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1F3E06" w:rsidRDefault="00923A8E" w:rsidP="00923A8E">
      <w:pPr>
        <w:spacing w:after="0" w:line="240" w:lineRule="auto"/>
        <w:jc w:val="center"/>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1F3E06" w:rsidRDefault="00923A8E" w:rsidP="00923A8E">
      <w:pPr>
        <w:spacing w:after="0" w:line="240" w:lineRule="auto"/>
        <w:jc w:val="center"/>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t>высшего образования</w:t>
      </w:r>
    </w:p>
    <w:p w14:paraId="0753D8A4" w14:textId="77777777" w:rsidR="00923A8E" w:rsidRPr="001F3E06" w:rsidRDefault="00923A8E" w:rsidP="00923A8E">
      <w:pPr>
        <w:spacing w:after="0" w:line="240" w:lineRule="auto"/>
        <w:jc w:val="center"/>
        <w:rPr>
          <w:rFonts w:ascii="Times New Roman" w:eastAsia="Times New Roman" w:hAnsi="Times New Roman" w:cs="Times New Roman"/>
          <w:b/>
          <w:caps/>
          <w:sz w:val="28"/>
          <w:szCs w:val="28"/>
          <w:lang w:eastAsia="ru-RU"/>
        </w:rPr>
      </w:pPr>
      <w:r w:rsidRPr="001F3E06">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1F3E06" w:rsidRDefault="00923A8E" w:rsidP="00923A8E">
      <w:pPr>
        <w:spacing w:after="0" w:line="240" w:lineRule="auto"/>
        <w:jc w:val="center"/>
        <w:rPr>
          <w:rFonts w:ascii="Times New Roman" w:eastAsia="Times New Roman" w:hAnsi="Times New Roman" w:cs="Times New Roman"/>
          <w:b/>
          <w:caps/>
          <w:sz w:val="28"/>
          <w:szCs w:val="28"/>
          <w:lang w:eastAsia="ru-RU"/>
        </w:rPr>
      </w:pPr>
      <w:r w:rsidRPr="001F3E06">
        <w:rPr>
          <w:rFonts w:ascii="Times New Roman" w:eastAsia="Times New Roman" w:hAnsi="Times New Roman" w:cs="Times New Roman"/>
          <w:b/>
          <w:caps/>
          <w:sz w:val="28"/>
          <w:szCs w:val="28"/>
          <w:lang w:eastAsia="ru-RU"/>
        </w:rPr>
        <w:t>Российской Федерации»</w:t>
      </w:r>
    </w:p>
    <w:p w14:paraId="4E313C1D" w14:textId="77777777" w:rsidR="00923A8E" w:rsidRPr="001F3E06" w:rsidRDefault="00923A8E" w:rsidP="00923A8E">
      <w:pPr>
        <w:spacing w:after="0" w:line="240" w:lineRule="auto"/>
        <w:jc w:val="center"/>
        <w:rPr>
          <w:rFonts w:ascii="Times New Roman" w:eastAsia="Times New Roman" w:hAnsi="Times New Roman" w:cs="Times New Roman"/>
          <w:b/>
          <w:sz w:val="28"/>
          <w:szCs w:val="28"/>
          <w:lang w:eastAsia="ru-RU"/>
        </w:rPr>
      </w:pPr>
      <w:r w:rsidRPr="001F3E06">
        <w:rPr>
          <w:rFonts w:ascii="Times New Roman" w:eastAsia="Times New Roman" w:hAnsi="Times New Roman" w:cs="Times New Roman"/>
          <w:b/>
          <w:sz w:val="28"/>
          <w:szCs w:val="28"/>
          <w:lang w:eastAsia="ru-RU"/>
        </w:rPr>
        <w:t>(Финансовый университет)</w:t>
      </w:r>
    </w:p>
    <w:p w14:paraId="51DBFB00" w14:textId="77777777" w:rsidR="00923A8E" w:rsidRPr="001F3E06"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1F3E06"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1F3E06" w:rsidRDefault="009F4336" w:rsidP="00923A8E">
      <w:pPr>
        <w:spacing w:after="0" w:line="240" w:lineRule="auto"/>
        <w:jc w:val="center"/>
        <w:rPr>
          <w:rFonts w:ascii="Times New Roman" w:eastAsia="Times New Roman" w:hAnsi="Times New Roman" w:cs="Times New Roman"/>
          <w:b/>
          <w:sz w:val="28"/>
          <w:szCs w:val="28"/>
          <w:lang w:eastAsia="ru-RU"/>
        </w:rPr>
      </w:pPr>
      <w:r w:rsidRPr="001F3E06">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1F3E06" w:rsidRDefault="00DE031B" w:rsidP="00923A8E">
      <w:pPr>
        <w:spacing w:after="0" w:line="240" w:lineRule="auto"/>
        <w:jc w:val="center"/>
        <w:rPr>
          <w:rFonts w:ascii="Times New Roman" w:eastAsia="Times New Roman" w:hAnsi="Times New Roman" w:cs="Times New Roman"/>
          <w:b/>
          <w:sz w:val="28"/>
          <w:szCs w:val="28"/>
          <w:lang w:eastAsia="ru-RU"/>
        </w:rPr>
      </w:pPr>
      <w:r w:rsidRPr="001F3E06">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1F3E06"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1F3E06"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1F3E06"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1F3E06"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1F3E06" w:rsidRDefault="00923A8E" w:rsidP="00923A8E">
      <w:pPr>
        <w:spacing w:after="0" w:line="240" w:lineRule="auto"/>
        <w:jc w:val="center"/>
        <w:rPr>
          <w:rFonts w:ascii="Times New Roman" w:eastAsia="Times New Roman" w:hAnsi="Times New Roman" w:cs="Times New Roman"/>
          <w:b/>
          <w:sz w:val="28"/>
          <w:szCs w:val="28"/>
          <w:lang w:eastAsia="ru-RU"/>
        </w:rPr>
      </w:pPr>
    </w:p>
    <w:p w14:paraId="0E127808" w14:textId="16D141A6" w:rsidR="00932F0B" w:rsidRPr="001F3E06" w:rsidRDefault="00B66E7F" w:rsidP="00923A8E">
      <w:pPr>
        <w:spacing w:after="0" w:line="240" w:lineRule="auto"/>
        <w:jc w:val="center"/>
        <w:rPr>
          <w:rFonts w:ascii="Times New Roman" w:eastAsia="Times New Roman" w:hAnsi="Times New Roman" w:cs="Times New Roman"/>
          <w:b/>
          <w:sz w:val="28"/>
          <w:szCs w:val="28"/>
          <w:lang w:eastAsia="ru-RU"/>
        </w:rPr>
      </w:pPr>
      <w:r w:rsidRPr="001F3E06">
        <w:rPr>
          <w:rFonts w:ascii="Times New Roman" w:eastAsia="Calibri" w:hAnsi="Times New Roman" w:cs="Times New Roman"/>
          <w:b/>
          <w:sz w:val="28"/>
          <w:szCs w:val="28"/>
        </w:rPr>
        <w:t>Оценка рисков бизнес-процессов</w:t>
      </w:r>
    </w:p>
    <w:p w14:paraId="759384D3" w14:textId="77777777" w:rsidR="00923A8E" w:rsidRPr="001F3E06"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1F3E06">
        <w:rPr>
          <w:rFonts w:ascii="Times New Roman" w:eastAsia="Times New Roman" w:hAnsi="Times New Roman" w:cs="Times New Roman"/>
          <w:b/>
          <w:sz w:val="28"/>
          <w:szCs w:val="28"/>
          <w:lang w:eastAsia="ru-RU"/>
        </w:rPr>
        <w:tab/>
      </w:r>
    </w:p>
    <w:p w14:paraId="375B7C27" w14:textId="77777777" w:rsidR="00923A8E" w:rsidRPr="001F3E06" w:rsidRDefault="00923A8E" w:rsidP="00923A8E">
      <w:pPr>
        <w:spacing w:after="0" w:line="240" w:lineRule="auto"/>
        <w:jc w:val="center"/>
        <w:rPr>
          <w:rFonts w:ascii="Times New Roman" w:eastAsia="Times New Roman" w:hAnsi="Times New Roman" w:cs="Times New Roman"/>
          <w:b/>
          <w:sz w:val="28"/>
          <w:szCs w:val="28"/>
          <w:lang w:eastAsia="ru-RU"/>
        </w:rPr>
      </w:pPr>
      <w:r w:rsidRPr="001F3E06">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1F3E06"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1F3E06">
        <w:rPr>
          <w:rFonts w:ascii="Times New Roman" w:eastAsia="Times New Roman" w:hAnsi="Times New Roman" w:cs="Times New Roman"/>
          <w:b/>
          <w:sz w:val="28"/>
          <w:szCs w:val="28"/>
          <w:lang w:eastAsia="ru-RU"/>
        </w:rPr>
        <w:tab/>
      </w:r>
    </w:p>
    <w:p w14:paraId="3B3434F4" w14:textId="77777777" w:rsidR="00923A8E" w:rsidRPr="001F3E06" w:rsidRDefault="00923A8E" w:rsidP="00923A8E">
      <w:pPr>
        <w:spacing w:after="0" w:line="240" w:lineRule="auto"/>
        <w:jc w:val="center"/>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t>для студентов, обучающихся по направлению подготовки</w:t>
      </w:r>
    </w:p>
    <w:p w14:paraId="4E7E9E6A" w14:textId="77777777" w:rsidR="00B66E7F" w:rsidRPr="001F3E06" w:rsidRDefault="00923A8E" w:rsidP="00B66E7F">
      <w:pPr>
        <w:spacing w:after="0" w:line="240" w:lineRule="auto"/>
        <w:jc w:val="center"/>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t>38.</w:t>
      </w:r>
      <w:r w:rsidR="0002059C" w:rsidRPr="001F3E06">
        <w:rPr>
          <w:rFonts w:ascii="Times New Roman" w:eastAsia="Times New Roman" w:hAnsi="Times New Roman" w:cs="Times New Roman"/>
          <w:sz w:val="28"/>
          <w:szCs w:val="28"/>
          <w:lang w:eastAsia="ru-RU"/>
        </w:rPr>
        <w:t>03</w:t>
      </w:r>
      <w:r w:rsidRPr="001F3E06">
        <w:rPr>
          <w:rFonts w:ascii="Times New Roman" w:eastAsia="Times New Roman" w:hAnsi="Times New Roman" w:cs="Times New Roman"/>
          <w:sz w:val="28"/>
          <w:szCs w:val="28"/>
          <w:lang w:eastAsia="ru-RU"/>
        </w:rPr>
        <w:t>.01«Экономика»</w:t>
      </w:r>
    </w:p>
    <w:p w14:paraId="7FD84EC8" w14:textId="77777777" w:rsidR="00B66E7F" w:rsidRPr="001F3E06" w:rsidRDefault="00B66E7F" w:rsidP="00B66E7F">
      <w:pPr>
        <w:spacing w:after="0" w:line="240" w:lineRule="auto"/>
        <w:jc w:val="center"/>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t>Образовательная программа</w:t>
      </w:r>
    </w:p>
    <w:p w14:paraId="70E23439" w14:textId="07AAF03E" w:rsidR="00AB6B8C" w:rsidRPr="001F3E06" w:rsidRDefault="00B66E7F" w:rsidP="00B66E7F">
      <w:pPr>
        <w:spacing w:after="0" w:line="240" w:lineRule="auto"/>
        <w:jc w:val="center"/>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t>«Экономика и бизнес»</w:t>
      </w:r>
      <w:r w:rsidR="00C13BBB" w:rsidRPr="001F3E06">
        <w:rPr>
          <w:rFonts w:ascii="Times New Roman" w:eastAsia="Times New Roman" w:hAnsi="Times New Roman" w:cs="Times New Roman"/>
          <w:sz w:val="28"/>
          <w:szCs w:val="28"/>
          <w:lang w:eastAsia="ru-RU"/>
        </w:rPr>
        <w:t xml:space="preserve"> </w:t>
      </w:r>
    </w:p>
    <w:p w14:paraId="54FEE2E5" w14:textId="77777777" w:rsidR="00C13BBB" w:rsidRPr="001F3E06" w:rsidRDefault="00C13BBB" w:rsidP="00B66E7F">
      <w:pPr>
        <w:spacing w:after="0" w:line="240" w:lineRule="auto"/>
        <w:jc w:val="center"/>
        <w:rPr>
          <w:rFonts w:ascii="Times New Roman" w:eastAsia="Times New Roman" w:hAnsi="Times New Roman" w:cs="Times New Roman"/>
          <w:sz w:val="28"/>
          <w:szCs w:val="28"/>
          <w:lang w:eastAsia="ru-RU"/>
        </w:rPr>
      </w:pPr>
    </w:p>
    <w:p w14:paraId="1D4DE0D6" w14:textId="77777777" w:rsidR="00932F0B" w:rsidRPr="001F3E06"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1F3E06"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1F3E06"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1F3E06"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1F3E06"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1F3E06"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1F3E06"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1F3E06"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1F3E06"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1F3E06"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1F3E06"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1F3E06" w:rsidRDefault="00923A8E" w:rsidP="00923A8E">
      <w:pPr>
        <w:spacing w:after="0" w:line="240" w:lineRule="auto"/>
        <w:rPr>
          <w:rFonts w:ascii="Times New Roman" w:eastAsia="Times New Roman" w:hAnsi="Times New Roman" w:cs="Times New Roman"/>
          <w:b/>
          <w:i/>
          <w:sz w:val="28"/>
          <w:szCs w:val="28"/>
          <w:lang w:eastAsia="ru-RU"/>
        </w:rPr>
      </w:pPr>
    </w:p>
    <w:p w14:paraId="4DE7880B" w14:textId="77777777" w:rsidR="00AB6B8C" w:rsidRPr="001F3E06" w:rsidRDefault="00AB6B8C" w:rsidP="00923A8E">
      <w:pPr>
        <w:spacing w:after="0" w:line="240" w:lineRule="auto"/>
        <w:rPr>
          <w:rFonts w:ascii="Times New Roman" w:eastAsia="Times New Roman" w:hAnsi="Times New Roman" w:cs="Times New Roman"/>
          <w:b/>
          <w:i/>
          <w:sz w:val="28"/>
          <w:szCs w:val="28"/>
          <w:lang w:eastAsia="ru-RU"/>
        </w:rPr>
      </w:pPr>
    </w:p>
    <w:p w14:paraId="47F37F9E" w14:textId="77777777" w:rsidR="00AB6B8C" w:rsidRPr="001F3E06" w:rsidRDefault="00AB6B8C" w:rsidP="00923A8E">
      <w:pPr>
        <w:spacing w:after="0" w:line="240" w:lineRule="auto"/>
        <w:rPr>
          <w:rFonts w:ascii="Times New Roman" w:eastAsia="Times New Roman" w:hAnsi="Times New Roman" w:cs="Times New Roman"/>
          <w:b/>
          <w:i/>
          <w:sz w:val="28"/>
          <w:szCs w:val="28"/>
          <w:lang w:eastAsia="ru-RU"/>
        </w:rPr>
      </w:pPr>
    </w:p>
    <w:p w14:paraId="2A8FC43F" w14:textId="77777777" w:rsidR="00AB6B8C" w:rsidRPr="001F3E06" w:rsidRDefault="00AB6B8C"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1F3E06"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Pr="001F3E06"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Pr="001F3E06" w:rsidRDefault="00923A8E" w:rsidP="00923A8E">
      <w:pPr>
        <w:spacing w:after="0" w:line="240" w:lineRule="auto"/>
        <w:jc w:val="center"/>
        <w:rPr>
          <w:rFonts w:ascii="Times New Roman" w:eastAsia="Times New Roman" w:hAnsi="Times New Roman" w:cs="Times New Roman"/>
          <w:b/>
          <w:sz w:val="28"/>
          <w:szCs w:val="28"/>
          <w:lang w:eastAsia="ru-RU"/>
        </w:rPr>
      </w:pPr>
    </w:p>
    <w:p w14:paraId="44D1832A" w14:textId="77777777" w:rsidR="002A6A63" w:rsidRPr="001F3E06" w:rsidRDefault="002A6A63" w:rsidP="00923A8E">
      <w:pPr>
        <w:spacing w:after="0" w:line="240" w:lineRule="auto"/>
        <w:jc w:val="center"/>
        <w:rPr>
          <w:rFonts w:ascii="Times New Roman" w:eastAsia="Times New Roman" w:hAnsi="Times New Roman" w:cs="Times New Roman"/>
          <w:b/>
          <w:sz w:val="28"/>
          <w:szCs w:val="28"/>
          <w:lang w:eastAsia="ru-RU"/>
        </w:rPr>
      </w:pPr>
    </w:p>
    <w:p w14:paraId="36A63BCA" w14:textId="77777777" w:rsidR="002A6A63" w:rsidRPr="001F3E06" w:rsidRDefault="002A6A63" w:rsidP="00923A8E">
      <w:pPr>
        <w:spacing w:after="0" w:line="240" w:lineRule="auto"/>
        <w:jc w:val="center"/>
        <w:rPr>
          <w:rFonts w:ascii="Times New Roman" w:eastAsia="Times New Roman" w:hAnsi="Times New Roman" w:cs="Times New Roman"/>
          <w:b/>
          <w:sz w:val="28"/>
          <w:szCs w:val="28"/>
          <w:lang w:eastAsia="ru-RU"/>
        </w:rPr>
      </w:pPr>
    </w:p>
    <w:p w14:paraId="1414DCA9" w14:textId="7F6C38ED" w:rsidR="00092C17" w:rsidRPr="001F3E06" w:rsidRDefault="00923A8E" w:rsidP="00923A8E">
      <w:pPr>
        <w:spacing w:after="0" w:line="240" w:lineRule="auto"/>
        <w:jc w:val="center"/>
        <w:rPr>
          <w:rFonts w:ascii="Times New Roman" w:eastAsia="Times New Roman" w:hAnsi="Times New Roman" w:cs="Times New Roman"/>
          <w:b/>
          <w:caps/>
          <w:sz w:val="28"/>
          <w:szCs w:val="28"/>
          <w:lang w:eastAsia="ru-RU"/>
        </w:rPr>
      </w:pPr>
      <w:r w:rsidRPr="001F3E06">
        <w:rPr>
          <w:rFonts w:ascii="Times New Roman" w:eastAsia="Times New Roman" w:hAnsi="Times New Roman" w:cs="Times New Roman"/>
          <w:b/>
          <w:sz w:val="28"/>
          <w:szCs w:val="28"/>
          <w:lang w:eastAsia="ru-RU"/>
        </w:rPr>
        <w:t>Москва</w:t>
      </w:r>
      <w:r w:rsidR="00B3337A" w:rsidRPr="001F3E06">
        <w:rPr>
          <w:rFonts w:ascii="Times New Roman" w:eastAsia="Times New Roman" w:hAnsi="Times New Roman" w:cs="Times New Roman"/>
          <w:b/>
          <w:caps/>
          <w:sz w:val="28"/>
          <w:szCs w:val="28"/>
          <w:lang w:eastAsia="ru-RU"/>
        </w:rPr>
        <w:t xml:space="preserve"> 202</w:t>
      </w:r>
      <w:r w:rsidR="00B66E7F" w:rsidRPr="001F3E06">
        <w:rPr>
          <w:rFonts w:ascii="Times New Roman" w:eastAsia="Times New Roman" w:hAnsi="Times New Roman" w:cs="Times New Roman"/>
          <w:b/>
          <w:caps/>
          <w:sz w:val="28"/>
          <w:szCs w:val="28"/>
          <w:lang w:eastAsia="ru-RU"/>
        </w:rPr>
        <w:t>3</w:t>
      </w:r>
    </w:p>
    <w:p w14:paraId="1EF6EB2C" w14:textId="77777777" w:rsidR="002276C4" w:rsidRPr="001F3E06" w:rsidRDefault="002276C4" w:rsidP="002276C4">
      <w:pPr>
        <w:spacing w:after="0" w:line="240" w:lineRule="auto"/>
        <w:jc w:val="center"/>
        <w:rPr>
          <w:rFonts w:ascii="Times New Roman" w:eastAsia="Times New Roman" w:hAnsi="Times New Roman" w:cs="Times New Roman"/>
          <w:b/>
          <w:sz w:val="28"/>
          <w:szCs w:val="28"/>
          <w:lang w:eastAsia="ru-RU"/>
        </w:rPr>
      </w:pPr>
      <w:r w:rsidRPr="001F3E06">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01A8B960" w14:textId="77777777" w:rsidR="002276C4" w:rsidRPr="001F3E06" w:rsidRDefault="002276C4" w:rsidP="002276C4">
      <w:pPr>
        <w:spacing w:after="0" w:line="240" w:lineRule="auto"/>
        <w:jc w:val="center"/>
        <w:rPr>
          <w:rFonts w:ascii="Times New Roman" w:eastAsia="Times New Roman" w:hAnsi="Times New Roman" w:cs="Times New Roman"/>
          <w:b/>
          <w:sz w:val="28"/>
          <w:szCs w:val="28"/>
          <w:lang w:eastAsia="ru-RU"/>
        </w:rPr>
      </w:pPr>
    </w:p>
    <w:p w14:paraId="40DC48CE" w14:textId="77777777" w:rsidR="002276C4" w:rsidRPr="001F3E06" w:rsidRDefault="002276C4" w:rsidP="002276C4">
      <w:pPr>
        <w:spacing w:after="0" w:line="240" w:lineRule="auto"/>
        <w:jc w:val="center"/>
        <w:rPr>
          <w:rFonts w:ascii="Times New Roman" w:eastAsia="Times New Roman" w:hAnsi="Times New Roman" w:cs="Times New Roman"/>
          <w:b/>
          <w:sz w:val="32"/>
          <w:szCs w:val="32"/>
          <w:lang w:eastAsia="ru-RU"/>
        </w:rPr>
      </w:pPr>
      <w:r w:rsidRPr="001F3E06">
        <w:rPr>
          <w:rFonts w:ascii="Times New Roman" w:eastAsia="Times New Roman" w:hAnsi="Times New Roman" w:cs="Times New Roman"/>
          <w:b/>
          <w:sz w:val="32"/>
          <w:szCs w:val="32"/>
          <w:lang w:eastAsia="ru-RU"/>
        </w:rPr>
        <w:t xml:space="preserve">«Финансовый университет при Правительстве </w:t>
      </w:r>
    </w:p>
    <w:p w14:paraId="3B3923B8" w14:textId="77777777" w:rsidR="002276C4" w:rsidRPr="001F3E06" w:rsidRDefault="002276C4" w:rsidP="002276C4">
      <w:pPr>
        <w:spacing w:after="0" w:line="240" w:lineRule="auto"/>
        <w:jc w:val="center"/>
        <w:rPr>
          <w:rFonts w:ascii="Times New Roman" w:eastAsia="Times New Roman" w:hAnsi="Times New Roman" w:cs="Times New Roman"/>
          <w:b/>
          <w:sz w:val="32"/>
          <w:szCs w:val="32"/>
          <w:lang w:eastAsia="ru-RU"/>
        </w:rPr>
      </w:pPr>
      <w:r w:rsidRPr="001F3E06">
        <w:rPr>
          <w:rFonts w:ascii="Times New Roman" w:eastAsia="Times New Roman" w:hAnsi="Times New Roman" w:cs="Times New Roman"/>
          <w:b/>
          <w:sz w:val="32"/>
          <w:szCs w:val="32"/>
          <w:lang w:eastAsia="ru-RU"/>
        </w:rPr>
        <w:t>Российской Федерации»</w:t>
      </w:r>
    </w:p>
    <w:p w14:paraId="1A1C29AE" w14:textId="77777777" w:rsidR="002276C4" w:rsidRPr="001F3E06" w:rsidRDefault="002276C4" w:rsidP="002276C4">
      <w:pPr>
        <w:spacing w:after="0" w:line="240" w:lineRule="auto"/>
        <w:jc w:val="center"/>
        <w:rPr>
          <w:rFonts w:ascii="Times New Roman" w:eastAsia="Times New Roman" w:hAnsi="Times New Roman" w:cs="Times New Roman"/>
          <w:b/>
          <w:sz w:val="32"/>
          <w:szCs w:val="32"/>
          <w:lang w:eastAsia="ru-RU"/>
        </w:rPr>
      </w:pPr>
    </w:p>
    <w:p w14:paraId="11452B30" w14:textId="77777777" w:rsidR="00DE031B" w:rsidRPr="001F3E06" w:rsidRDefault="00DE031B" w:rsidP="00DE031B">
      <w:pPr>
        <w:spacing w:after="0" w:line="240" w:lineRule="auto"/>
        <w:jc w:val="center"/>
        <w:rPr>
          <w:rFonts w:ascii="Times New Roman" w:eastAsia="Times New Roman" w:hAnsi="Times New Roman" w:cs="Times New Roman"/>
          <w:b/>
          <w:sz w:val="28"/>
          <w:szCs w:val="28"/>
          <w:lang w:eastAsia="ru-RU"/>
        </w:rPr>
      </w:pPr>
      <w:r w:rsidRPr="001F3E06">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25968F61" w14:textId="77777777" w:rsidR="00DE031B" w:rsidRPr="001F3E06" w:rsidRDefault="00DE031B" w:rsidP="00DE031B">
      <w:pPr>
        <w:spacing w:after="0" w:line="240" w:lineRule="auto"/>
        <w:jc w:val="center"/>
        <w:rPr>
          <w:rFonts w:ascii="Times New Roman" w:eastAsia="Times New Roman" w:hAnsi="Times New Roman" w:cs="Times New Roman"/>
          <w:b/>
          <w:sz w:val="28"/>
          <w:szCs w:val="28"/>
          <w:lang w:eastAsia="ru-RU"/>
        </w:rPr>
      </w:pPr>
      <w:r w:rsidRPr="001F3E06">
        <w:rPr>
          <w:rFonts w:ascii="Times New Roman" w:eastAsia="Times New Roman" w:hAnsi="Times New Roman" w:cs="Times New Roman"/>
          <w:b/>
          <w:sz w:val="28"/>
          <w:szCs w:val="28"/>
          <w:lang w:eastAsia="ru-RU"/>
        </w:rPr>
        <w:t>Факультета экономики и бизнеса</w:t>
      </w:r>
    </w:p>
    <w:p w14:paraId="79B0B63C" w14:textId="77777777" w:rsidR="002276C4" w:rsidRPr="001F3E06" w:rsidRDefault="002276C4" w:rsidP="002276C4">
      <w:pPr>
        <w:spacing w:after="0" w:line="240" w:lineRule="auto"/>
        <w:jc w:val="center"/>
        <w:rPr>
          <w:rFonts w:ascii="Times New Roman" w:eastAsia="Times New Roman" w:hAnsi="Times New Roman" w:cs="Times New Roman"/>
          <w:b/>
          <w:color w:val="FF0000"/>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2276C4" w:rsidRPr="001F3E06" w14:paraId="572EDFF1" w14:textId="77777777" w:rsidTr="00444DDC">
        <w:tc>
          <w:tcPr>
            <w:tcW w:w="2461" w:type="pct"/>
            <w:hideMark/>
          </w:tcPr>
          <w:p w14:paraId="61525176" w14:textId="77777777" w:rsidR="002276C4" w:rsidRPr="001F3E06" w:rsidRDefault="002276C4" w:rsidP="00444DDC">
            <w:pPr>
              <w:rPr>
                <w:sz w:val="28"/>
                <w:szCs w:val="28"/>
              </w:rPr>
            </w:pPr>
          </w:p>
          <w:p w14:paraId="23F7322E" w14:textId="77777777" w:rsidR="00AB6B8C" w:rsidRPr="001F3E06" w:rsidRDefault="00AB6B8C" w:rsidP="00444DDC">
            <w:pPr>
              <w:rPr>
                <w:rFonts w:eastAsia="Calibri"/>
                <w:sz w:val="28"/>
                <w:szCs w:val="28"/>
              </w:rPr>
            </w:pPr>
          </w:p>
        </w:tc>
        <w:tc>
          <w:tcPr>
            <w:tcW w:w="2539" w:type="pct"/>
            <w:hideMark/>
          </w:tcPr>
          <w:p w14:paraId="7B484E02" w14:textId="77777777" w:rsidR="000A024D" w:rsidRDefault="000A024D" w:rsidP="000A024D">
            <w:pPr>
              <w:rPr>
                <w:sz w:val="28"/>
                <w:szCs w:val="28"/>
              </w:rPr>
            </w:pPr>
            <w:r>
              <w:rPr>
                <w:sz w:val="28"/>
                <w:szCs w:val="28"/>
              </w:rPr>
              <w:t>УТВЕРЖДАЮ</w:t>
            </w:r>
          </w:p>
          <w:p w14:paraId="1FE5A7CD" w14:textId="77777777" w:rsidR="000A024D" w:rsidRDefault="000A024D" w:rsidP="000A024D">
            <w:pPr>
              <w:jc w:val="center"/>
              <w:rPr>
                <w:sz w:val="28"/>
                <w:szCs w:val="28"/>
              </w:rPr>
            </w:pPr>
          </w:p>
          <w:p w14:paraId="48632DBA" w14:textId="77777777" w:rsidR="000A024D" w:rsidRDefault="000A024D" w:rsidP="000A024D">
            <w:pPr>
              <w:rPr>
                <w:sz w:val="28"/>
                <w:szCs w:val="28"/>
              </w:rPr>
            </w:pPr>
            <w:r>
              <w:rPr>
                <w:sz w:val="28"/>
                <w:szCs w:val="28"/>
              </w:rPr>
              <w:t xml:space="preserve">Проректор по учебной и методической работе </w:t>
            </w:r>
          </w:p>
          <w:p w14:paraId="1FDE12A3" w14:textId="77777777" w:rsidR="000A024D" w:rsidRDefault="000A024D" w:rsidP="000A024D">
            <w:pPr>
              <w:rPr>
                <w:sz w:val="28"/>
                <w:szCs w:val="28"/>
              </w:rPr>
            </w:pPr>
          </w:p>
          <w:p w14:paraId="257DB76E" w14:textId="77777777" w:rsidR="000A024D" w:rsidRDefault="000A024D" w:rsidP="000A024D">
            <w:pPr>
              <w:rPr>
                <w:sz w:val="28"/>
                <w:szCs w:val="28"/>
              </w:rPr>
            </w:pPr>
            <w:r>
              <w:rPr>
                <w:sz w:val="28"/>
                <w:szCs w:val="28"/>
              </w:rPr>
              <w:t>Е.А. Каменева</w:t>
            </w:r>
          </w:p>
          <w:p w14:paraId="6A624646" w14:textId="62F2C3FC" w:rsidR="002276C4" w:rsidRPr="001F3E06" w:rsidRDefault="000A024D" w:rsidP="000A024D">
            <w:pPr>
              <w:rPr>
                <w:rFonts w:eastAsia="Calibri"/>
                <w:sz w:val="28"/>
                <w:szCs w:val="28"/>
              </w:rPr>
            </w:pPr>
            <w:r>
              <w:rPr>
                <w:sz w:val="28"/>
                <w:szCs w:val="28"/>
              </w:rPr>
              <w:t>«23» мая 2023 г</w:t>
            </w:r>
            <w:r w:rsidR="00B66E7F" w:rsidRPr="001F3E06">
              <w:rPr>
                <w:sz w:val="28"/>
                <w:szCs w:val="28"/>
              </w:rPr>
              <w:t>.</w:t>
            </w:r>
          </w:p>
        </w:tc>
      </w:tr>
    </w:tbl>
    <w:p w14:paraId="6D470579" w14:textId="77777777" w:rsidR="00AB6B8C" w:rsidRPr="001F3E06" w:rsidRDefault="00AB6B8C" w:rsidP="002276C4">
      <w:pPr>
        <w:spacing w:after="0" w:line="240" w:lineRule="auto"/>
        <w:jc w:val="center"/>
        <w:rPr>
          <w:rFonts w:ascii="Times New Roman" w:eastAsia="Times New Roman" w:hAnsi="Times New Roman" w:cs="Times New Roman"/>
          <w:b/>
          <w:sz w:val="28"/>
          <w:szCs w:val="28"/>
          <w:lang w:eastAsia="ru-RU"/>
        </w:rPr>
      </w:pPr>
    </w:p>
    <w:p w14:paraId="2399AB80" w14:textId="50091C36" w:rsidR="004159C3" w:rsidRPr="001F3E06" w:rsidRDefault="00B66E7F" w:rsidP="004159C3">
      <w:pPr>
        <w:spacing w:after="0" w:line="240" w:lineRule="auto"/>
        <w:jc w:val="center"/>
        <w:rPr>
          <w:rFonts w:ascii="Times New Roman" w:eastAsia="Times New Roman" w:hAnsi="Times New Roman" w:cs="Times New Roman"/>
          <w:b/>
          <w:sz w:val="28"/>
          <w:szCs w:val="28"/>
          <w:lang w:eastAsia="ru-RU"/>
        </w:rPr>
      </w:pPr>
      <w:r w:rsidRPr="001F3E06">
        <w:rPr>
          <w:rFonts w:ascii="Times New Roman" w:eastAsia="Times New Roman" w:hAnsi="Times New Roman" w:cs="Times New Roman"/>
          <w:b/>
          <w:sz w:val="28"/>
          <w:szCs w:val="28"/>
          <w:lang w:eastAsia="ru-RU"/>
        </w:rPr>
        <w:t xml:space="preserve">О.В. </w:t>
      </w:r>
      <w:proofErr w:type="spellStart"/>
      <w:r w:rsidR="00CD0E4F" w:rsidRPr="001F3E06">
        <w:rPr>
          <w:rFonts w:ascii="Times New Roman" w:eastAsia="Times New Roman" w:hAnsi="Times New Roman" w:cs="Times New Roman"/>
          <w:b/>
          <w:sz w:val="28"/>
          <w:szCs w:val="28"/>
          <w:lang w:eastAsia="ru-RU"/>
        </w:rPr>
        <w:t>Лифановская</w:t>
      </w:r>
      <w:proofErr w:type="spellEnd"/>
      <w:r w:rsidR="00CD0E4F" w:rsidRPr="001F3E06">
        <w:rPr>
          <w:rFonts w:ascii="Times New Roman" w:eastAsia="Times New Roman" w:hAnsi="Times New Roman" w:cs="Times New Roman"/>
          <w:b/>
          <w:sz w:val="28"/>
          <w:szCs w:val="28"/>
          <w:lang w:eastAsia="ru-RU"/>
        </w:rPr>
        <w:t xml:space="preserve"> </w:t>
      </w:r>
    </w:p>
    <w:p w14:paraId="59551D26" w14:textId="77777777" w:rsidR="004159C3" w:rsidRPr="001F3E06" w:rsidRDefault="004159C3" w:rsidP="004159C3">
      <w:pPr>
        <w:spacing w:after="0" w:line="240" w:lineRule="auto"/>
        <w:jc w:val="center"/>
        <w:rPr>
          <w:rFonts w:ascii="Times New Roman" w:eastAsia="Times New Roman" w:hAnsi="Times New Roman" w:cs="Times New Roman"/>
          <w:b/>
          <w:sz w:val="36"/>
          <w:szCs w:val="36"/>
          <w:lang w:eastAsia="ru-RU"/>
        </w:rPr>
      </w:pPr>
    </w:p>
    <w:p w14:paraId="11874B63" w14:textId="02F3DBF0" w:rsidR="0002059C" w:rsidRPr="001F3E06" w:rsidRDefault="00B66E7F" w:rsidP="0002059C">
      <w:pPr>
        <w:spacing w:after="0" w:line="240" w:lineRule="auto"/>
        <w:jc w:val="center"/>
        <w:rPr>
          <w:rFonts w:ascii="Times New Roman" w:eastAsia="Times New Roman" w:hAnsi="Times New Roman" w:cs="Times New Roman"/>
          <w:b/>
          <w:sz w:val="28"/>
          <w:szCs w:val="28"/>
          <w:lang w:eastAsia="ru-RU"/>
        </w:rPr>
      </w:pPr>
      <w:r w:rsidRPr="001F3E06">
        <w:rPr>
          <w:rFonts w:ascii="Times New Roman" w:eastAsia="Calibri" w:hAnsi="Times New Roman" w:cs="Times New Roman"/>
          <w:b/>
          <w:sz w:val="28"/>
          <w:szCs w:val="28"/>
        </w:rPr>
        <w:t>Оценка рисков бизнес-процессов</w:t>
      </w:r>
    </w:p>
    <w:p w14:paraId="0E63DFAC" w14:textId="77777777" w:rsidR="0002059C" w:rsidRPr="001F3E06" w:rsidRDefault="0002059C" w:rsidP="0002059C">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1F3E06">
        <w:rPr>
          <w:rFonts w:ascii="Times New Roman" w:eastAsia="Times New Roman" w:hAnsi="Times New Roman" w:cs="Times New Roman"/>
          <w:b/>
          <w:sz w:val="28"/>
          <w:szCs w:val="28"/>
          <w:lang w:eastAsia="ru-RU"/>
        </w:rPr>
        <w:tab/>
      </w:r>
    </w:p>
    <w:p w14:paraId="28888C23" w14:textId="77777777" w:rsidR="0002059C" w:rsidRPr="001F3E06" w:rsidRDefault="0002059C" w:rsidP="0002059C">
      <w:pPr>
        <w:spacing w:after="0" w:line="240" w:lineRule="auto"/>
        <w:jc w:val="center"/>
        <w:rPr>
          <w:rFonts w:ascii="Times New Roman" w:eastAsia="Times New Roman" w:hAnsi="Times New Roman" w:cs="Times New Roman"/>
          <w:b/>
          <w:sz w:val="28"/>
          <w:szCs w:val="28"/>
          <w:lang w:eastAsia="ru-RU"/>
        </w:rPr>
      </w:pPr>
      <w:r w:rsidRPr="001F3E06">
        <w:rPr>
          <w:rFonts w:ascii="Times New Roman" w:eastAsia="Times New Roman" w:hAnsi="Times New Roman" w:cs="Times New Roman"/>
          <w:b/>
          <w:sz w:val="28"/>
          <w:szCs w:val="28"/>
          <w:lang w:eastAsia="ru-RU"/>
        </w:rPr>
        <w:t xml:space="preserve">Рабочая программа дисциплины  </w:t>
      </w:r>
    </w:p>
    <w:p w14:paraId="1974D0DA" w14:textId="77777777" w:rsidR="0002059C" w:rsidRPr="001F3E06" w:rsidRDefault="0002059C" w:rsidP="0002059C">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1F3E06">
        <w:rPr>
          <w:rFonts w:ascii="Times New Roman" w:eastAsia="Times New Roman" w:hAnsi="Times New Roman" w:cs="Times New Roman"/>
          <w:b/>
          <w:sz w:val="28"/>
          <w:szCs w:val="28"/>
          <w:lang w:eastAsia="ru-RU"/>
        </w:rPr>
        <w:tab/>
      </w:r>
    </w:p>
    <w:p w14:paraId="0E3ABD80" w14:textId="77777777" w:rsidR="00B66E7F" w:rsidRPr="001F3E06" w:rsidRDefault="00B66E7F" w:rsidP="00B66E7F">
      <w:pPr>
        <w:spacing w:after="0" w:line="240" w:lineRule="auto"/>
        <w:jc w:val="center"/>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t>для студентов, обучающихся по направлению подготовки</w:t>
      </w:r>
    </w:p>
    <w:p w14:paraId="7E8488B9" w14:textId="77777777" w:rsidR="00B66E7F" w:rsidRPr="001F3E06" w:rsidRDefault="00B66E7F" w:rsidP="00B66E7F">
      <w:pPr>
        <w:spacing w:after="0" w:line="240" w:lineRule="auto"/>
        <w:jc w:val="center"/>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t>38.03.01«Экономика»</w:t>
      </w:r>
    </w:p>
    <w:p w14:paraId="3D7E2E5F" w14:textId="77777777" w:rsidR="00B66E7F" w:rsidRPr="001F3E06" w:rsidRDefault="00B66E7F" w:rsidP="00B66E7F">
      <w:pPr>
        <w:spacing w:after="0" w:line="240" w:lineRule="auto"/>
        <w:jc w:val="center"/>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t>Образовательная программа</w:t>
      </w:r>
    </w:p>
    <w:p w14:paraId="2CC5D472" w14:textId="77777777" w:rsidR="00B66E7F" w:rsidRPr="001F3E06" w:rsidRDefault="00B66E7F" w:rsidP="00B66E7F">
      <w:pPr>
        <w:spacing w:after="0" w:line="240" w:lineRule="auto"/>
        <w:jc w:val="center"/>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t xml:space="preserve">«Экономика и бизнес» </w:t>
      </w:r>
    </w:p>
    <w:p w14:paraId="0F9E8895" w14:textId="77777777" w:rsidR="00AB6B8C" w:rsidRPr="001F3E06" w:rsidRDefault="00AB6B8C" w:rsidP="002276C4">
      <w:pPr>
        <w:spacing w:after="0" w:line="240" w:lineRule="auto"/>
        <w:rPr>
          <w:rFonts w:ascii="Times New Roman" w:eastAsia="Times New Roman" w:hAnsi="Times New Roman" w:cs="Times New Roman"/>
          <w:sz w:val="28"/>
          <w:szCs w:val="28"/>
          <w:lang w:eastAsia="ru-RU"/>
        </w:rPr>
      </w:pPr>
    </w:p>
    <w:p w14:paraId="7A9F5EFC" w14:textId="77777777" w:rsidR="002276C4" w:rsidRPr="001F3E06" w:rsidRDefault="002276C4" w:rsidP="002276C4">
      <w:pPr>
        <w:spacing w:after="0" w:line="240" w:lineRule="auto"/>
        <w:rPr>
          <w:rFonts w:ascii="Times New Roman" w:eastAsia="Times New Roman" w:hAnsi="Times New Roman" w:cs="Times New Roman"/>
          <w:sz w:val="28"/>
          <w:szCs w:val="28"/>
          <w:lang w:eastAsia="ru-RU"/>
        </w:rPr>
      </w:pPr>
    </w:p>
    <w:p w14:paraId="4F0BF643" w14:textId="77777777" w:rsidR="002276C4" w:rsidRPr="001F3E06" w:rsidRDefault="002276C4" w:rsidP="002276C4">
      <w:pPr>
        <w:widowControl w:val="0"/>
        <w:tabs>
          <w:tab w:val="left" w:pos="709"/>
        </w:tabs>
        <w:suppressAutoHyphens/>
        <w:spacing w:after="0" w:line="240" w:lineRule="auto"/>
        <w:ind w:firstLine="708"/>
        <w:jc w:val="center"/>
        <w:rPr>
          <w:rFonts w:ascii="Times New Roman" w:eastAsia="Times New Roman" w:hAnsi="Times New Roman" w:cs="Times New Roman"/>
          <w:sz w:val="24"/>
          <w:szCs w:val="24"/>
          <w:highlight w:val="yellow"/>
          <w:lang w:eastAsia="ru-RU"/>
        </w:rPr>
      </w:pPr>
    </w:p>
    <w:p w14:paraId="75B82CB9" w14:textId="77777777" w:rsidR="006B4FF9" w:rsidRPr="002D1583" w:rsidRDefault="006B4FF9" w:rsidP="006B4FF9">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3598AAC5" w14:textId="77777777" w:rsidR="006B4FF9" w:rsidRPr="0021331A" w:rsidRDefault="006B4FF9" w:rsidP="006B4FF9">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3CDC2142" w14:textId="77777777" w:rsidR="006B4FF9" w:rsidRPr="002D1583" w:rsidRDefault="006B4FF9" w:rsidP="006B4FF9">
      <w:pPr>
        <w:spacing w:after="0" w:line="240" w:lineRule="auto"/>
        <w:rPr>
          <w:rFonts w:ascii="Times New Roman" w:eastAsia="Times New Roman" w:hAnsi="Times New Roman" w:cs="Times New Roman"/>
          <w:sz w:val="28"/>
          <w:szCs w:val="28"/>
          <w:lang w:eastAsia="ru-RU"/>
        </w:rPr>
      </w:pPr>
    </w:p>
    <w:p w14:paraId="63F4A4B6" w14:textId="77777777" w:rsidR="006B4FF9" w:rsidRPr="002D1583" w:rsidRDefault="006B4FF9" w:rsidP="006B4FF9">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3B5FBBC0" w14:textId="77777777" w:rsidR="006B4FF9" w:rsidRPr="002D1583" w:rsidRDefault="006B4FF9" w:rsidP="006B4FF9">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5DFEBB9A" w14:textId="77777777" w:rsidR="002276C4" w:rsidRPr="001F3E06" w:rsidRDefault="002276C4" w:rsidP="002276C4">
      <w:pPr>
        <w:spacing w:after="0" w:line="240" w:lineRule="auto"/>
        <w:rPr>
          <w:rFonts w:ascii="Times New Roman" w:eastAsia="Times New Roman" w:hAnsi="Times New Roman" w:cs="Times New Roman"/>
          <w:b/>
          <w:i/>
          <w:sz w:val="28"/>
          <w:szCs w:val="28"/>
          <w:lang w:eastAsia="ru-RU"/>
        </w:rPr>
      </w:pPr>
    </w:p>
    <w:p w14:paraId="303C0842" w14:textId="39038E8E" w:rsidR="002276C4" w:rsidRPr="001F3E06" w:rsidRDefault="002276C4" w:rsidP="002276C4">
      <w:pPr>
        <w:spacing w:after="0" w:line="240" w:lineRule="auto"/>
        <w:rPr>
          <w:rFonts w:ascii="Times New Roman" w:eastAsia="Times New Roman" w:hAnsi="Times New Roman" w:cs="Times New Roman"/>
          <w:b/>
          <w:i/>
          <w:sz w:val="28"/>
          <w:szCs w:val="28"/>
          <w:lang w:eastAsia="ru-RU"/>
        </w:rPr>
      </w:pPr>
    </w:p>
    <w:p w14:paraId="2746DB37" w14:textId="77777777" w:rsidR="00AB6B8C" w:rsidRPr="001F3E06" w:rsidRDefault="00AB6B8C" w:rsidP="002276C4">
      <w:pPr>
        <w:spacing w:after="0" w:line="240" w:lineRule="auto"/>
        <w:rPr>
          <w:rFonts w:ascii="Times New Roman" w:eastAsia="Times New Roman" w:hAnsi="Times New Roman" w:cs="Times New Roman"/>
          <w:b/>
          <w:i/>
          <w:sz w:val="28"/>
          <w:szCs w:val="28"/>
          <w:lang w:eastAsia="ru-RU"/>
        </w:rPr>
      </w:pPr>
    </w:p>
    <w:p w14:paraId="53DB6D16" w14:textId="77777777" w:rsidR="00AB6B8C" w:rsidRPr="001F3E06" w:rsidRDefault="00AB6B8C" w:rsidP="002276C4">
      <w:pPr>
        <w:spacing w:after="0" w:line="240" w:lineRule="auto"/>
        <w:rPr>
          <w:rFonts w:ascii="Times New Roman" w:eastAsia="Times New Roman" w:hAnsi="Times New Roman" w:cs="Times New Roman"/>
          <w:b/>
          <w:i/>
          <w:sz w:val="28"/>
          <w:szCs w:val="28"/>
          <w:lang w:eastAsia="ru-RU"/>
        </w:rPr>
      </w:pPr>
    </w:p>
    <w:p w14:paraId="021C3608" w14:textId="77777777" w:rsidR="002A6A63" w:rsidRPr="001F3E06" w:rsidRDefault="002A6A63" w:rsidP="002276C4">
      <w:pPr>
        <w:spacing w:after="0" w:line="240" w:lineRule="auto"/>
        <w:rPr>
          <w:rFonts w:ascii="Times New Roman" w:eastAsia="Times New Roman" w:hAnsi="Times New Roman" w:cs="Times New Roman"/>
          <w:b/>
          <w:i/>
          <w:sz w:val="28"/>
          <w:szCs w:val="28"/>
          <w:lang w:eastAsia="ru-RU"/>
        </w:rPr>
      </w:pPr>
    </w:p>
    <w:p w14:paraId="363E176D" w14:textId="75F593B5" w:rsidR="00092C17" w:rsidRPr="001F3E06" w:rsidRDefault="00092C17" w:rsidP="002276C4">
      <w:pPr>
        <w:spacing w:after="0" w:line="240" w:lineRule="auto"/>
        <w:rPr>
          <w:rFonts w:ascii="Times New Roman" w:eastAsia="Times New Roman" w:hAnsi="Times New Roman" w:cs="Times New Roman"/>
          <w:b/>
          <w:i/>
          <w:sz w:val="28"/>
          <w:szCs w:val="28"/>
          <w:lang w:eastAsia="ru-RU"/>
        </w:rPr>
      </w:pPr>
    </w:p>
    <w:p w14:paraId="0A15A66B" w14:textId="7EF4C9F8" w:rsidR="002276C4" w:rsidRPr="001F3E06" w:rsidRDefault="002276C4" w:rsidP="002276C4">
      <w:pPr>
        <w:spacing w:after="0" w:line="240" w:lineRule="auto"/>
        <w:jc w:val="center"/>
        <w:rPr>
          <w:rFonts w:ascii="Times New Roman" w:eastAsia="Times New Roman" w:hAnsi="Times New Roman" w:cs="Times New Roman"/>
          <w:b/>
          <w:caps/>
          <w:sz w:val="28"/>
          <w:szCs w:val="28"/>
          <w:lang w:eastAsia="ru-RU"/>
        </w:rPr>
      </w:pPr>
      <w:r w:rsidRPr="001F3E06">
        <w:rPr>
          <w:rFonts w:ascii="Times New Roman" w:eastAsia="Times New Roman" w:hAnsi="Times New Roman" w:cs="Times New Roman"/>
          <w:b/>
          <w:sz w:val="28"/>
          <w:szCs w:val="28"/>
          <w:lang w:eastAsia="ru-RU"/>
        </w:rPr>
        <w:t>Москва</w:t>
      </w:r>
      <w:r w:rsidR="00B3337A" w:rsidRPr="001F3E06">
        <w:rPr>
          <w:rFonts w:ascii="Times New Roman" w:eastAsia="Times New Roman" w:hAnsi="Times New Roman" w:cs="Times New Roman"/>
          <w:b/>
          <w:caps/>
          <w:sz w:val="28"/>
          <w:szCs w:val="28"/>
          <w:lang w:eastAsia="ru-RU"/>
        </w:rPr>
        <w:t xml:space="preserve"> </w:t>
      </w:r>
      <w:r w:rsidR="007814A0">
        <w:rPr>
          <w:rFonts w:ascii="Times New Roman" w:eastAsia="Times New Roman" w:hAnsi="Times New Roman" w:cs="Times New Roman"/>
          <w:b/>
          <w:caps/>
          <w:sz w:val="28"/>
          <w:szCs w:val="28"/>
          <w:lang w:eastAsia="ru-RU"/>
        </w:rPr>
        <w:t xml:space="preserve">– </w:t>
      </w:r>
      <w:r w:rsidR="00B3337A" w:rsidRPr="001F3E06">
        <w:rPr>
          <w:rFonts w:ascii="Times New Roman" w:eastAsia="Times New Roman" w:hAnsi="Times New Roman" w:cs="Times New Roman"/>
          <w:b/>
          <w:caps/>
          <w:sz w:val="28"/>
          <w:szCs w:val="28"/>
          <w:lang w:eastAsia="ru-RU"/>
        </w:rPr>
        <w:t>202</w:t>
      </w:r>
      <w:r w:rsidR="00B66E7F" w:rsidRPr="001F3E06">
        <w:rPr>
          <w:rFonts w:ascii="Times New Roman" w:eastAsia="Times New Roman" w:hAnsi="Times New Roman" w:cs="Times New Roman"/>
          <w:b/>
          <w:caps/>
          <w:sz w:val="28"/>
          <w:szCs w:val="28"/>
          <w:lang w:eastAsia="ru-RU"/>
        </w:rPr>
        <w:t>3</w:t>
      </w:r>
    </w:p>
    <w:p w14:paraId="6755EAF9" w14:textId="309C0997" w:rsidR="001B1EEE" w:rsidRPr="001F3E06" w:rsidRDefault="001B1EEE" w:rsidP="001B1EEE">
      <w:pPr>
        <w:suppressAutoHyphens/>
        <w:spacing w:after="0" w:line="240" w:lineRule="auto"/>
        <w:jc w:val="center"/>
        <w:rPr>
          <w:rFonts w:ascii="Times New Roman" w:hAnsi="Times New Roman" w:cs="Times New Roman"/>
          <w:b/>
          <w:sz w:val="28"/>
          <w:szCs w:val="28"/>
        </w:rPr>
      </w:pP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1F3E06"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1F3E06">
            <w:rPr>
              <w:rFonts w:ascii="Times New Roman" w:eastAsia="Times New Roman" w:hAnsi="Times New Roman" w:cs="Times New Roman"/>
              <w:b/>
              <w:sz w:val="26"/>
              <w:szCs w:val="26"/>
              <w:lang w:eastAsia="ru-RU"/>
            </w:rPr>
            <w:t>Содержание</w:t>
          </w:r>
        </w:p>
        <w:p w14:paraId="5A6A52C4" w14:textId="77777777" w:rsidR="00596F5B" w:rsidRPr="001F3E06"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21C71148" w:rsidR="00400A1B" w:rsidRPr="001F3E06" w:rsidRDefault="00923A8E">
          <w:pPr>
            <w:pStyle w:val="15"/>
            <w:tabs>
              <w:tab w:val="left" w:pos="660"/>
            </w:tabs>
            <w:rPr>
              <w:rFonts w:eastAsiaTheme="minorEastAsia"/>
              <w:noProof/>
              <w:sz w:val="28"/>
              <w:szCs w:val="28"/>
            </w:rPr>
          </w:pPr>
          <w:r w:rsidRPr="001F3E06">
            <w:rPr>
              <w:sz w:val="28"/>
              <w:szCs w:val="28"/>
            </w:rPr>
            <w:fldChar w:fldCharType="begin"/>
          </w:r>
          <w:r w:rsidRPr="001F3E06">
            <w:rPr>
              <w:sz w:val="28"/>
              <w:szCs w:val="28"/>
            </w:rPr>
            <w:instrText xml:space="preserve"> TOC \o "1-3" \h \z \u </w:instrText>
          </w:r>
          <w:r w:rsidRPr="001F3E06">
            <w:rPr>
              <w:sz w:val="28"/>
              <w:szCs w:val="28"/>
            </w:rPr>
            <w:fldChar w:fldCharType="separate"/>
          </w:r>
          <w:hyperlink w:anchor="_Toc73619794" w:history="1">
            <w:r w:rsidR="00400A1B" w:rsidRPr="001F3E06">
              <w:rPr>
                <w:rStyle w:val="af2"/>
                <w:bCs/>
                <w:noProof/>
                <w:sz w:val="28"/>
                <w:szCs w:val="28"/>
              </w:rPr>
              <w:t>1.</w:t>
            </w:r>
            <w:r w:rsidR="00400A1B" w:rsidRPr="001F3E06">
              <w:rPr>
                <w:rFonts w:eastAsiaTheme="minorEastAsia"/>
                <w:noProof/>
                <w:sz w:val="28"/>
                <w:szCs w:val="28"/>
              </w:rPr>
              <w:t xml:space="preserve"> </w:t>
            </w:r>
            <w:r w:rsidR="00400A1B" w:rsidRPr="001F3E06">
              <w:rPr>
                <w:rStyle w:val="af2"/>
                <w:bCs/>
                <w:noProof/>
                <w:sz w:val="28"/>
                <w:szCs w:val="28"/>
              </w:rPr>
              <w:t>Наименование дисциплины</w:t>
            </w:r>
            <w:r w:rsidR="00400A1B" w:rsidRPr="001F3E06">
              <w:rPr>
                <w:noProof/>
                <w:webHidden/>
                <w:sz w:val="28"/>
                <w:szCs w:val="28"/>
              </w:rPr>
              <w:tab/>
            </w:r>
            <w:r w:rsidR="00400A1B" w:rsidRPr="001F3E06">
              <w:rPr>
                <w:noProof/>
                <w:webHidden/>
                <w:sz w:val="28"/>
                <w:szCs w:val="28"/>
              </w:rPr>
              <w:fldChar w:fldCharType="begin"/>
            </w:r>
            <w:r w:rsidR="00400A1B" w:rsidRPr="001F3E06">
              <w:rPr>
                <w:noProof/>
                <w:webHidden/>
                <w:sz w:val="28"/>
                <w:szCs w:val="28"/>
              </w:rPr>
              <w:instrText xml:space="preserve"> PAGEREF _Toc73619794 \h </w:instrText>
            </w:r>
            <w:r w:rsidR="00400A1B" w:rsidRPr="001F3E06">
              <w:rPr>
                <w:noProof/>
                <w:webHidden/>
                <w:sz w:val="28"/>
                <w:szCs w:val="28"/>
              </w:rPr>
            </w:r>
            <w:r w:rsidR="00400A1B" w:rsidRPr="001F3E06">
              <w:rPr>
                <w:noProof/>
                <w:webHidden/>
                <w:sz w:val="28"/>
                <w:szCs w:val="28"/>
              </w:rPr>
              <w:fldChar w:fldCharType="separate"/>
            </w:r>
            <w:r w:rsidR="00526BA4">
              <w:rPr>
                <w:noProof/>
                <w:webHidden/>
                <w:sz w:val="28"/>
                <w:szCs w:val="28"/>
              </w:rPr>
              <w:t>4</w:t>
            </w:r>
            <w:r w:rsidR="00400A1B" w:rsidRPr="001F3E06">
              <w:rPr>
                <w:noProof/>
                <w:webHidden/>
                <w:sz w:val="28"/>
                <w:szCs w:val="28"/>
              </w:rPr>
              <w:fldChar w:fldCharType="end"/>
            </w:r>
          </w:hyperlink>
        </w:p>
        <w:p w14:paraId="68DE2C42" w14:textId="5AFACFF0" w:rsidR="00400A1B" w:rsidRPr="001F3E06" w:rsidRDefault="005A0324">
          <w:pPr>
            <w:pStyle w:val="15"/>
            <w:tabs>
              <w:tab w:val="left" w:pos="660"/>
            </w:tabs>
            <w:rPr>
              <w:rFonts w:eastAsiaTheme="minorEastAsia"/>
              <w:noProof/>
              <w:sz w:val="28"/>
              <w:szCs w:val="28"/>
            </w:rPr>
          </w:pPr>
          <w:hyperlink w:anchor="_Toc73619795" w:history="1">
            <w:r w:rsidR="00400A1B" w:rsidRPr="001F3E06">
              <w:rPr>
                <w:rStyle w:val="af2"/>
                <w:bCs/>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1F3E06">
              <w:rPr>
                <w:noProof/>
                <w:webHidden/>
                <w:sz w:val="28"/>
                <w:szCs w:val="28"/>
              </w:rPr>
              <w:tab/>
            </w:r>
            <w:r w:rsidR="00400A1B" w:rsidRPr="001F3E06">
              <w:rPr>
                <w:noProof/>
                <w:webHidden/>
                <w:sz w:val="28"/>
                <w:szCs w:val="28"/>
              </w:rPr>
              <w:fldChar w:fldCharType="begin"/>
            </w:r>
            <w:r w:rsidR="00400A1B" w:rsidRPr="001F3E06">
              <w:rPr>
                <w:noProof/>
                <w:webHidden/>
                <w:sz w:val="28"/>
                <w:szCs w:val="28"/>
              </w:rPr>
              <w:instrText xml:space="preserve"> PAGEREF _Toc73619795 \h </w:instrText>
            </w:r>
            <w:r w:rsidR="00400A1B" w:rsidRPr="001F3E06">
              <w:rPr>
                <w:noProof/>
                <w:webHidden/>
                <w:sz w:val="28"/>
                <w:szCs w:val="28"/>
              </w:rPr>
            </w:r>
            <w:r w:rsidR="00400A1B" w:rsidRPr="001F3E06">
              <w:rPr>
                <w:noProof/>
                <w:webHidden/>
                <w:sz w:val="28"/>
                <w:szCs w:val="28"/>
              </w:rPr>
              <w:fldChar w:fldCharType="separate"/>
            </w:r>
            <w:r w:rsidR="00526BA4">
              <w:rPr>
                <w:noProof/>
                <w:webHidden/>
                <w:sz w:val="28"/>
                <w:szCs w:val="28"/>
              </w:rPr>
              <w:t>4</w:t>
            </w:r>
            <w:r w:rsidR="00400A1B" w:rsidRPr="001F3E06">
              <w:rPr>
                <w:noProof/>
                <w:webHidden/>
                <w:sz w:val="28"/>
                <w:szCs w:val="28"/>
              </w:rPr>
              <w:fldChar w:fldCharType="end"/>
            </w:r>
          </w:hyperlink>
        </w:p>
        <w:p w14:paraId="2E54E20E" w14:textId="45AC10EC" w:rsidR="00400A1B" w:rsidRPr="001F3E06" w:rsidRDefault="005A0324">
          <w:pPr>
            <w:pStyle w:val="15"/>
            <w:tabs>
              <w:tab w:val="left" w:pos="660"/>
            </w:tabs>
            <w:rPr>
              <w:rFonts w:eastAsiaTheme="minorEastAsia"/>
              <w:noProof/>
              <w:sz w:val="28"/>
              <w:szCs w:val="28"/>
            </w:rPr>
          </w:pPr>
          <w:hyperlink w:anchor="_Toc73619796" w:history="1">
            <w:r w:rsidR="00400A1B" w:rsidRPr="001F3E06">
              <w:rPr>
                <w:rStyle w:val="af2"/>
                <w:bCs/>
                <w:noProof/>
                <w:sz w:val="28"/>
                <w:szCs w:val="28"/>
              </w:rPr>
              <w:t>3. Место дисциплины в структуре образовательной программы</w:t>
            </w:r>
            <w:r w:rsidR="00400A1B" w:rsidRPr="001F3E06">
              <w:rPr>
                <w:noProof/>
                <w:webHidden/>
                <w:sz w:val="28"/>
                <w:szCs w:val="28"/>
              </w:rPr>
              <w:tab/>
            </w:r>
            <w:r w:rsidR="00400A1B" w:rsidRPr="001F3E06">
              <w:rPr>
                <w:noProof/>
                <w:webHidden/>
                <w:sz w:val="28"/>
                <w:szCs w:val="28"/>
              </w:rPr>
              <w:fldChar w:fldCharType="begin"/>
            </w:r>
            <w:r w:rsidR="00400A1B" w:rsidRPr="001F3E06">
              <w:rPr>
                <w:noProof/>
                <w:webHidden/>
                <w:sz w:val="28"/>
                <w:szCs w:val="28"/>
              </w:rPr>
              <w:instrText xml:space="preserve"> PAGEREF _Toc73619796 \h </w:instrText>
            </w:r>
            <w:r w:rsidR="00400A1B" w:rsidRPr="001F3E06">
              <w:rPr>
                <w:noProof/>
                <w:webHidden/>
                <w:sz w:val="28"/>
                <w:szCs w:val="28"/>
              </w:rPr>
            </w:r>
            <w:r w:rsidR="00400A1B" w:rsidRPr="001F3E06">
              <w:rPr>
                <w:noProof/>
                <w:webHidden/>
                <w:sz w:val="28"/>
                <w:szCs w:val="28"/>
              </w:rPr>
              <w:fldChar w:fldCharType="separate"/>
            </w:r>
            <w:r w:rsidR="00526BA4">
              <w:rPr>
                <w:noProof/>
                <w:webHidden/>
                <w:sz w:val="28"/>
                <w:szCs w:val="28"/>
              </w:rPr>
              <w:t>5</w:t>
            </w:r>
            <w:r w:rsidR="00400A1B" w:rsidRPr="001F3E06">
              <w:rPr>
                <w:noProof/>
                <w:webHidden/>
                <w:sz w:val="28"/>
                <w:szCs w:val="28"/>
              </w:rPr>
              <w:fldChar w:fldCharType="end"/>
            </w:r>
          </w:hyperlink>
        </w:p>
        <w:p w14:paraId="0970F327" w14:textId="4F3AE9C4" w:rsidR="00400A1B" w:rsidRPr="001F3E06" w:rsidRDefault="005A0324">
          <w:pPr>
            <w:pStyle w:val="15"/>
            <w:tabs>
              <w:tab w:val="left" w:pos="660"/>
            </w:tabs>
            <w:rPr>
              <w:rFonts w:eastAsiaTheme="minorEastAsia"/>
              <w:noProof/>
              <w:sz w:val="28"/>
              <w:szCs w:val="28"/>
            </w:rPr>
          </w:pPr>
          <w:hyperlink w:anchor="_Toc73619797" w:history="1">
            <w:r w:rsidR="00400A1B" w:rsidRPr="001F3E06">
              <w:rPr>
                <w:rStyle w:val="af2"/>
                <w:bCs/>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1F3E06">
              <w:rPr>
                <w:noProof/>
                <w:webHidden/>
                <w:sz w:val="28"/>
                <w:szCs w:val="28"/>
              </w:rPr>
              <w:tab/>
            </w:r>
            <w:r w:rsidR="00400A1B" w:rsidRPr="001F3E06">
              <w:rPr>
                <w:noProof/>
                <w:webHidden/>
                <w:sz w:val="28"/>
                <w:szCs w:val="28"/>
              </w:rPr>
              <w:fldChar w:fldCharType="begin"/>
            </w:r>
            <w:r w:rsidR="00400A1B" w:rsidRPr="001F3E06">
              <w:rPr>
                <w:noProof/>
                <w:webHidden/>
                <w:sz w:val="28"/>
                <w:szCs w:val="28"/>
              </w:rPr>
              <w:instrText xml:space="preserve"> PAGEREF _Toc73619797 \h </w:instrText>
            </w:r>
            <w:r w:rsidR="00400A1B" w:rsidRPr="001F3E06">
              <w:rPr>
                <w:noProof/>
                <w:webHidden/>
                <w:sz w:val="28"/>
                <w:szCs w:val="28"/>
              </w:rPr>
            </w:r>
            <w:r w:rsidR="00400A1B" w:rsidRPr="001F3E06">
              <w:rPr>
                <w:noProof/>
                <w:webHidden/>
                <w:sz w:val="28"/>
                <w:szCs w:val="28"/>
              </w:rPr>
              <w:fldChar w:fldCharType="separate"/>
            </w:r>
            <w:r w:rsidR="00526BA4">
              <w:rPr>
                <w:noProof/>
                <w:webHidden/>
                <w:sz w:val="28"/>
                <w:szCs w:val="28"/>
              </w:rPr>
              <w:t>6</w:t>
            </w:r>
            <w:r w:rsidR="00400A1B" w:rsidRPr="001F3E06">
              <w:rPr>
                <w:noProof/>
                <w:webHidden/>
                <w:sz w:val="28"/>
                <w:szCs w:val="28"/>
              </w:rPr>
              <w:fldChar w:fldCharType="end"/>
            </w:r>
          </w:hyperlink>
        </w:p>
        <w:p w14:paraId="4D2CDE42" w14:textId="4683304A" w:rsidR="00400A1B" w:rsidRPr="001F3E06" w:rsidRDefault="005A0324">
          <w:pPr>
            <w:pStyle w:val="15"/>
            <w:tabs>
              <w:tab w:val="left" w:pos="660"/>
            </w:tabs>
            <w:rPr>
              <w:rFonts w:eastAsiaTheme="minorEastAsia"/>
              <w:noProof/>
              <w:sz w:val="28"/>
              <w:szCs w:val="28"/>
            </w:rPr>
          </w:pPr>
          <w:hyperlink w:anchor="_Toc73619798" w:history="1">
            <w:r w:rsidR="00400A1B" w:rsidRPr="001F3E06">
              <w:rPr>
                <w:rStyle w:val="af2"/>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1F3E06">
              <w:rPr>
                <w:noProof/>
                <w:webHidden/>
                <w:sz w:val="28"/>
                <w:szCs w:val="28"/>
              </w:rPr>
              <w:tab/>
            </w:r>
            <w:r w:rsidR="00400A1B" w:rsidRPr="001F3E06">
              <w:rPr>
                <w:noProof/>
                <w:webHidden/>
                <w:sz w:val="28"/>
                <w:szCs w:val="28"/>
              </w:rPr>
              <w:fldChar w:fldCharType="begin"/>
            </w:r>
            <w:r w:rsidR="00400A1B" w:rsidRPr="001F3E06">
              <w:rPr>
                <w:noProof/>
                <w:webHidden/>
                <w:sz w:val="28"/>
                <w:szCs w:val="28"/>
              </w:rPr>
              <w:instrText xml:space="preserve"> PAGEREF _Toc73619798 \h </w:instrText>
            </w:r>
            <w:r w:rsidR="00400A1B" w:rsidRPr="001F3E06">
              <w:rPr>
                <w:noProof/>
                <w:webHidden/>
                <w:sz w:val="28"/>
                <w:szCs w:val="28"/>
              </w:rPr>
            </w:r>
            <w:r w:rsidR="00400A1B" w:rsidRPr="001F3E06">
              <w:rPr>
                <w:noProof/>
                <w:webHidden/>
                <w:sz w:val="28"/>
                <w:szCs w:val="28"/>
              </w:rPr>
              <w:fldChar w:fldCharType="separate"/>
            </w:r>
            <w:r w:rsidR="00526BA4">
              <w:rPr>
                <w:noProof/>
                <w:webHidden/>
                <w:sz w:val="28"/>
                <w:szCs w:val="28"/>
              </w:rPr>
              <w:t>6</w:t>
            </w:r>
            <w:r w:rsidR="00400A1B" w:rsidRPr="001F3E06">
              <w:rPr>
                <w:noProof/>
                <w:webHidden/>
                <w:sz w:val="28"/>
                <w:szCs w:val="28"/>
              </w:rPr>
              <w:fldChar w:fldCharType="end"/>
            </w:r>
          </w:hyperlink>
        </w:p>
        <w:p w14:paraId="4D576191" w14:textId="0A8C0C9F" w:rsidR="00400A1B" w:rsidRPr="001F3E06" w:rsidRDefault="005A0324">
          <w:pPr>
            <w:pStyle w:val="15"/>
            <w:rPr>
              <w:rFonts w:eastAsiaTheme="minorEastAsia"/>
              <w:noProof/>
              <w:sz w:val="28"/>
              <w:szCs w:val="28"/>
            </w:rPr>
          </w:pPr>
          <w:hyperlink w:anchor="_Toc73619799" w:history="1">
            <w:r w:rsidR="00400A1B" w:rsidRPr="001F3E06">
              <w:rPr>
                <w:rStyle w:val="af2"/>
                <w:bCs/>
                <w:noProof/>
                <w:sz w:val="28"/>
                <w:szCs w:val="28"/>
              </w:rPr>
              <w:t>6. Перечень учебно-методического обеспечения для самостоятельной работы обучающихся по дисциплине</w:t>
            </w:r>
            <w:r w:rsidR="00400A1B" w:rsidRPr="001F3E06">
              <w:rPr>
                <w:noProof/>
                <w:webHidden/>
                <w:sz w:val="28"/>
                <w:szCs w:val="28"/>
              </w:rPr>
              <w:tab/>
            </w:r>
            <w:r w:rsidR="00400A1B" w:rsidRPr="001F3E06">
              <w:rPr>
                <w:noProof/>
                <w:webHidden/>
                <w:sz w:val="28"/>
                <w:szCs w:val="28"/>
              </w:rPr>
              <w:fldChar w:fldCharType="begin"/>
            </w:r>
            <w:r w:rsidR="00400A1B" w:rsidRPr="001F3E06">
              <w:rPr>
                <w:noProof/>
                <w:webHidden/>
                <w:sz w:val="28"/>
                <w:szCs w:val="28"/>
              </w:rPr>
              <w:instrText xml:space="preserve"> PAGEREF _Toc73619799 \h </w:instrText>
            </w:r>
            <w:r w:rsidR="00400A1B" w:rsidRPr="001F3E06">
              <w:rPr>
                <w:noProof/>
                <w:webHidden/>
                <w:sz w:val="28"/>
                <w:szCs w:val="28"/>
              </w:rPr>
            </w:r>
            <w:r w:rsidR="00400A1B" w:rsidRPr="001F3E06">
              <w:rPr>
                <w:noProof/>
                <w:webHidden/>
                <w:sz w:val="28"/>
                <w:szCs w:val="28"/>
              </w:rPr>
              <w:fldChar w:fldCharType="separate"/>
            </w:r>
            <w:r w:rsidR="00526BA4">
              <w:rPr>
                <w:noProof/>
                <w:webHidden/>
                <w:sz w:val="28"/>
                <w:szCs w:val="28"/>
              </w:rPr>
              <w:t>11</w:t>
            </w:r>
            <w:r w:rsidR="00400A1B" w:rsidRPr="001F3E06">
              <w:rPr>
                <w:noProof/>
                <w:webHidden/>
                <w:sz w:val="28"/>
                <w:szCs w:val="28"/>
              </w:rPr>
              <w:fldChar w:fldCharType="end"/>
            </w:r>
          </w:hyperlink>
        </w:p>
        <w:p w14:paraId="2C46DE7B" w14:textId="035BF6AA" w:rsidR="00400A1B" w:rsidRPr="001F3E06" w:rsidRDefault="005A0324">
          <w:pPr>
            <w:pStyle w:val="15"/>
            <w:rPr>
              <w:rFonts w:eastAsiaTheme="minorEastAsia"/>
              <w:noProof/>
              <w:sz w:val="28"/>
              <w:szCs w:val="28"/>
            </w:rPr>
          </w:pPr>
          <w:hyperlink w:anchor="_Toc73619800" w:history="1">
            <w:r w:rsidR="00400A1B" w:rsidRPr="001F3E06">
              <w:rPr>
                <w:rStyle w:val="af2"/>
                <w:bCs/>
                <w:noProof/>
                <w:sz w:val="28"/>
                <w:szCs w:val="28"/>
              </w:rPr>
              <w:t>Примеры тестовых заданий</w:t>
            </w:r>
            <w:r w:rsidR="00400A1B" w:rsidRPr="001F3E06">
              <w:rPr>
                <w:noProof/>
                <w:webHidden/>
                <w:sz w:val="28"/>
                <w:szCs w:val="28"/>
              </w:rPr>
              <w:tab/>
            </w:r>
            <w:r w:rsidR="00400A1B" w:rsidRPr="001F3E06">
              <w:rPr>
                <w:noProof/>
                <w:webHidden/>
                <w:sz w:val="28"/>
                <w:szCs w:val="28"/>
              </w:rPr>
              <w:fldChar w:fldCharType="begin"/>
            </w:r>
            <w:r w:rsidR="00400A1B" w:rsidRPr="001F3E06">
              <w:rPr>
                <w:noProof/>
                <w:webHidden/>
                <w:sz w:val="28"/>
                <w:szCs w:val="28"/>
              </w:rPr>
              <w:instrText xml:space="preserve"> PAGEREF _Toc73619800 \h </w:instrText>
            </w:r>
            <w:r w:rsidR="00400A1B" w:rsidRPr="001F3E06">
              <w:rPr>
                <w:noProof/>
                <w:webHidden/>
                <w:sz w:val="28"/>
                <w:szCs w:val="28"/>
              </w:rPr>
            </w:r>
            <w:r w:rsidR="00400A1B" w:rsidRPr="001F3E06">
              <w:rPr>
                <w:noProof/>
                <w:webHidden/>
                <w:sz w:val="28"/>
                <w:szCs w:val="28"/>
              </w:rPr>
              <w:fldChar w:fldCharType="separate"/>
            </w:r>
            <w:r w:rsidR="00526BA4">
              <w:rPr>
                <w:noProof/>
                <w:webHidden/>
                <w:sz w:val="28"/>
                <w:szCs w:val="28"/>
              </w:rPr>
              <w:t>13</w:t>
            </w:r>
            <w:r w:rsidR="00400A1B" w:rsidRPr="001F3E06">
              <w:rPr>
                <w:noProof/>
                <w:webHidden/>
                <w:sz w:val="28"/>
                <w:szCs w:val="28"/>
              </w:rPr>
              <w:fldChar w:fldCharType="end"/>
            </w:r>
          </w:hyperlink>
        </w:p>
        <w:p w14:paraId="35D1D041" w14:textId="35548462" w:rsidR="00400A1B" w:rsidRPr="001F3E06" w:rsidRDefault="005A0324">
          <w:pPr>
            <w:pStyle w:val="15"/>
            <w:rPr>
              <w:rFonts w:eastAsiaTheme="minorEastAsia"/>
              <w:noProof/>
              <w:sz w:val="28"/>
              <w:szCs w:val="28"/>
            </w:rPr>
          </w:pPr>
          <w:hyperlink w:anchor="_Toc73619801" w:history="1">
            <w:r w:rsidR="00400A1B" w:rsidRPr="001F3E06">
              <w:rPr>
                <w:rStyle w:val="af2"/>
                <w:noProof/>
                <w:sz w:val="28"/>
                <w:szCs w:val="28"/>
              </w:rPr>
              <w:t>7. Фонд оценочных средств для проведения промежуточной аттестации обучающихся по дисциплине</w:t>
            </w:r>
            <w:r w:rsidR="00400A1B" w:rsidRPr="001F3E06">
              <w:rPr>
                <w:noProof/>
                <w:webHidden/>
                <w:sz w:val="28"/>
                <w:szCs w:val="28"/>
              </w:rPr>
              <w:tab/>
            </w:r>
            <w:r w:rsidR="00400A1B" w:rsidRPr="001F3E06">
              <w:rPr>
                <w:noProof/>
                <w:webHidden/>
                <w:sz w:val="28"/>
                <w:szCs w:val="28"/>
              </w:rPr>
              <w:fldChar w:fldCharType="begin"/>
            </w:r>
            <w:r w:rsidR="00400A1B" w:rsidRPr="001F3E06">
              <w:rPr>
                <w:noProof/>
                <w:webHidden/>
                <w:sz w:val="28"/>
                <w:szCs w:val="28"/>
              </w:rPr>
              <w:instrText xml:space="preserve"> PAGEREF _Toc73619801 \h </w:instrText>
            </w:r>
            <w:r w:rsidR="00400A1B" w:rsidRPr="001F3E06">
              <w:rPr>
                <w:noProof/>
                <w:webHidden/>
                <w:sz w:val="28"/>
                <w:szCs w:val="28"/>
              </w:rPr>
            </w:r>
            <w:r w:rsidR="00400A1B" w:rsidRPr="001F3E06">
              <w:rPr>
                <w:noProof/>
                <w:webHidden/>
                <w:sz w:val="28"/>
                <w:szCs w:val="28"/>
              </w:rPr>
              <w:fldChar w:fldCharType="separate"/>
            </w:r>
            <w:r w:rsidR="00526BA4">
              <w:rPr>
                <w:noProof/>
                <w:webHidden/>
                <w:sz w:val="28"/>
                <w:szCs w:val="28"/>
              </w:rPr>
              <w:t>17</w:t>
            </w:r>
            <w:r w:rsidR="00400A1B" w:rsidRPr="001F3E06">
              <w:rPr>
                <w:noProof/>
                <w:webHidden/>
                <w:sz w:val="28"/>
                <w:szCs w:val="28"/>
              </w:rPr>
              <w:fldChar w:fldCharType="end"/>
            </w:r>
          </w:hyperlink>
        </w:p>
        <w:p w14:paraId="4D2F1099" w14:textId="49054396" w:rsidR="00400A1B" w:rsidRPr="001F3E06" w:rsidRDefault="005A0324">
          <w:pPr>
            <w:pStyle w:val="15"/>
            <w:rPr>
              <w:rFonts w:eastAsiaTheme="minorEastAsia"/>
              <w:noProof/>
              <w:sz w:val="28"/>
              <w:szCs w:val="28"/>
            </w:rPr>
          </w:pPr>
          <w:hyperlink w:anchor="_Toc73619802" w:history="1">
            <w:r w:rsidR="00400A1B" w:rsidRPr="001F3E06">
              <w:rPr>
                <w:rStyle w:val="af2"/>
                <w:noProof/>
                <w:sz w:val="28"/>
                <w:szCs w:val="28"/>
              </w:rPr>
              <w:t>8. Перечень основной и дополнительной учебной литературы, необходимой для освоения дисциплины</w:t>
            </w:r>
            <w:r w:rsidR="00400A1B" w:rsidRPr="001F3E06">
              <w:rPr>
                <w:noProof/>
                <w:webHidden/>
                <w:sz w:val="28"/>
                <w:szCs w:val="28"/>
              </w:rPr>
              <w:tab/>
            </w:r>
            <w:r w:rsidR="00400A1B" w:rsidRPr="001F3E06">
              <w:rPr>
                <w:noProof/>
                <w:webHidden/>
                <w:sz w:val="28"/>
                <w:szCs w:val="28"/>
              </w:rPr>
              <w:fldChar w:fldCharType="begin"/>
            </w:r>
            <w:r w:rsidR="00400A1B" w:rsidRPr="001F3E06">
              <w:rPr>
                <w:noProof/>
                <w:webHidden/>
                <w:sz w:val="28"/>
                <w:szCs w:val="28"/>
              </w:rPr>
              <w:instrText xml:space="preserve"> PAGEREF _Toc73619802 \h </w:instrText>
            </w:r>
            <w:r w:rsidR="00400A1B" w:rsidRPr="001F3E06">
              <w:rPr>
                <w:noProof/>
                <w:webHidden/>
                <w:sz w:val="28"/>
                <w:szCs w:val="28"/>
              </w:rPr>
            </w:r>
            <w:r w:rsidR="00400A1B" w:rsidRPr="001F3E06">
              <w:rPr>
                <w:noProof/>
                <w:webHidden/>
                <w:sz w:val="28"/>
                <w:szCs w:val="28"/>
              </w:rPr>
              <w:fldChar w:fldCharType="separate"/>
            </w:r>
            <w:r w:rsidR="00526BA4">
              <w:rPr>
                <w:noProof/>
                <w:webHidden/>
                <w:sz w:val="28"/>
                <w:szCs w:val="28"/>
              </w:rPr>
              <w:t>24</w:t>
            </w:r>
            <w:r w:rsidR="00400A1B" w:rsidRPr="001F3E06">
              <w:rPr>
                <w:noProof/>
                <w:webHidden/>
                <w:sz w:val="28"/>
                <w:szCs w:val="28"/>
              </w:rPr>
              <w:fldChar w:fldCharType="end"/>
            </w:r>
          </w:hyperlink>
        </w:p>
        <w:p w14:paraId="219CA642" w14:textId="74A63FB2" w:rsidR="00400A1B" w:rsidRPr="001F3E06" w:rsidRDefault="005A0324">
          <w:pPr>
            <w:pStyle w:val="15"/>
            <w:rPr>
              <w:rFonts w:eastAsiaTheme="minorEastAsia"/>
              <w:noProof/>
              <w:sz w:val="28"/>
              <w:szCs w:val="28"/>
            </w:rPr>
          </w:pPr>
          <w:hyperlink w:anchor="_Toc73619803" w:history="1">
            <w:r w:rsidR="00400A1B" w:rsidRPr="001F3E06">
              <w:rPr>
                <w:rStyle w:val="af2"/>
                <w:bCs/>
                <w:noProof/>
                <w:sz w:val="28"/>
                <w:szCs w:val="28"/>
              </w:rPr>
              <w:t>9. Перечень ресурсов информационно-телекоммуникационной сети «Интернет», необходимых для освоения дисциплины</w:t>
            </w:r>
            <w:r w:rsidR="00400A1B" w:rsidRPr="001F3E06">
              <w:rPr>
                <w:noProof/>
                <w:webHidden/>
                <w:sz w:val="28"/>
                <w:szCs w:val="28"/>
              </w:rPr>
              <w:tab/>
            </w:r>
            <w:r w:rsidR="007A2CFA">
              <w:rPr>
                <w:noProof/>
                <w:webHidden/>
                <w:sz w:val="28"/>
                <w:szCs w:val="28"/>
              </w:rPr>
              <w:t>24</w:t>
            </w:r>
            <w:bookmarkStart w:id="0" w:name="_GoBack"/>
            <w:bookmarkEnd w:id="0"/>
            <w:r w:rsidR="00400A1B" w:rsidRPr="001F3E06">
              <w:rPr>
                <w:noProof/>
                <w:webHidden/>
                <w:sz w:val="28"/>
                <w:szCs w:val="28"/>
              </w:rPr>
              <w:fldChar w:fldCharType="begin"/>
            </w:r>
            <w:r w:rsidR="00400A1B" w:rsidRPr="001F3E06">
              <w:rPr>
                <w:noProof/>
                <w:webHidden/>
                <w:sz w:val="28"/>
                <w:szCs w:val="28"/>
              </w:rPr>
              <w:instrText xml:space="preserve"> PAGEREF _Toc73619803 \h </w:instrText>
            </w:r>
            <w:r w:rsidR="00400A1B" w:rsidRPr="001F3E06">
              <w:rPr>
                <w:noProof/>
                <w:webHidden/>
                <w:sz w:val="28"/>
                <w:szCs w:val="28"/>
              </w:rPr>
            </w:r>
            <w:r w:rsidR="00400A1B" w:rsidRPr="001F3E06">
              <w:rPr>
                <w:noProof/>
                <w:webHidden/>
                <w:sz w:val="28"/>
                <w:szCs w:val="28"/>
              </w:rPr>
              <w:fldChar w:fldCharType="separate"/>
            </w:r>
            <w:r w:rsidR="00526BA4">
              <w:rPr>
                <w:b/>
                <w:bCs/>
                <w:noProof/>
                <w:webHidden/>
                <w:sz w:val="28"/>
                <w:szCs w:val="28"/>
              </w:rPr>
              <w:t xml:space="preserve"> </w:t>
            </w:r>
            <w:r w:rsidR="00400A1B" w:rsidRPr="001F3E06">
              <w:rPr>
                <w:noProof/>
                <w:webHidden/>
                <w:sz w:val="28"/>
                <w:szCs w:val="28"/>
              </w:rPr>
              <w:fldChar w:fldCharType="end"/>
            </w:r>
          </w:hyperlink>
        </w:p>
        <w:p w14:paraId="11A3024E" w14:textId="715BD942" w:rsidR="00400A1B" w:rsidRPr="001F3E06" w:rsidRDefault="005A0324">
          <w:pPr>
            <w:pStyle w:val="15"/>
            <w:rPr>
              <w:rFonts w:eastAsiaTheme="minorEastAsia"/>
              <w:noProof/>
              <w:sz w:val="28"/>
              <w:szCs w:val="28"/>
            </w:rPr>
          </w:pPr>
          <w:hyperlink w:anchor="_Toc73619804" w:history="1">
            <w:r w:rsidR="00400A1B" w:rsidRPr="001F3E06">
              <w:rPr>
                <w:rStyle w:val="af2"/>
                <w:noProof/>
                <w:sz w:val="28"/>
                <w:szCs w:val="28"/>
              </w:rPr>
              <w:t>10. Методические указания для обучающихся по освоению дисциплины</w:t>
            </w:r>
            <w:r w:rsidR="00400A1B" w:rsidRPr="001F3E06">
              <w:rPr>
                <w:noProof/>
                <w:webHidden/>
                <w:sz w:val="28"/>
                <w:szCs w:val="28"/>
              </w:rPr>
              <w:tab/>
            </w:r>
            <w:r w:rsidR="00400A1B" w:rsidRPr="001F3E06">
              <w:rPr>
                <w:noProof/>
                <w:webHidden/>
                <w:sz w:val="28"/>
                <w:szCs w:val="28"/>
              </w:rPr>
              <w:fldChar w:fldCharType="begin"/>
            </w:r>
            <w:r w:rsidR="00400A1B" w:rsidRPr="001F3E06">
              <w:rPr>
                <w:noProof/>
                <w:webHidden/>
                <w:sz w:val="28"/>
                <w:szCs w:val="28"/>
              </w:rPr>
              <w:instrText xml:space="preserve"> PAGEREF _Toc73619804 \h </w:instrText>
            </w:r>
            <w:r w:rsidR="00400A1B" w:rsidRPr="001F3E06">
              <w:rPr>
                <w:noProof/>
                <w:webHidden/>
                <w:sz w:val="28"/>
                <w:szCs w:val="28"/>
              </w:rPr>
            </w:r>
            <w:r w:rsidR="00400A1B" w:rsidRPr="001F3E06">
              <w:rPr>
                <w:noProof/>
                <w:webHidden/>
                <w:sz w:val="28"/>
                <w:szCs w:val="28"/>
              </w:rPr>
              <w:fldChar w:fldCharType="separate"/>
            </w:r>
            <w:r w:rsidR="00526BA4">
              <w:rPr>
                <w:noProof/>
                <w:webHidden/>
                <w:sz w:val="28"/>
                <w:szCs w:val="28"/>
              </w:rPr>
              <w:t>24</w:t>
            </w:r>
            <w:r w:rsidR="00400A1B" w:rsidRPr="001F3E06">
              <w:rPr>
                <w:noProof/>
                <w:webHidden/>
                <w:sz w:val="28"/>
                <w:szCs w:val="28"/>
              </w:rPr>
              <w:fldChar w:fldCharType="end"/>
            </w:r>
          </w:hyperlink>
        </w:p>
        <w:p w14:paraId="359C1306" w14:textId="0CF9C935" w:rsidR="00400A1B" w:rsidRPr="001F3E06" w:rsidRDefault="005A0324">
          <w:pPr>
            <w:pStyle w:val="15"/>
            <w:rPr>
              <w:rFonts w:eastAsiaTheme="minorEastAsia"/>
              <w:noProof/>
              <w:sz w:val="28"/>
              <w:szCs w:val="28"/>
            </w:rPr>
          </w:pPr>
          <w:hyperlink w:anchor="_Toc73619805" w:history="1">
            <w:r w:rsidR="00400A1B" w:rsidRPr="001F3E06">
              <w:rPr>
                <w:rStyle w:val="af2"/>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1F3E06">
              <w:rPr>
                <w:noProof/>
                <w:webHidden/>
                <w:sz w:val="28"/>
                <w:szCs w:val="28"/>
              </w:rPr>
              <w:tab/>
            </w:r>
            <w:r w:rsidR="00400A1B" w:rsidRPr="001F3E06">
              <w:rPr>
                <w:noProof/>
                <w:webHidden/>
                <w:sz w:val="28"/>
                <w:szCs w:val="28"/>
              </w:rPr>
              <w:fldChar w:fldCharType="begin"/>
            </w:r>
            <w:r w:rsidR="00400A1B" w:rsidRPr="001F3E06">
              <w:rPr>
                <w:noProof/>
                <w:webHidden/>
                <w:sz w:val="28"/>
                <w:szCs w:val="28"/>
              </w:rPr>
              <w:instrText xml:space="preserve"> PAGEREF _Toc73619805 \h </w:instrText>
            </w:r>
            <w:r w:rsidR="00400A1B" w:rsidRPr="001F3E06">
              <w:rPr>
                <w:noProof/>
                <w:webHidden/>
                <w:sz w:val="28"/>
                <w:szCs w:val="28"/>
              </w:rPr>
            </w:r>
            <w:r w:rsidR="00400A1B" w:rsidRPr="001F3E06">
              <w:rPr>
                <w:noProof/>
                <w:webHidden/>
                <w:sz w:val="28"/>
                <w:szCs w:val="28"/>
              </w:rPr>
              <w:fldChar w:fldCharType="separate"/>
            </w:r>
            <w:r w:rsidR="00526BA4">
              <w:rPr>
                <w:noProof/>
                <w:webHidden/>
                <w:sz w:val="28"/>
                <w:szCs w:val="28"/>
              </w:rPr>
              <w:t>28</w:t>
            </w:r>
            <w:r w:rsidR="00400A1B" w:rsidRPr="001F3E06">
              <w:rPr>
                <w:noProof/>
                <w:webHidden/>
                <w:sz w:val="28"/>
                <w:szCs w:val="28"/>
              </w:rPr>
              <w:fldChar w:fldCharType="end"/>
            </w:r>
          </w:hyperlink>
        </w:p>
        <w:p w14:paraId="3F9298DC" w14:textId="11D204A0" w:rsidR="00400A1B" w:rsidRPr="001F3E06" w:rsidRDefault="005A0324">
          <w:pPr>
            <w:pStyle w:val="15"/>
            <w:rPr>
              <w:rFonts w:eastAsiaTheme="minorEastAsia"/>
              <w:noProof/>
              <w:sz w:val="28"/>
              <w:szCs w:val="28"/>
            </w:rPr>
          </w:pPr>
          <w:hyperlink w:anchor="_Toc73619806" w:history="1">
            <w:r w:rsidR="00400A1B" w:rsidRPr="001F3E06">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1F3E06">
              <w:rPr>
                <w:noProof/>
                <w:webHidden/>
                <w:sz w:val="28"/>
                <w:szCs w:val="28"/>
              </w:rPr>
              <w:tab/>
            </w:r>
            <w:r w:rsidR="00400A1B" w:rsidRPr="001F3E06">
              <w:rPr>
                <w:noProof/>
                <w:webHidden/>
                <w:sz w:val="28"/>
                <w:szCs w:val="28"/>
              </w:rPr>
              <w:fldChar w:fldCharType="begin"/>
            </w:r>
            <w:r w:rsidR="00400A1B" w:rsidRPr="001F3E06">
              <w:rPr>
                <w:noProof/>
                <w:webHidden/>
                <w:sz w:val="28"/>
                <w:szCs w:val="28"/>
              </w:rPr>
              <w:instrText xml:space="preserve"> PAGEREF _Toc73619806 \h </w:instrText>
            </w:r>
            <w:r w:rsidR="00400A1B" w:rsidRPr="001F3E06">
              <w:rPr>
                <w:noProof/>
                <w:webHidden/>
                <w:sz w:val="28"/>
                <w:szCs w:val="28"/>
              </w:rPr>
            </w:r>
            <w:r w:rsidR="00400A1B" w:rsidRPr="001F3E06">
              <w:rPr>
                <w:noProof/>
                <w:webHidden/>
                <w:sz w:val="28"/>
                <w:szCs w:val="28"/>
              </w:rPr>
              <w:fldChar w:fldCharType="separate"/>
            </w:r>
            <w:r w:rsidR="00526BA4">
              <w:rPr>
                <w:noProof/>
                <w:webHidden/>
                <w:sz w:val="28"/>
                <w:szCs w:val="28"/>
              </w:rPr>
              <w:t>29</w:t>
            </w:r>
            <w:r w:rsidR="00400A1B" w:rsidRPr="001F3E06">
              <w:rPr>
                <w:noProof/>
                <w:webHidden/>
                <w:sz w:val="28"/>
                <w:szCs w:val="28"/>
              </w:rPr>
              <w:fldChar w:fldCharType="end"/>
            </w:r>
          </w:hyperlink>
        </w:p>
        <w:p w14:paraId="29ACB71F" w14:textId="298910EE" w:rsidR="00F74A5F" w:rsidRPr="001F3E06" w:rsidRDefault="00923A8E" w:rsidP="00596F5B">
          <w:pPr>
            <w:spacing w:after="0" w:line="240" w:lineRule="auto"/>
            <w:ind w:right="-283"/>
            <w:rPr>
              <w:rFonts w:ascii="Times New Roman" w:eastAsia="Times New Roman" w:hAnsi="Times New Roman" w:cs="Times New Roman"/>
              <w:bCs/>
              <w:sz w:val="28"/>
              <w:szCs w:val="28"/>
              <w:lang w:eastAsia="ru-RU"/>
            </w:rPr>
          </w:pPr>
          <w:r w:rsidRPr="001F3E06">
            <w:rPr>
              <w:rFonts w:ascii="Times New Roman" w:eastAsia="Times New Roman" w:hAnsi="Times New Roman" w:cs="Times New Roman"/>
              <w:bCs/>
              <w:sz w:val="28"/>
              <w:szCs w:val="28"/>
              <w:lang w:eastAsia="ru-RU"/>
            </w:rPr>
            <w:fldChar w:fldCharType="end"/>
          </w:r>
        </w:p>
        <w:p w14:paraId="61F9ECE9" w14:textId="77777777" w:rsidR="00A80444" w:rsidRPr="001F3E06" w:rsidRDefault="005A0324"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Pr="001F3E06" w:rsidRDefault="00A80444">
      <w:pPr>
        <w:rPr>
          <w:rFonts w:ascii="Times New Roman" w:eastAsia="Times New Roman" w:hAnsi="Times New Roman" w:cs="Times New Roman"/>
          <w:bCs/>
          <w:sz w:val="24"/>
          <w:szCs w:val="24"/>
          <w:lang w:eastAsia="ru-RU"/>
        </w:rPr>
      </w:pPr>
      <w:r w:rsidRPr="001F3E06">
        <w:rPr>
          <w:rFonts w:ascii="Times New Roman" w:eastAsia="Times New Roman" w:hAnsi="Times New Roman" w:cs="Times New Roman"/>
          <w:bCs/>
          <w:sz w:val="24"/>
          <w:szCs w:val="24"/>
          <w:lang w:eastAsia="ru-RU"/>
        </w:rPr>
        <w:br w:type="page"/>
      </w:r>
    </w:p>
    <w:p w14:paraId="226A4A6C" w14:textId="77777777" w:rsidR="00923A8E" w:rsidRPr="001F3E06"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1F3E06">
        <w:rPr>
          <w:rFonts w:ascii="Times New Roman" w:eastAsia="Times New Roman" w:hAnsi="Times New Roman" w:cs="Times New Roman"/>
          <w:b/>
          <w:bCs/>
          <w:sz w:val="28"/>
          <w:szCs w:val="28"/>
        </w:rPr>
        <w:lastRenderedPageBreak/>
        <w:t>Наименование дисциплины</w:t>
      </w:r>
      <w:bookmarkEnd w:id="1"/>
      <w:bookmarkEnd w:id="2"/>
      <w:bookmarkEnd w:id="3"/>
      <w:r w:rsidR="00327345" w:rsidRPr="001F3E06">
        <w:rPr>
          <w:rFonts w:ascii="Times New Roman" w:eastAsia="Times New Roman" w:hAnsi="Times New Roman" w:cs="Times New Roman"/>
          <w:b/>
          <w:bCs/>
          <w:sz w:val="28"/>
          <w:szCs w:val="28"/>
        </w:rPr>
        <w:t xml:space="preserve"> </w:t>
      </w:r>
    </w:p>
    <w:p w14:paraId="62B5E2FB" w14:textId="46E9C82F" w:rsidR="00932F0B" w:rsidRPr="001F3E06"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t>Дисциплина «</w:t>
      </w:r>
      <w:bookmarkStart w:id="4" w:name="_Toc424050332"/>
      <w:bookmarkStart w:id="5" w:name="_Toc424809560"/>
      <w:r w:rsidR="00AB6B8C" w:rsidRPr="001F3E06">
        <w:rPr>
          <w:rFonts w:ascii="Times New Roman" w:eastAsia="Times New Roman" w:hAnsi="Times New Roman" w:cs="Times New Roman"/>
          <w:sz w:val="28"/>
          <w:szCs w:val="28"/>
          <w:lang w:eastAsia="ru-RU"/>
        </w:rPr>
        <w:t>Оценка рисков бизнес-процессов</w:t>
      </w:r>
      <w:r w:rsidR="00932F0B" w:rsidRPr="001F3E06">
        <w:rPr>
          <w:rFonts w:ascii="Times New Roman" w:eastAsia="Times New Roman" w:hAnsi="Times New Roman" w:cs="Times New Roman"/>
          <w:sz w:val="28"/>
          <w:szCs w:val="28"/>
          <w:lang w:eastAsia="ru-RU"/>
        </w:rPr>
        <w:t>»</w:t>
      </w:r>
    </w:p>
    <w:p w14:paraId="76D1978A" w14:textId="77777777" w:rsidR="00E62DA1" w:rsidRPr="001F3E06"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1F3E06"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1F3E06">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77777777" w:rsidR="00327345" w:rsidRPr="001F3E06"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618DF37A" w14:textId="14CD629F" w:rsidR="00B66E7F" w:rsidRPr="001F3E06" w:rsidRDefault="00B66E7F" w:rsidP="00B66E7F">
      <w:pPr>
        <w:spacing w:after="0" w:line="240" w:lineRule="auto"/>
        <w:ind w:firstLine="709"/>
        <w:jc w:val="both"/>
        <w:rPr>
          <w:rFonts w:ascii="Times New Roman" w:hAnsi="Times New Roman" w:cs="Times New Roman"/>
          <w:b/>
          <w:bCs/>
          <w:sz w:val="28"/>
          <w:szCs w:val="28"/>
        </w:rPr>
      </w:pPr>
      <w:r w:rsidRPr="001F3E06">
        <w:rPr>
          <w:rFonts w:ascii="Times New Roman" w:hAnsi="Times New Roman" w:cs="Times New Roman"/>
          <w:b/>
          <w:bCs/>
          <w:sz w:val="28"/>
          <w:szCs w:val="28"/>
        </w:rPr>
        <w:t>Образовательная программа «</w:t>
      </w:r>
      <w:r w:rsidRPr="001F3E06">
        <w:rPr>
          <w:rFonts w:ascii="Times New Roman" w:hAnsi="Times New Roman" w:cs="Times New Roman"/>
          <w:b/>
          <w:sz w:val="28"/>
          <w:szCs w:val="28"/>
        </w:rPr>
        <w:t>Экономика и бизнес</w:t>
      </w:r>
      <w:r w:rsidRPr="001F3E06">
        <w:rPr>
          <w:rFonts w:ascii="Times New Roman" w:hAnsi="Times New Roman" w:cs="Times New Roman"/>
          <w:b/>
          <w:bCs/>
          <w:sz w:val="28"/>
          <w:szCs w:val="28"/>
        </w:rPr>
        <w:t>»</w:t>
      </w:r>
    </w:p>
    <w:p w14:paraId="1E7D9AC3" w14:textId="71D03807" w:rsidR="00B66E7F" w:rsidRPr="001F3E06" w:rsidRDefault="00B66E7F" w:rsidP="00B66E7F">
      <w:pPr>
        <w:spacing w:after="0" w:line="240" w:lineRule="auto"/>
        <w:ind w:firstLine="709"/>
        <w:jc w:val="both"/>
        <w:rPr>
          <w:rFonts w:ascii="Times New Roman" w:hAnsi="Times New Roman" w:cs="Times New Roman"/>
          <w:b/>
          <w:bCs/>
          <w:sz w:val="28"/>
          <w:szCs w:val="28"/>
        </w:rPr>
      </w:pPr>
      <w:r w:rsidRPr="001F3E06">
        <w:rPr>
          <w:rFonts w:ascii="Times New Roman" w:hAnsi="Times New Roman" w:cs="Times New Roman"/>
          <w:b/>
          <w:bCs/>
          <w:sz w:val="28"/>
          <w:szCs w:val="28"/>
        </w:rPr>
        <w:t>Профиль «Анализ рисков и экономическая безопасность»</w:t>
      </w:r>
    </w:p>
    <w:p w14:paraId="3ED2EB66" w14:textId="7478019B" w:rsidR="0002059C" w:rsidRPr="001F3E06" w:rsidRDefault="004A14C5" w:rsidP="00B66E7F">
      <w:pPr>
        <w:spacing w:after="0" w:line="240" w:lineRule="auto"/>
        <w:ind w:firstLine="709"/>
        <w:jc w:val="right"/>
        <w:rPr>
          <w:rFonts w:ascii="Times New Roman" w:hAnsi="Times New Roman" w:cs="Times New Roman"/>
          <w:sz w:val="28"/>
          <w:szCs w:val="28"/>
        </w:rPr>
      </w:pPr>
      <w:r w:rsidRPr="001F3E06">
        <w:rPr>
          <w:rFonts w:ascii="Times New Roman" w:eastAsia="Times New Roman" w:hAnsi="Times New Roman" w:cs="Times New Roman"/>
          <w:sz w:val="28"/>
          <w:szCs w:val="28"/>
          <w:lang w:eastAsia="ru-RU"/>
        </w:rPr>
        <w:t>Таблица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2296"/>
        <w:gridCol w:w="2551"/>
        <w:gridCol w:w="3402"/>
      </w:tblGrid>
      <w:tr w:rsidR="0059342B" w:rsidRPr="001F3E06" w14:paraId="61F3C1A2" w14:textId="77777777" w:rsidTr="00B66E7F">
        <w:tc>
          <w:tcPr>
            <w:tcW w:w="1385" w:type="dxa"/>
            <w:shd w:val="clear" w:color="auto" w:fill="auto"/>
          </w:tcPr>
          <w:p w14:paraId="5574B997" w14:textId="77777777" w:rsidR="00D77FEF" w:rsidRPr="001F3E06" w:rsidRDefault="00D77FEF" w:rsidP="00FD5E25">
            <w:pPr>
              <w:spacing w:after="0" w:line="240" w:lineRule="auto"/>
              <w:ind w:hanging="141"/>
              <w:jc w:val="center"/>
              <w:rPr>
                <w:rFonts w:ascii="Times New Roman" w:eastAsia="Times New Roman" w:hAnsi="Times New Roman" w:cs="Times New Roman"/>
                <w:color w:val="000000" w:themeColor="text1"/>
                <w:sz w:val="24"/>
                <w:szCs w:val="24"/>
                <w:lang w:eastAsia="ru-RU"/>
              </w:rPr>
            </w:pPr>
            <w:r w:rsidRPr="001F3E06">
              <w:rPr>
                <w:rFonts w:ascii="Times New Roman" w:eastAsia="Times New Roman" w:hAnsi="Times New Roman" w:cs="Times New Roman"/>
                <w:color w:val="000000" w:themeColor="text1"/>
                <w:sz w:val="24"/>
                <w:szCs w:val="24"/>
                <w:lang w:eastAsia="ru-RU"/>
              </w:rPr>
              <w:t>Код компе-</w:t>
            </w:r>
            <w:proofErr w:type="spellStart"/>
            <w:r w:rsidRPr="001F3E06">
              <w:rPr>
                <w:rFonts w:ascii="Times New Roman" w:eastAsia="Times New Roman" w:hAnsi="Times New Roman" w:cs="Times New Roman"/>
                <w:color w:val="000000" w:themeColor="text1"/>
                <w:sz w:val="24"/>
                <w:szCs w:val="24"/>
                <w:lang w:eastAsia="ru-RU"/>
              </w:rPr>
              <w:t>тенции</w:t>
            </w:r>
            <w:proofErr w:type="spellEnd"/>
          </w:p>
        </w:tc>
        <w:tc>
          <w:tcPr>
            <w:tcW w:w="2296" w:type="dxa"/>
            <w:shd w:val="clear" w:color="auto" w:fill="auto"/>
          </w:tcPr>
          <w:p w14:paraId="7A00AC9F" w14:textId="77777777" w:rsidR="00D77FEF" w:rsidRPr="001F3E06" w:rsidRDefault="00D77FEF" w:rsidP="00327345">
            <w:pPr>
              <w:spacing w:after="0" w:line="240" w:lineRule="auto"/>
              <w:jc w:val="center"/>
              <w:rPr>
                <w:rFonts w:ascii="Times New Roman" w:eastAsia="Times New Roman" w:hAnsi="Times New Roman" w:cs="Times New Roman"/>
                <w:color w:val="000000" w:themeColor="text1"/>
                <w:sz w:val="24"/>
                <w:szCs w:val="24"/>
                <w:lang w:eastAsia="ru-RU"/>
              </w:rPr>
            </w:pPr>
            <w:r w:rsidRPr="001F3E06">
              <w:rPr>
                <w:rFonts w:ascii="Times New Roman" w:eastAsia="Times New Roman" w:hAnsi="Times New Roman" w:cs="Times New Roman"/>
                <w:color w:val="000000" w:themeColor="text1"/>
                <w:sz w:val="24"/>
                <w:szCs w:val="24"/>
                <w:lang w:eastAsia="ru-RU"/>
              </w:rPr>
              <w:t>Наименование компетенции</w:t>
            </w:r>
          </w:p>
        </w:tc>
        <w:tc>
          <w:tcPr>
            <w:tcW w:w="2551" w:type="dxa"/>
          </w:tcPr>
          <w:p w14:paraId="06EB36A4" w14:textId="77777777" w:rsidR="00D77FEF" w:rsidRPr="001F3E06" w:rsidRDefault="00D77FEF" w:rsidP="00327345">
            <w:pPr>
              <w:spacing w:after="0" w:line="240" w:lineRule="auto"/>
              <w:jc w:val="center"/>
              <w:rPr>
                <w:rFonts w:ascii="Times New Roman" w:eastAsia="Times New Roman" w:hAnsi="Times New Roman" w:cs="Times New Roman"/>
                <w:color w:val="000000" w:themeColor="text1"/>
                <w:sz w:val="24"/>
                <w:szCs w:val="24"/>
                <w:lang w:eastAsia="ru-RU"/>
              </w:rPr>
            </w:pPr>
            <w:r w:rsidRPr="001F3E06">
              <w:rPr>
                <w:rFonts w:ascii="Times New Roman" w:eastAsia="Times New Roman" w:hAnsi="Times New Roman" w:cs="Times New Roman"/>
                <w:color w:val="000000" w:themeColor="text1"/>
                <w:sz w:val="24"/>
                <w:szCs w:val="24"/>
                <w:lang w:eastAsia="ru-RU"/>
              </w:rPr>
              <w:t>Индикаторы достижения компетенции</w:t>
            </w:r>
          </w:p>
        </w:tc>
        <w:tc>
          <w:tcPr>
            <w:tcW w:w="3402" w:type="dxa"/>
            <w:shd w:val="clear" w:color="auto" w:fill="auto"/>
          </w:tcPr>
          <w:p w14:paraId="089BF431" w14:textId="69B33129" w:rsidR="00D77FEF" w:rsidRPr="001F3E06" w:rsidRDefault="00D77FEF" w:rsidP="00802C43">
            <w:pPr>
              <w:spacing w:after="0" w:line="240" w:lineRule="auto"/>
              <w:jc w:val="center"/>
              <w:rPr>
                <w:rFonts w:ascii="Times New Roman" w:eastAsia="Times New Roman" w:hAnsi="Times New Roman" w:cs="Times New Roman"/>
                <w:color w:val="000000" w:themeColor="text1"/>
                <w:sz w:val="24"/>
                <w:szCs w:val="24"/>
                <w:lang w:eastAsia="ru-RU"/>
              </w:rPr>
            </w:pPr>
            <w:r w:rsidRPr="001F3E06">
              <w:rPr>
                <w:rFonts w:ascii="Times New Roman" w:eastAsia="Times New Roman" w:hAnsi="Times New Roman" w:cs="Times New Roman"/>
                <w:color w:val="000000" w:themeColor="text1"/>
                <w:sz w:val="24"/>
                <w:szCs w:val="24"/>
                <w:lang w:eastAsia="ru-RU"/>
              </w:rPr>
              <w:t>Результаты обучения (умения и знания), соотнесенные с компетенциями/индикаторами достижения компетенции</w:t>
            </w:r>
          </w:p>
        </w:tc>
      </w:tr>
      <w:tr w:rsidR="00497E47" w:rsidRPr="001F3E06" w14:paraId="787D406F" w14:textId="77777777" w:rsidTr="005D01A1">
        <w:trPr>
          <w:trHeight w:val="4141"/>
        </w:trPr>
        <w:tc>
          <w:tcPr>
            <w:tcW w:w="1385" w:type="dxa"/>
            <w:vMerge w:val="restart"/>
            <w:shd w:val="clear" w:color="auto" w:fill="auto"/>
          </w:tcPr>
          <w:p w14:paraId="0335C2CD" w14:textId="07AF3054" w:rsidR="00497E47" w:rsidRPr="001F3E06" w:rsidRDefault="00497E47" w:rsidP="00D9201A">
            <w:pPr>
              <w:spacing w:after="0" w:line="240" w:lineRule="auto"/>
              <w:jc w:val="both"/>
              <w:rPr>
                <w:rFonts w:ascii="Times New Roman" w:eastAsia="Times New Roman" w:hAnsi="Times New Roman" w:cs="Times New Roman"/>
                <w:sz w:val="24"/>
                <w:szCs w:val="24"/>
                <w:lang w:eastAsia="ru-RU"/>
              </w:rPr>
            </w:pPr>
            <w:r w:rsidRPr="001F3E06">
              <w:rPr>
                <w:rFonts w:ascii="Times New Roman" w:eastAsia="Times New Roman" w:hAnsi="Times New Roman" w:cs="Times New Roman"/>
                <w:sz w:val="24"/>
                <w:szCs w:val="24"/>
                <w:lang w:eastAsia="ru-RU"/>
              </w:rPr>
              <w:t>ПКН-4</w:t>
            </w:r>
          </w:p>
        </w:tc>
        <w:tc>
          <w:tcPr>
            <w:tcW w:w="2296" w:type="dxa"/>
            <w:vMerge w:val="restart"/>
            <w:shd w:val="clear" w:color="auto" w:fill="auto"/>
          </w:tcPr>
          <w:p w14:paraId="407ED444" w14:textId="1FECE495" w:rsidR="00497E47" w:rsidRPr="001F3E06" w:rsidRDefault="00497E47" w:rsidP="00D9201A">
            <w:pPr>
              <w:spacing w:after="0" w:line="240" w:lineRule="auto"/>
              <w:jc w:val="both"/>
              <w:rPr>
                <w:rFonts w:ascii="Times New Roman" w:eastAsia="Calibri" w:hAnsi="Times New Roman" w:cs="Times New Roman"/>
                <w:sz w:val="24"/>
                <w:szCs w:val="24"/>
              </w:rPr>
            </w:pPr>
            <w:r w:rsidRPr="001F3E06">
              <w:rPr>
                <w:rFonts w:ascii="Times New Roman" w:hAnsi="Times New Roman" w:cs="Times New Roman"/>
                <w:sz w:val="24"/>
                <w:szCs w:val="24"/>
              </w:rPr>
              <w:t xml:space="preserve">Способность оценивать показатели деятельности экономических субъектов </w:t>
            </w:r>
          </w:p>
        </w:tc>
        <w:tc>
          <w:tcPr>
            <w:tcW w:w="2551" w:type="dxa"/>
          </w:tcPr>
          <w:p w14:paraId="5CA20B79" w14:textId="53071793" w:rsidR="00497E47" w:rsidRPr="001F3E06" w:rsidRDefault="00B66E7F" w:rsidP="00B66E7F">
            <w:pPr>
              <w:spacing w:after="0" w:line="240" w:lineRule="auto"/>
              <w:rPr>
                <w:rFonts w:ascii="Times New Roman" w:hAnsi="Times New Roman" w:cs="Times New Roman"/>
                <w:sz w:val="24"/>
                <w:szCs w:val="24"/>
              </w:rPr>
            </w:pPr>
            <w:r w:rsidRPr="001F3E06">
              <w:rPr>
                <w:rFonts w:ascii="Times New Roman" w:hAnsi="Times New Roman" w:cs="Times New Roman"/>
                <w:sz w:val="24"/>
                <w:szCs w:val="24"/>
              </w:rPr>
              <w:t xml:space="preserve">1. </w:t>
            </w:r>
            <w:r w:rsidR="00497E47" w:rsidRPr="001F3E06">
              <w:rPr>
                <w:rFonts w:ascii="Times New Roman" w:hAnsi="Times New Roman" w:cs="Times New Roman"/>
                <w:sz w:val="24"/>
                <w:szCs w:val="24"/>
              </w:rPr>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402" w:type="dxa"/>
            <w:shd w:val="clear" w:color="auto" w:fill="auto"/>
          </w:tcPr>
          <w:p w14:paraId="4F9EF879" w14:textId="685C50BE" w:rsidR="00497E47" w:rsidRPr="001F3E06" w:rsidRDefault="00497E47" w:rsidP="00D9201A">
            <w:pPr>
              <w:spacing w:after="0" w:line="240" w:lineRule="auto"/>
              <w:jc w:val="both"/>
              <w:rPr>
                <w:rFonts w:ascii="Times New Roman" w:eastAsia="Calibri" w:hAnsi="Times New Roman" w:cs="Times New Roman"/>
                <w:sz w:val="24"/>
                <w:szCs w:val="24"/>
              </w:rPr>
            </w:pPr>
            <w:r w:rsidRPr="001F3E06">
              <w:rPr>
                <w:rFonts w:ascii="Times New Roman" w:eastAsia="Calibri" w:hAnsi="Times New Roman" w:cs="Times New Roman"/>
                <w:b/>
                <w:bCs/>
                <w:sz w:val="24"/>
                <w:szCs w:val="24"/>
              </w:rPr>
              <w:t>Знание:</w:t>
            </w:r>
            <w:r w:rsidRPr="001F3E06">
              <w:rPr>
                <w:rFonts w:ascii="Times New Roman" w:eastAsia="Calibri" w:hAnsi="Times New Roman" w:cs="Times New Roman"/>
                <w:sz w:val="24"/>
                <w:szCs w:val="24"/>
              </w:rPr>
              <w:t xml:space="preserve"> Основ управления бизнес-процессами в деятельности организации, а также при проведении проверок и назначении контрольных процедур. </w:t>
            </w:r>
          </w:p>
          <w:p w14:paraId="6B131728" w14:textId="3ABB514F" w:rsidR="00497E47" w:rsidRPr="001F3E06" w:rsidRDefault="00497E47" w:rsidP="00E22525">
            <w:pPr>
              <w:spacing w:after="0" w:line="240" w:lineRule="auto"/>
              <w:jc w:val="both"/>
              <w:rPr>
                <w:rFonts w:ascii="Times New Roman" w:eastAsia="Calibri" w:hAnsi="Times New Roman" w:cs="Times New Roman"/>
                <w:sz w:val="24"/>
                <w:szCs w:val="24"/>
              </w:rPr>
            </w:pPr>
            <w:r w:rsidRPr="001F3E06">
              <w:rPr>
                <w:rFonts w:ascii="Times New Roman" w:eastAsia="Calibri" w:hAnsi="Times New Roman" w:cs="Times New Roman"/>
                <w:b/>
                <w:bCs/>
                <w:sz w:val="24"/>
                <w:szCs w:val="24"/>
              </w:rPr>
              <w:t>Умение:</w:t>
            </w:r>
            <w:r w:rsidRPr="001F3E06">
              <w:rPr>
                <w:rFonts w:ascii="Times New Roman" w:eastAsia="Calibri" w:hAnsi="Times New Roman" w:cs="Times New Roman"/>
                <w:sz w:val="24"/>
                <w:szCs w:val="24"/>
              </w:rPr>
              <w:t xml:space="preserve"> Эффективной разработки алгоритмов проведения оценки бизнес-процессов с целью выявления рисков их функционирования </w:t>
            </w:r>
          </w:p>
          <w:p w14:paraId="20AF19CB" w14:textId="30FA5B38" w:rsidR="00497E47" w:rsidRPr="001F3E06" w:rsidRDefault="00497E47">
            <w:pPr>
              <w:spacing w:after="0" w:line="240" w:lineRule="auto"/>
              <w:jc w:val="both"/>
              <w:rPr>
                <w:rFonts w:ascii="Times New Roman" w:eastAsia="Calibri" w:hAnsi="Times New Roman" w:cs="Times New Roman"/>
                <w:sz w:val="24"/>
                <w:szCs w:val="24"/>
              </w:rPr>
            </w:pPr>
          </w:p>
        </w:tc>
      </w:tr>
      <w:tr w:rsidR="00497E47" w:rsidRPr="001F3E06" w14:paraId="203BF290" w14:textId="77777777" w:rsidTr="005D01A1">
        <w:trPr>
          <w:trHeight w:val="1656"/>
        </w:trPr>
        <w:tc>
          <w:tcPr>
            <w:tcW w:w="1385" w:type="dxa"/>
            <w:vMerge/>
            <w:tcBorders>
              <w:bottom w:val="single" w:sz="4" w:space="0" w:color="auto"/>
            </w:tcBorders>
            <w:shd w:val="clear" w:color="auto" w:fill="auto"/>
          </w:tcPr>
          <w:p w14:paraId="781DCB4C" w14:textId="77777777" w:rsidR="00497E47" w:rsidRPr="001F3E06" w:rsidRDefault="00497E47" w:rsidP="00D9201A">
            <w:pPr>
              <w:spacing w:after="0" w:line="240" w:lineRule="auto"/>
              <w:jc w:val="both"/>
              <w:rPr>
                <w:rFonts w:ascii="Times New Roman" w:eastAsia="Times New Roman" w:hAnsi="Times New Roman" w:cs="Times New Roman"/>
                <w:sz w:val="24"/>
                <w:szCs w:val="24"/>
                <w:lang w:eastAsia="ru-RU"/>
              </w:rPr>
            </w:pPr>
          </w:p>
        </w:tc>
        <w:tc>
          <w:tcPr>
            <w:tcW w:w="2296" w:type="dxa"/>
            <w:vMerge/>
            <w:tcBorders>
              <w:bottom w:val="single" w:sz="4" w:space="0" w:color="auto"/>
            </w:tcBorders>
            <w:shd w:val="clear" w:color="auto" w:fill="auto"/>
          </w:tcPr>
          <w:p w14:paraId="2A0D0EE2" w14:textId="77777777" w:rsidR="00497E47" w:rsidRPr="001F3E06" w:rsidRDefault="00497E47" w:rsidP="00D9201A">
            <w:pPr>
              <w:spacing w:after="0" w:line="240" w:lineRule="auto"/>
              <w:jc w:val="both"/>
              <w:rPr>
                <w:rFonts w:ascii="Times New Roman" w:eastAsia="Calibri" w:hAnsi="Times New Roman" w:cs="Times New Roman"/>
                <w:sz w:val="24"/>
                <w:szCs w:val="24"/>
              </w:rPr>
            </w:pPr>
          </w:p>
        </w:tc>
        <w:tc>
          <w:tcPr>
            <w:tcW w:w="2551" w:type="dxa"/>
            <w:tcBorders>
              <w:bottom w:val="single" w:sz="4" w:space="0" w:color="auto"/>
            </w:tcBorders>
          </w:tcPr>
          <w:p w14:paraId="5200B9B6" w14:textId="2BF2717C" w:rsidR="00497E47" w:rsidRPr="001F3E06" w:rsidRDefault="00B66E7F" w:rsidP="00B66E7F">
            <w:pPr>
              <w:spacing w:after="0" w:line="240" w:lineRule="auto"/>
              <w:jc w:val="both"/>
              <w:rPr>
                <w:rFonts w:ascii="Times New Roman" w:hAnsi="Times New Roman" w:cs="Times New Roman"/>
                <w:sz w:val="24"/>
                <w:szCs w:val="24"/>
              </w:rPr>
            </w:pPr>
            <w:r w:rsidRPr="001F3E06">
              <w:rPr>
                <w:rFonts w:ascii="Times New Roman" w:hAnsi="Times New Roman" w:cs="Times New Roman"/>
                <w:sz w:val="24"/>
                <w:szCs w:val="24"/>
              </w:rPr>
              <w:t xml:space="preserve">2. </w:t>
            </w:r>
            <w:r w:rsidR="00497E47" w:rsidRPr="001F3E06">
              <w:rPr>
                <w:rFonts w:ascii="Times New Roman" w:hAnsi="Times New Roman" w:cs="Times New Roman"/>
                <w:sz w:val="24"/>
                <w:szCs w:val="24"/>
              </w:rPr>
              <w:t>Рассчитывает и интерпретирует показатели деятельности экономических субъектов.</w:t>
            </w:r>
          </w:p>
        </w:tc>
        <w:tc>
          <w:tcPr>
            <w:tcW w:w="3402" w:type="dxa"/>
            <w:tcBorders>
              <w:bottom w:val="single" w:sz="4" w:space="0" w:color="auto"/>
            </w:tcBorders>
            <w:shd w:val="clear" w:color="auto" w:fill="auto"/>
          </w:tcPr>
          <w:p w14:paraId="29AFE299" w14:textId="75BBEA64" w:rsidR="00497E47" w:rsidRPr="001F3E06" w:rsidRDefault="00497E47" w:rsidP="00497E47">
            <w:pPr>
              <w:spacing w:after="0" w:line="240" w:lineRule="auto"/>
              <w:jc w:val="both"/>
              <w:rPr>
                <w:rFonts w:ascii="Times New Roman" w:eastAsia="Calibri" w:hAnsi="Times New Roman" w:cs="Times New Roman"/>
                <w:sz w:val="24"/>
                <w:szCs w:val="24"/>
              </w:rPr>
            </w:pPr>
            <w:r w:rsidRPr="001F3E06">
              <w:rPr>
                <w:rFonts w:ascii="Times New Roman" w:eastAsia="Calibri" w:hAnsi="Times New Roman" w:cs="Times New Roman"/>
                <w:b/>
                <w:bCs/>
                <w:sz w:val="24"/>
                <w:szCs w:val="24"/>
              </w:rPr>
              <w:t>Знание:</w:t>
            </w:r>
            <w:r w:rsidRPr="001F3E06">
              <w:rPr>
                <w:rFonts w:ascii="Times New Roman" w:eastAsia="Calibri" w:hAnsi="Times New Roman" w:cs="Times New Roman"/>
                <w:sz w:val="24"/>
                <w:szCs w:val="24"/>
              </w:rPr>
              <w:t xml:space="preserve"> основ анализа системы четно-аналитического обеспечения управления бизнес-процессами, эффективные средства контроля и оценки рисков за бизнес- процессами. </w:t>
            </w:r>
          </w:p>
          <w:p w14:paraId="5E0C7D9E" w14:textId="68DD56F1" w:rsidR="00497E47" w:rsidRPr="001F3E06" w:rsidRDefault="00497E47">
            <w:pPr>
              <w:spacing w:after="0" w:line="240" w:lineRule="auto"/>
              <w:jc w:val="both"/>
              <w:rPr>
                <w:rFonts w:ascii="Times New Roman" w:eastAsia="Calibri" w:hAnsi="Times New Roman" w:cs="Times New Roman"/>
                <w:sz w:val="24"/>
                <w:szCs w:val="24"/>
              </w:rPr>
            </w:pPr>
            <w:r w:rsidRPr="001F3E06">
              <w:rPr>
                <w:rFonts w:ascii="Times New Roman" w:eastAsia="Calibri" w:hAnsi="Times New Roman" w:cs="Times New Roman"/>
                <w:b/>
                <w:bCs/>
                <w:sz w:val="24"/>
                <w:szCs w:val="24"/>
              </w:rPr>
              <w:t>Умение:</w:t>
            </w:r>
            <w:r w:rsidRPr="001F3E06">
              <w:rPr>
                <w:rFonts w:ascii="Times New Roman" w:eastAsia="Calibri" w:hAnsi="Times New Roman" w:cs="Times New Roman"/>
                <w:sz w:val="24"/>
                <w:szCs w:val="24"/>
              </w:rPr>
              <w:t xml:space="preserve"> оценивать и интерпретировать результаты оценки рисков бизнес-процессов, использовать эффективные способы аудита бизнес-процессов. </w:t>
            </w:r>
          </w:p>
        </w:tc>
      </w:tr>
      <w:tr w:rsidR="00D9201A" w:rsidRPr="001F3E06" w14:paraId="629D5BD9" w14:textId="77777777" w:rsidTr="00B66E7F">
        <w:trPr>
          <w:trHeight w:val="106"/>
        </w:trPr>
        <w:tc>
          <w:tcPr>
            <w:tcW w:w="1385" w:type="dxa"/>
            <w:vMerge w:val="restart"/>
            <w:shd w:val="clear" w:color="auto" w:fill="auto"/>
          </w:tcPr>
          <w:p w14:paraId="30760AC6" w14:textId="0F8A4B63" w:rsidR="00D9201A" w:rsidRPr="001F3E06" w:rsidRDefault="00D9201A" w:rsidP="00AB6B8C">
            <w:pPr>
              <w:spacing w:after="0" w:line="240" w:lineRule="auto"/>
              <w:jc w:val="both"/>
              <w:rPr>
                <w:rFonts w:ascii="Times New Roman" w:eastAsia="Times New Roman" w:hAnsi="Times New Roman" w:cs="Times New Roman"/>
                <w:sz w:val="24"/>
                <w:szCs w:val="24"/>
                <w:lang w:eastAsia="ru-RU"/>
              </w:rPr>
            </w:pPr>
            <w:r w:rsidRPr="001F3E06">
              <w:rPr>
                <w:rFonts w:ascii="Times New Roman" w:eastAsia="Times New Roman" w:hAnsi="Times New Roman" w:cs="Times New Roman"/>
                <w:sz w:val="24"/>
                <w:szCs w:val="24"/>
                <w:lang w:eastAsia="ru-RU"/>
              </w:rPr>
              <w:t>ПКП-</w:t>
            </w:r>
            <w:r w:rsidR="00AB6B8C" w:rsidRPr="001F3E06">
              <w:rPr>
                <w:rFonts w:ascii="Times New Roman" w:eastAsia="Times New Roman" w:hAnsi="Times New Roman" w:cs="Times New Roman"/>
                <w:sz w:val="24"/>
                <w:szCs w:val="24"/>
                <w:lang w:eastAsia="ru-RU"/>
              </w:rPr>
              <w:t>3</w:t>
            </w:r>
          </w:p>
        </w:tc>
        <w:tc>
          <w:tcPr>
            <w:tcW w:w="2296" w:type="dxa"/>
            <w:vMerge w:val="restart"/>
            <w:shd w:val="clear" w:color="auto" w:fill="auto"/>
          </w:tcPr>
          <w:p w14:paraId="3B880AB2" w14:textId="4EDDEC66" w:rsidR="00D9201A" w:rsidRPr="001F3E06" w:rsidRDefault="005314B5" w:rsidP="00D9201A">
            <w:pPr>
              <w:spacing w:after="0" w:line="240" w:lineRule="auto"/>
              <w:jc w:val="both"/>
              <w:rPr>
                <w:rFonts w:ascii="Times New Roman" w:eastAsia="Calibri" w:hAnsi="Times New Roman" w:cs="Times New Roman"/>
                <w:sz w:val="24"/>
                <w:szCs w:val="24"/>
              </w:rPr>
            </w:pPr>
            <w:r w:rsidRPr="001F3E06">
              <w:rPr>
                <w:rFonts w:ascii="Times New Roman" w:hAnsi="Times New Roman" w:cs="Times New Roman"/>
                <w:sz w:val="24"/>
                <w:szCs w:val="24"/>
              </w:rPr>
              <w:t xml:space="preserve">Способность составлять прогноз основных социально-экономических и финансовых показателей деятельности </w:t>
            </w:r>
            <w:r w:rsidRPr="001F3E06">
              <w:rPr>
                <w:rFonts w:ascii="Times New Roman" w:hAnsi="Times New Roman" w:cs="Times New Roman"/>
                <w:sz w:val="24"/>
                <w:szCs w:val="24"/>
              </w:rPr>
              <w:lastRenderedPageBreak/>
              <w:t xml:space="preserve">организаций в сфере анализа рисков и обеспечения экономической безопасности хозяйствующих субъектов, определять пороговые значения состояния экономической безопасности на макро- и микроуровнях </w:t>
            </w:r>
          </w:p>
        </w:tc>
        <w:tc>
          <w:tcPr>
            <w:tcW w:w="2551" w:type="dxa"/>
          </w:tcPr>
          <w:p w14:paraId="0E616100" w14:textId="129855A7" w:rsidR="005314B5" w:rsidRPr="001F3E06" w:rsidRDefault="00B66E7F" w:rsidP="00B66E7F">
            <w:pPr>
              <w:pStyle w:val="Default"/>
              <w:widowControl w:val="0"/>
              <w:tabs>
                <w:tab w:val="left" w:pos="284"/>
              </w:tabs>
              <w:jc w:val="both"/>
            </w:pPr>
            <w:r w:rsidRPr="001F3E06">
              <w:lastRenderedPageBreak/>
              <w:t xml:space="preserve">1. </w:t>
            </w:r>
            <w:r w:rsidR="005314B5" w:rsidRPr="001F3E06">
              <w:t xml:space="preserve">Осуществляет расчеты, прогнозирует, тестирует и верифицирует методики управления рисками с учетом отраслевой </w:t>
            </w:r>
            <w:r w:rsidR="005314B5" w:rsidRPr="001F3E06">
              <w:lastRenderedPageBreak/>
              <w:t>специфики.</w:t>
            </w:r>
          </w:p>
          <w:p w14:paraId="6D0F346A" w14:textId="7B970A36" w:rsidR="00D9201A" w:rsidRPr="001F3E06" w:rsidRDefault="00D9201A" w:rsidP="00B66E7F">
            <w:pPr>
              <w:pStyle w:val="Default"/>
              <w:widowControl w:val="0"/>
              <w:tabs>
                <w:tab w:val="left" w:pos="714"/>
              </w:tabs>
              <w:jc w:val="both"/>
            </w:pPr>
          </w:p>
        </w:tc>
        <w:tc>
          <w:tcPr>
            <w:tcW w:w="3402" w:type="dxa"/>
            <w:shd w:val="clear" w:color="auto" w:fill="auto"/>
          </w:tcPr>
          <w:p w14:paraId="4F6B45EC" w14:textId="660AD0D8" w:rsidR="0059342B" w:rsidRPr="001F3E06" w:rsidRDefault="0059342B" w:rsidP="00B66E7F">
            <w:pPr>
              <w:pStyle w:val="Default"/>
              <w:widowControl w:val="0"/>
              <w:tabs>
                <w:tab w:val="left" w:pos="714"/>
              </w:tabs>
              <w:ind w:left="5"/>
              <w:jc w:val="both"/>
            </w:pPr>
            <w:r w:rsidRPr="001F3E06">
              <w:rPr>
                <w:rFonts w:eastAsia="Calibri"/>
                <w:b/>
                <w:bCs/>
              </w:rPr>
              <w:lastRenderedPageBreak/>
              <w:t>Знание:</w:t>
            </w:r>
            <w:r w:rsidRPr="001F3E06">
              <w:rPr>
                <w:rFonts w:eastAsia="Calibri"/>
              </w:rPr>
              <w:t xml:space="preserve"> </w:t>
            </w:r>
            <w:r w:rsidRPr="001F3E06">
              <w:t xml:space="preserve">сущности </w:t>
            </w:r>
            <w:r w:rsidR="00497E47" w:rsidRPr="001F3E06">
              <w:t xml:space="preserve">оценки рисков и внутреннего аудита бизнес-процессов с учетом специфики отрасли и деятельности </w:t>
            </w:r>
            <w:proofErr w:type="spellStart"/>
            <w:r w:rsidR="00497E47" w:rsidRPr="001F3E06">
              <w:t>организациии</w:t>
            </w:r>
            <w:proofErr w:type="spellEnd"/>
            <w:r w:rsidR="00497E47" w:rsidRPr="001F3E06">
              <w:t xml:space="preserve">. </w:t>
            </w:r>
            <w:r w:rsidRPr="001F3E06">
              <w:t xml:space="preserve"> </w:t>
            </w:r>
          </w:p>
          <w:p w14:paraId="7B5AB9F8" w14:textId="2C5126E9" w:rsidR="00D9201A" w:rsidRPr="001F3E06" w:rsidRDefault="0059342B" w:rsidP="00B66E7F">
            <w:pPr>
              <w:pStyle w:val="Default"/>
              <w:widowControl w:val="0"/>
              <w:tabs>
                <w:tab w:val="left" w:pos="714"/>
              </w:tabs>
              <w:ind w:left="5"/>
              <w:jc w:val="both"/>
            </w:pPr>
            <w:r w:rsidRPr="001F3E06">
              <w:rPr>
                <w:rFonts w:eastAsia="Calibri"/>
                <w:b/>
                <w:bCs/>
              </w:rPr>
              <w:t>Умение:</w:t>
            </w:r>
            <w:r w:rsidRPr="001F3E06">
              <w:rPr>
                <w:rFonts w:eastAsia="Calibri"/>
              </w:rPr>
              <w:t xml:space="preserve"> </w:t>
            </w:r>
            <w:r w:rsidR="00497E47" w:rsidRPr="001F3E06">
              <w:rPr>
                <w:rFonts w:eastAsia="Calibri"/>
              </w:rPr>
              <w:t>с</w:t>
            </w:r>
            <w:r w:rsidRPr="001F3E06">
              <w:t xml:space="preserve">оставлять планы работы контрольных подразделений организации; </w:t>
            </w:r>
            <w:r w:rsidRPr="001F3E06">
              <w:lastRenderedPageBreak/>
              <w:t>планировать проверки внутреннего контроля; применять контрольные методики при формах контроля; выявлять и оценивать риски в целях их минимизации контрольными органами;</w:t>
            </w:r>
          </w:p>
        </w:tc>
      </w:tr>
      <w:tr w:rsidR="00D9201A" w:rsidRPr="001F3E06" w14:paraId="50F1D009" w14:textId="77777777" w:rsidTr="00B66E7F">
        <w:trPr>
          <w:trHeight w:val="106"/>
        </w:trPr>
        <w:tc>
          <w:tcPr>
            <w:tcW w:w="1385" w:type="dxa"/>
            <w:vMerge/>
            <w:shd w:val="clear" w:color="auto" w:fill="auto"/>
          </w:tcPr>
          <w:p w14:paraId="49D97E4E" w14:textId="61665888" w:rsidR="00D9201A" w:rsidRPr="001F3E06" w:rsidRDefault="00D9201A" w:rsidP="00D9201A">
            <w:pPr>
              <w:spacing w:after="0" w:line="240" w:lineRule="auto"/>
              <w:jc w:val="both"/>
              <w:rPr>
                <w:rFonts w:ascii="Times New Roman" w:eastAsia="Times New Roman" w:hAnsi="Times New Roman" w:cs="Times New Roman"/>
                <w:sz w:val="24"/>
                <w:szCs w:val="24"/>
                <w:lang w:eastAsia="ru-RU"/>
              </w:rPr>
            </w:pPr>
          </w:p>
        </w:tc>
        <w:tc>
          <w:tcPr>
            <w:tcW w:w="2296" w:type="dxa"/>
            <w:vMerge/>
            <w:shd w:val="clear" w:color="auto" w:fill="auto"/>
          </w:tcPr>
          <w:p w14:paraId="37CF5472" w14:textId="77777777" w:rsidR="00D9201A" w:rsidRPr="001F3E06" w:rsidRDefault="00D9201A" w:rsidP="00D9201A">
            <w:pPr>
              <w:spacing w:after="0" w:line="240" w:lineRule="auto"/>
              <w:jc w:val="both"/>
              <w:rPr>
                <w:rFonts w:ascii="Times New Roman" w:eastAsia="Calibri" w:hAnsi="Times New Roman" w:cs="Times New Roman"/>
                <w:sz w:val="24"/>
                <w:szCs w:val="24"/>
              </w:rPr>
            </w:pPr>
          </w:p>
        </w:tc>
        <w:tc>
          <w:tcPr>
            <w:tcW w:w="2551" w:type="dxa"/>
          </w:tcPr>
          <w:p w14:paraId="27E778A6" w14:textId="61528176" w:rsidR="00D9201A" w:rsidRPr="001F3E06" w:rsidRDefault="00B66E7F" w:rsidP="00B66E7F">
            <w:pPr>
              <w:pStyle w:val="Default"/>
              <w:widowControl w:val="0"/>
              <w:tabs>
                <w:tab w:val="left" w:pos="714"/>
              </w:tabs>
              <w:jc w:val="both"/>
            </w:pPr>
            <w:r w:rsidRPr="001F3E06">
              <w:t xml:space="preserve">2. </w:t>
            </w:r>
            <w:r w:rsidR="005314B5" w:rsidRPr="001F3E06">
              <w:t>Моделирует хозяйственные ситуации и определяет пороговые значения негативных показателей деятельности.</w:t>
            </w:r>
          </w:p>
        </w:tc>
        <w:tc>
          <w:tcPr>
            <w:tcW w:w="3402" w:type="dxa"/>
            <w:shd w:val="clear" w:color="auto" w:fill="auto"/>
          </w:tcPr>
          <w:p w14:paraId="42AF9B86" w14:textId="5C8AE505" w:rsidR="00F56F4C" w:rsidRPr="001F3E06" w:rsidRDefault="0059342B" w:rsidP="0059342B">
            <w:pPr>
              <w:pStyle w:val="Default"/>
              <w:widowControl w:val="0"/>
              <w:tabs>
                <w:tab w:val="left" w:pos="714"/>
              </w:tabs>
              <w:ind w:left="5"/>
              <w:jc w:val="both"/>
            </w:pPr>
            <w:r w:rsidRPr="001F3E06">
              <w:rPr>
                <w:b/>
                <w:bCs/>
              </w:rPr>
              <w:t>Знание:</w:t>
            </w:r>
            <w:r w:rsidRPr="001F3E06">
              <w:t xml:space="preserve"> сущност</w:t>
            </w:r>
            <w:r w:rsidR="00497E47" w:rsidRPr="001F3E06">
              <w:t>и</w:t>
            </w:r>
            <w:r w:rsidRPr="001F3E06">
              <w:t xml:space="preserve"> контроля</w:t>
            </w:r>
            <w:r w:rsidR="00497E47" w:rsidRPr="001F3E06">
              <w:t xml:space="preserve"> и аудита БП</w:t>
            </w:r>
            <w:r w:rsidRPr="001F3E06">
              <w:t xml:space="preserve">, форм и методических приемов, методику определения рисков </w:t>
            </w:r>
            <w:r w:rsidR="00497E47" w:rsidRPr="001F3E06">
              <w:t>бизнес-процессов</w:t>
            </w:r>
            <w:r w:rsidR="00F56F4C" w:rsidRPr="001F3E06">
              <w:t xml:space="preserve">. </w:t>
            </w:r>
          </w:p>
          <w:p w14:paraId="760C4CF8" w14:textId="64C515D8" w:rsidR="00D9201A" w:rsidRPr="001F3E06" w:rsidRDefault="0059342B" w:rsidP="00B66E7F">
            <w:pPr>
              <w:pStyle w:val="Default"/>
              <w:widowControl w:val="0"/>
              <w:tabs>
                <w:tab w:val="left" w:pos="714"/>
              </w:tabs>
              <w:ind w:left="5"/>
              <w:jc w:val="both"/>
            </w:pPr>
            <w:r w:rsidRPr="001F3E06">
              <w:rPr>
                <w:b/>
                <w:bCs/>
              </w:rPr>
              <w:t>Умение:</w:t>
            </w:r>
            <w:r w:rsidRPr="001F3E06">
              <w:t xml:space="preserve"> использовать методы и методики раскрытия информации о состоянии </w:t>
            </w:r>
            <w:proofErr w:type="spellStart"/>
            <w:r w:rsidR="00497E47" w:rsidRPr="001F3E06">
              <w:t>бизнеснииипользов</w:t>
            </w:r>
            <w:r w:rsidRPr="001F3E06">
              <w:t>организации</w:t>
            </w:r>
            <w:proofErr w:type="spellEnd"/>
            <w:r w:rsidRPr="001F3E06">
              <w:t xml:space="preserve"> в целях выявления </w:t>
            </w:r>
            <w:r w:rsidR="00497E47" w:rsidRPr="001F3E06">
              <w:t xml:space="preserve">рисков, внедрений </w:t>
            </w:r>
            <w:r w:rsidRPr="001F3E06">
              <w:t xml:space="preserve"> контрольных процедур</w:t>
            </w:r>
            <w:r w:rsidR="00497E47" w:rsidRPr="001F3E06">
              <w:t xml:space="preserve"> и последующего аудита эффективности системы контроля</w:t>
            </w:r>
            <w:r w:rsidRPr="001F3E06">
              <w:t>.</w:t>
            </w:r>
          </w:p>
        </w:tc>
      </w:tr>
      <w:tr w:rsidR="00D9201A" w:rsidRPr="001F3E06" w14:paraId="39072A92" w14:textId="77777777" w:rsidTr="00B66E7F">
        <w:trPr>
          <w:trHeight w:val="106"/>
        </w:trPr>
        <w:tc>
          <w:tcPr>
            <w:tcW w:w="1385" w:type="dxa"/>
            <w:vMerge/>
            <w:shd w:val="clear" w:color="auto" w:fill="auto"/>
          </w:tcPr>
          <w:p w14:paraId="67C6D28B" w14:textId="77777777" w:rsidR="00D9201A" w:rsidRPr="001F3E06" w:rsidRDefault="00D9201A" w:rsidP="00D9201A">
            <w:pPr>
              <w:spacing w:after="0" w:line="240" w:lineRule="auto"/>
              <w:jc w:val="both"/>
              <w:rPr>
                <w:rFonts w:ascii="Times New Roman" w:eastAsia="Times New Roman" w:hAnsi="Times New Roman" w:cs="Times New Roman"/>
                <w:sz w:val="24"/>
                <w:szCs w:val="24"/>
                <w:lang w:eastAsia="ru-RU"/>
              </w:rPr>
            </w:pPr>
          </w:p>
        </w:tc>
        <w:tc>
          <w:tcPr>
            <w:tcW w:w="2296" w:type="dxa"/>
            <w:vMerge/>
            <w:shd w:val="clear" w:color="auto" w:fill="auto"/>
          </w:tcPr>
          <w:p w14:paraId="51880034" w14:textId="77777777" w:rsidR="00D9201A" w:rsidRPr="001F3E06" w:rsidRDefault="00D9201A" w:rsidP="00D9201A">
            <w:pPr>
              <w:spacing w:after="0" w:line="240" w:lineRule="auto"/>
              <w:jc w:val="both"/>
              <w:rPr>
                <w:rFonts w:ascii="Times New Roman" w:eastAsia="Calibri" w:hAnsi="Times New Roman" w:cs="Times New Roman"/>
                <w:sz w:val="24"/>
                <w:szCs w:val="24"/>
              </w:rPr>
            </w:pPr>
          </w:p>
        </w:tc>
        <w:tc>
          <w:tcPr>
            <w:tcW w:w="2551" w:type="dxa"/>
          </w:tcPr>
          <w:p w14:paraId="697C9F55" w14:textId="4540BA76" w:rsidR="00D9201A" w:rsidRPr="001F3E06" w:rsidRDefault="00B66E7F" w:rsidP="00B66E7F">
            <w:pPr>
              <w:pStyle w:val="Default"/>
              <w:widowControl w:val="0"/>
              <w:tabs>
                <w:tab w:val="left" w:pos="714"/>
              </w:tabs>
              <w:jc w:val="both"/>
              <w:rPr>
                <w:rFonts w:eastAsia="Calibri"/>
              </w:rPr>
            </w:pPr>
            <w:r w:rsidRPr="001F3E06">
              <w:t xml:space="preserve">3. </w:t>
            </w:r>
            <w:r w:rsidR="005314B5" w:rsidRPr="001F3E06">
              <w:t>Использует необходимое программное обеспечение для моделирования, анализа и оценки управления рисками в целях обеспечения экономической безопасности по всем бизнес-процессам организации.</w:t>
            </w:r>
          </w:p>
        </w:tc>
        <w:tc>
          <w:tcPr>
            <w:tcW w:w="3402" w:type="dxa"/>
            <w:shd w:val="clear" w:color="auto" w:fill="auto"/>
          </w:tcPr>
          <w:p w14:paraId="6CF974EA" w14:textId="3E65347B" w:rsidR="00D9201A" w:rsidRPr="001F3E06" w:rsidRDefault="00F56F4C" w:rsidP="00B66E7F">
            <w:pPr>
              <w:pStyle w:val="Default"/>
              <w:widowControl w:val="0"/>
              <w:tabs>
                <w:tab w:val="left" w:pos="714"/>
              </w:tabs>
              <w:ind w:left="5"/>
              <w:jc w:val="both"/>
            </w:pPr>
            <w:r w:rsidRPr="001F3E06">
              <w:rPr>
                <w:b/>
                <w:bCs/>
              </w:rPr>
              <w:t>Знание:</w:t>
            </w:r>
            <w:r w:rsidRPr="001F3E06">
              <w:t xml:space="preserve"> </w:t>
            </w:r>
            <w:r w:rsidR="00497E47" w:rsidRPr="001F3E06">
              <w:t>программ автоматизации аудиторских процедур (используются для определения аудиторско</w:t>
            </w:r>
            <w:r w:rsidR="006B4FF9">
              <w:t>го риска и аудиторских выборок)</w:t>
            </w:r>
            <w:r w:rsidR="00497E47" w:rsidRPr="001F3E06">
              <w:t xml:space="preserve"> и аналитических программ (предназначены для анализа и тестирования данных посредством математических программных пакетов). </w:t>
            </w:r>
            <w:r w:rsidR="0059342B" w:rsidRPr="001F3E06">
              <w:rPr>
                <w:b/>
                <w:bCs/>
              </w:rPr>
              <w:t>Умение:</w:t>
            </w:r>
            <w:r w:rsidR="0059342B" w:rsidRPr="001F3E06">
              <w:t xml:space="preserve"> </w:t>
            </w:r>
            <w:r w:rsidR="00497E47" w:rsidRPr="001F3E06">
              <w:t>использовать программные продукты для составления аудиторских программ, формировать по окончании работы аудиторский отчет,  обеспечить сохранность рабочих документов.</w:t>
            </w:r>
          </w:p>
        </w:tc>
      </w:tr>
    </w:tbl>
    <w:p w14:paraId="7610E78C" w14:textId="77777777" w:rsidR="00327345" w:rsidRPr="001F3E06" w:rsidRDefault="00327345" w:rsidP="0002059C">
      <w:pPr>
        <w:spacing w:after="0" w:line="240" w:lineRule="auto"/>
        <w:jc w:val="both"/>
        <w:rPr>
          <w:rFonts w:ascii="Times New Roman" w:eastAsia="Times New Roman" w:hAnsi="Times New Roman" w:cs="Times New Roman"/>
          <w:sz w:val="28"/>
          <w:szCs w:val="28"/>
          <w:lang w:eastAsia="ru-RU"/>
        </w:rPr>
      </w:pPr>
    </w:p>
    <w:p w14:paraId="018FCFF6" w14:textId="77777777" w:rsidR="00923A8E" w:rsidRPr="001F3E06"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r w:rsidRPr="001F3E06">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0FCC8738" w14:textId="3F9C02D5" w:rsidR="00AB6B8C" w:rsidRPr="001F3E06" w:rsidRDefault="000435C4" w:rsidP="00B66E7F">
      <w:pPr>
        <w:spacing w:after="0" w:line="240" w:lineRule="auto"/>
        <w:ind w:firstLine="425"/>
        <w:jc w:val="both"/>
        <w:rPr>
          <w:rFonts w:ascii="Times New Roman" w:eastAsia="Calibri" w:hAnsi="Times New Roman" w:cs="Times New Roman"/>
          <w:sz w:val="28"/>
          <w:szCs w:val="28"/>
        </w:rPr>
      </w:pPr>
      <w:r w:rsidRPr="001F3E06">
        <w:rPr>
          <w:rFonts w:ascii="Times New Roman" w:eastAsia="Calibri" w:hAnsi="Times New Roman" w:cs="Times New Roman"/>
          <w:sz w:val="28"/>
          <w:szCs w:val="28"/>
        </w:rPr>
        <w:t>Дисциплина «</w:t>
      </w:r>
      <w:r w:rsidR="00AB6B8C" w:rsidRPr="001F3E06">
        <w:rPr>
          <w:rFonts w:ascii="Times New Roman" w:eastAsia="Calibri" w:hAnsi="Times New Roman" w:cs="Times New Roman"/>
          <w:sz w:val="28"/>
          <w:szCs w:val="28"/>
        </w:rPr>
        <w:t>Оценка рисков бизнес-процессов</w:t>
      </w:r>
      <w:r w:rsidRPr="001F3E06">
        <w:rPr>
          <w:rFonts w:ascii="Times New Roman" w:eastAsia="Calibri" w:hAnsi="Times New Roman" w:cs="Times New Roman"/>
          <w:sz w:val="28"/>
          <w:szCs w:val="28"/>
        </w:rPr>
        <w:t>» является</w:t>
      </w:r>
      <w:r w:rsidR="006C7B32">
        <w:rPr>
          <w:rFonts w:ascii="Times New Roman" w:eastAsia="Calibri" w:hAnsi="Times New Roman" w:cs="Times New Roman"/>
          <w:sz w:val="28"/>
          <w:szCs w:val="28"/>
        </w:rPr>
        <w:t xml:space="preserve"> </w:t>
      </w:r>
      <w:r w:rsidR="00B66E7F" w:rsidRPr="001F3E06">
        <w:rPr>
          <w:rFonts w:ascii="Times New Roman" w:eastAsia="Times New Roman" w:hAnsi="Times New Roman" w:cs="Times New Roman"/>
          <w:sz w:val="28"/>
          <w:szCs w:val="28"/>
          <w:lang w:eastAsia="ru-RU"/>
        </w:rPr>
        <w:t>дисциплиной Цикла профиля (элективный) модуля «Риски и безопасность бизнес-процессов»</w:t>
      </w:r>
      <w:r w:rsidR="00B66E7F" w:rsidRPr="001F3E06">
        <w:rPr>
          <w:rFonts w:ascii="Times New Roman" w:eastAsia="Times New Roman" w:hAnsi="Times New Roman" w:cs="Times New Roman"/>
          <w:color w:val="000000"/>
          <w:sz w:val="28"/>
          <w:szCs w:val="28"/>
          <w:lang w:eastAsia="ru-RU"/>
        </w:rPr>
        <w:t xml:space="preserve"> по направлению подготовки</w:t>
      </w:r>
      <w:r w:rsidR="008C225C" w:rsidRPr="001F3E06">
        <w:rPr>
          <w:rFonts w:ascii="Times New Roman" w:eastAsia="Calibri" w:hAnsi="Times New Roman" w:cs="Times New Roman"/>
          <w:sz w:val="28"/>
          <w:szCs w:val="28"/>
        </w:rPr>
        <w:t xml:space="preserve"> 38.03.01 «Экономика» ОП "Экономика и бизнес"</w:t>
      </w:r>
      <w:r w:rsidR="00FC22A2" w:rsidRPr="001F3E06">
        <w:rPr>
          <w:rFonts w:ascii="Times New Roman" w:eastAsia="Calibri" w:hAnsi="Times New Roman" w:cs="Times New Roman"/>
          <w:sz w:val="28"/>
          <w:szCs w:val="28"/>
        </w:rPr>
        <w:t xml:space="preserve"> </w:t>
      </w:r>
      <w:r w:rsidR="008C225C" w:rsidRPr="001F3E06">
        <w:rPr>
          <w:rFonts w:ascii="Times New Roman" w:eastAsia="Calibri" w:hAnsi="Times New Roman" w:cs="Times New Roman"/>
          <w:sz w:val="28"/>
          <w:szCs w:val="28"/>
        </w:rPr>
        <w:t>профиль "Анализ рисков и экономическая безопасность"</w:t>
      </w:r>
      <w:r w:rsidR="00B66E7F" w:rsidRPr="001F3E06">
        <w:rPr>
          <w:rFonts w:ascii="Times New Roman" w:eastAsia="Calibri" w:hAnsi="Times New Roman" w:cs="Times New Roman"/>
          <w:sz w:val="28"/>
          <w:szCs w:val="28"/>
        </w:rPr>
        <w:t>.</w:t>
      </w:r>
    </w:p>
    <w:p w14:paraId="2F75F9B1" w14:textId="2585F8B3" w:rsidR="004B712B" w:rsidRPr="001F3E06" w:rsidRDefault="004B712B" w:rsidP="00B66E7F">
      <w:pPr>
        <w:spacing w:after="0" w:line="240" w:lineRule="auto"/>
        <w:ind w:firstLine="425"/>
        <w:jc w:val="both"/>
        <w:rPr>
          <w:rFonts w:ascii="Times New Roman" w:eastAsia="Calibri" w:hAnsi="Times New Roman" w:cs="Times New Roman"/>
          <w:sz w:val="28"/>
          <w:szCs w:val="28"/>
        </w:rPr>
      </w:pPr>
      <w:r w:rsidRPr="001F3E06">
        <w:rPr>
          <w:rFonts w:ascii="Times New Roman" w:eastAsia="Calibri" w:hAnsi="Times New Roman" w:cs="Times New Roman"/>
          <w:sz w:val="28"/>
          <w:szCs w:val="28"/>
        </w:rPr>
        <w:t>Для освоения</w:t>
      </w:r>
      <w:r w:rsidR="000435C4" w:rsidRPr="001F3E06">
        <w:rPr>
          <w:rFonts w:ascii="Times New Roman" w:eastAsia="Calibri" w:hAnsi="Times New Roman" w:cs="Times New Roman"/>
          <w:sz w:val="28"/>
          <w:szCs w:val="28"/>
        </w:rPr>
        <w:t xml:space="preserve"> дисциплины </w:t>
      </w:r>
      <w:bookmarkStart w:id="12" w:name="_Hlk515202574"/>
      <w:r w:rsidRPr="001F3E06">
        <w:rPr>
          <w:rFonts w:ascii="Times New Roman" w:eastAsia="Calibri" w:hAnsi="Times New Roman" w:cs="Times New Roman"/>
          <w:sz w:val="28"/>
          <w:szCs w:val="28"/>
        </w:rPr>
        <w:t xml:space="preserve">необходимо обладать знанием </w:t>
      </w:r>
      <w:r w:rsidR="00B66E7F" w:rsidRPr="001F3E06">
        <w:rPr>
          <w:rFonts w:ascii="Times New Roman" w:eastAsia="Calibri" w:hAnsi="Times New Roman" w:cs="Times New Roman"/>
          <w:sz w:val="28"/>
          <w:szCs w:val="28"/>
        </w:rPr>
        <w:t>специфики функционирования</w:t>
      </w:r>
      <w:r w:rsidRPr="001F3E06">
        <w:rPr>
          <w:rFonts w:ascii="Times New Roman" w:eastAsia="Calibri" w:hAnsi="Times New Roman" w:cs="Times New Roman"/>
          <w:sz w:val="28"/>
          <w:szCs w:val="28"/>
        </w:rPr>
        <w:t xml:space="preserve"> </w:t>
      </w:r>
      <w:r w:rsidR="009472DC" w:rsidRPr="001F3E06">
        <w:rPr>
          <w:rFonts w:ascii="Times New Roman" w:eastAsia="Calibri" w:hAnsi="Times New Roman" w:cs="Times New Roman"/>
          <w:sz w:val="28"/>
          <w:szCs w:val="28"/>
        </w:rPr>
        <w:t xml:space="preserve">хозяйствующего субъекта </w:t>
      </w:r>
      <w:r w:rsidR="00AB6B8C" w:rsidRPr="001F3E06">
        <w:rPr>
          <w:rFonts w:ascii="Times New Roman" w:eastAsia="Calibri" w:hAnsi="Times New Roman" w:cs="Times New Roman"/>
          <w:sz w:val="28"/>
          <w:szCs w:val="28"/>
        </w:rPr>
        <w:t>и использовании процессного подхода в управлении им</w:t>
      </w:r>
      <w:r w:rsidR="00B0237D" w:rsidRPr="001F3E06">
        <w:rPr>
          <w:rFonts w:ascii="Times New Roman" w:eastAsia="Calibri" w:hAnsi="Times New Roman" w:cs="Times New Roman"/>
          <w:sz w:val="28"/>
          <w:szCs w:val="28"/>
        </w:rPr>
        <w:t>.</w:t>
      </w:r>
      <w:r w:rsidRPr="001F3E06">
        <w:rPr>
          <w:rFonts w:ascii="Times New Roman" w:eastAsia="Calibri" w:hAnsi="Times New Roman" w:cs="Times New Roman"/>
          <w:sz w:val="28"/>
          <w:szCs w:val="28"/>
        </w:rPr>
        <w:t xml:space="preserve"> </w:t>
      </w:r>
    </w:p>
    <w:p w14:paraId="6C92C0B6" w14:textId="77777777" w:rsidR="00923A8E" w:rsidRPr="001F3E06"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bookmarkEnd w:id="12"/>
      <w:r w:rsidRPr="001F3E06">
        <w:rPr>
          <w:rFonts w:ascii="Times New Roman" w:eastAsia="Times New Roman" w:hAnsi="Times New Roman" w:cs="Times New Roman"/>
          <w:b/>
          <w:bCs/>
          <w:sz w:val="28"/>
          <w:szCs w:val="28"/>
        </w:rPr>
        <w:lastRenderedPageBreak/>
        <w:t xml:space="preserve"> </w:t>
      </w:r>
      <w:bookmarkStart w:id="16" w:name="_Toc73619797"/>
      <w:r w:rsidRPr="001F3E06">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1F3E06"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7B553E5D" w:rsidR="00923A8E" w:rsidRPr="001F3E06"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t xml:space="preserve">Общая трудоемкость дисциплины составляет </w:t>
      </w:r>
      <w:r w:rsidR="00AB6B8C" w:rsidRPr="001F3E06">
        <w:rPr>
          <w:rFonts w:ascii="Times New Roman" w:eastAsia="Times New Roman" w:hAnsi="Times New Roman" w:cs="Times New Roman"/>
          <w:sz w:val="28"/>
          <w:szCs w:val="28"/>
          <w:lang w:eastAsia="ru-RU"/>
        </w:rPr>
        <w:t>3</w:t>
      </w:r>
      <w:r w:rsidRPr="001F3E06">
        <w:rPr>
          <w:rFonts w:ascii="Times New Roman" w:eastAsia="Times New Roman" w:hAnsi="Times New Roman" w:cs="Times New Roman"/>
          <w:sz w:val="28"/>
          <w:szCs w:val="28"/>
          <w:lang w:eastAsia="ru-RU"/>
        </w:rPr>
        <w:t xml:space="preserve"> зачетны</w:t>
      </w:r>
      <w:r w:rsidR="00AB6B8C" w:rsidRPr="001F3E06">
        <w:rPr>
          <w:rFonts w:ascii="Times New Roman" w:eastAsia="Times New Roman" w:hAnsi="Times New Roman" w:cs="Times New Roman"/>
          <w:sz w:val="28"/>
          <w:szCs w:val="28"/>
          <w:lang w:eastAsia="ru-RU"/>
        </w:rPr>
        <w:t>е</w:t>
      </w:r>
      <w:r w:rsidRPr="001F3E06">
        <w:rPr>
          <w:rFonts w:ascii="Times New Roman" w:eastAsia="Times New Roman" w:hAnsi="Times New Roman" w:cs="Times New Roman"/>
          <w:sz w:val="28"/>
          <w:szCs w:val="28"/>
          <w:lang w:eastAsia="ru-RU"/>
        </w:rPr>
        <w:t xml:space="preserve"> единиц</w:t>
      </w:r>
      <w:r w:rsidR="00AB6B8C" w:rsidRPr="001F3E06">
        <w:rPr>
          <w:rFonts w:ascii="Times New Roman" w:eastAsia="Times New Roman" w:hAnsi="Times New Roman" w:cs="Times New Roman"/>
          <w:sz w:val="28"/>
          <w:szCs w:val="28"/>
          <w:lang w:eastAsia="ru-RU"/>
        </w:rPr>
        <w:t>ы</w:t>
      </w:r>
      <w:r w:rsidRPr="001F3E06">
        <w:rPr>
          <w:rFonts w:ascii="Times New Roman" w:eastAsia="Times New Roman" w:hAnsi="Times New Roman" w:cs="Times New Roman"/>
          <w:sz w:val="28"/>
          <w:szCs w:val="28"/>
          <w:lang w:eastAsia="ru-RU"/>
        </w:rPr>
        <w:t xml:space="preserve"> (</w:t>
      </w:r>
      <w:r w:rsidR="00AB6B8C" w:rsidRPr="001F3E06">
        <w:rPr>
          <w:rFonts w:ascii="Times New Roman" w:eastAsia="Times New Roman" w:hAnsi="Times New Roman" w:cs="Times New Roman"/>
          <w:sz w:val="28"/>
          <w:szCs w:val="28"/>
          <w:lang w:eastAsia="ru-RU"/>
        </w:rPr>
        <w:t xml:space="preserve">108 </w:t>
      </w:r>
      <w:r w:rsidRPr="001F3E06">
        <w:rPr>
          <w:rFonts w:ascii="Times New Roman" w:eastAsia="Times New Roman" w:hAnsi="Times New Roman" w:cs="Times New Roman"/>
          <w:sz w:val="28"/>
          <w:szCs w:val="28"/>
          <w:lang w:eastAsia="ru-RU"/>
        </w:rPr>
        <w:t xml:space="preserve">часов). Вид промежуточной аттестации - </w:t>
      </w:r>
      <w:r w:rsidR="00C83B00" w:rsidRPr="001F3E06">
        <w:rPr>
          <w:rFonts w:ascii="Times New Roman" w:eastAsia="Times New Roman" w:hAnsi="Times New Roman" w:cs="Times New Roman"/>
          <w:sz w:val="28"/>
          <w:szCs w:val="28"/>
          <w:lang w:eastAsia="ru-RU"/>
        </w:rPr>
        <w:t>зачет</w:t>
      </w:r>
      <w:r w:rsidRPr="001F3E06">
        <w:rPr>
          <w:rFonts w:ascii="Times New Roman" w:eastAsia="Times New Roman" w:hAnsi="Times New Roman" w:cs="Times New Roman"/>
          <w:sz w:val="28"/>
          <w:szCs w:val="28"/>
          <w:lang w:eastAsia="ru-RU"/>
        </w:rPr>
        <w:t>.</w:t>
      </w:r>
    </w:p>
    <w:p w14:paraId="395D3DDC" w14:textId="77777777" w:rsidR="004B712B" w:rsidRPr="001F3E06"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1F3E06"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1F3E06">
        <w:rPr>
          <w:rFonts w:ascii="Times New Roman" w:eastAsia="Times New Roman" w:hAnsi="Times New Roman" w:cs="Times New Roman"/>
          <w:b/>
          <w:sz w:val="28"/>
          <w:szCs w:val="28"/>
          <w:lang w:eastAsia="ru-RU"/>
        </w:rPr>
        <w:t>Вид учебной работы по дисциплине</w:t>
      </w:r>
    </w:p>
    <w:p w14:paraId="2161FE43" w14:textId="1046765E" w:rsidR="00923A8E" w:rsidRPr="001F3E06"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t xml:space="preserve">Таблица </w:t>
      </w:r>
      <w:r w:rsidR="00DC4676" w:rsidRPr="001F3E06">
        <w:rPr>
          <w:rFonts w:ascii="Times New Roman" w:eastAsia="Times New Roman" w:hAnsi="Times New Roman" w:cs="Times New Roman"/>
          <w:sz w:val="28"/>
          <w:szCs w:val="28"/>
          <w:lang w:eastAsia="ru-RU"/>
        </w:rPr>
        <w:t>2</w:t>
      </w:r>
    </w:p>
    <w:tbl>
      <w:tblPr>
        <w:tblW w:w="9672" w:type="dxa"/>
        <w:tblCellMar>
          <w:top w:w="15" w:type="dxa"/>
          <w:left w:w="15" w:type="dxa"/>
          <w:bottom w:w="15" w:type="dxa"/>
          <w:right w:w="15" w:type="dxa"/>
        </w:tblCellMar>
        <w:tblLook w:val="00A0" w:firstRow="1" w:lastRow="0" w:firstColumn="1" w:lastColumn="0" w:noHBand="0" w:noVBand="0"/>
      </w:tblPr>
      <w:tblGrid>
        <w:gridCol w:w="4634"/>
        <w:gridCol w:w="2446"/>
        <w:gridCol w:w="2592"/>
      </w:tblGrid>
      <w:tr w:rsidR="00923A8E" w:rsidRPr="001F3E06" w14:paraId="7D32A8B5" w14:textId="77777777" w:rsidTr="00B66E7F">
        <w:trPr>
          <w:trHeight w:val="510"/>
        </w:trPr>
        <w:tc>
          <w:tcPr>
            <w:tcW w:w="4634"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1F3E06" w:rsidRDefault="00923A8E" w:rsidP="00923A8E">
            <w:pPr>
              <w:spacing w:after="0" w:line="240" w:lineRule="auto"/>
              <w:jc w:val="center"/>
              <w:rPr>
                <w:rFonts w:ascii="Times New Roman" w:eastAsia="Times New Roman" w:hAnsi="Times New Roman" w:cs="Times New Roman"/>
                <w:sz w:val="24"/>
                <w:szCs w:val="24"/>
                <w:lang w:eastAsia="ru-RU"/>
              </w:rPr>
            </w:pPr>
            <w:r w:rsidRPr="001F3E06">
              <w:rPr>
                <w:rFonts w:ascii="Times New Roman" w:eastAsia="Times New Roman" w:hAnsi="Times New Roman" w:cs="Times New Roman"/>
                <w:b/>
                <w:bCs/>
                <w:sz w:val="24"/>
                <w:szCs w:val="24"/>
                <w:lang w:eastAsia="ru-RU"/>
              </w:rPr>
              <w:t>Вид учебной работы по дисциплине</w:t>
            </w:r>
          </w:p>
        </w:tc>
        <w:tc>
          <w:tcPr>
            <w:tcW w:w="2446"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1F3E06" w:rsidRDefault="00923A8E" w:rsidP="00923A8E">
            <w:pPr>
              <w:spacing w:after="0" w:line="240" w:lineRule="auto"/>
              <w:jc w:val="center"/>
              <w:rPr>
                <w:rFonts w:ascii="Times New Roman" w:eastAsia="Times New Roman" w:hAnsi="Times New Roman" w:cs="Times New Roman"/>
                <w:sz w:val="24"/>
                <w:szCs w:val="24"/>
                <w:lang w:eastAsia="ru-RU"/>
              </w:rPr>
            </w:pPr>
            <w:r w:rsidRPr="001F3E06">
              <w:rPr>
                <w:rFonts w:ascii="Times New Roman" w:eastAsia="Times New Roman" w:hAnsi="Times New Roman" w:cs="Times New Roman"/>
                <w:b/>
                <w:bCs/>
                <w:sz w:val="24"/>
                <w:szCs w:val="24"/>
                <w:lang w:eastAsia="ru-RU"/>
              </w:rPr>
              <w:t>Всего</w:t>
            </w:r>
          </w:p>
          <w:p w14:paraId="530B7857" w14:textId="77777777" w:rsidR="00923A8E" w:rsidRPr="001F3E06" w:rsidRDefault="00923A8E" w:rsidP="00923A8E">
            <w:pPr>
              <w:spacing w:after="0" w:line="240" w:lineRule="auto"/>
              <w:jc w:val="center"/>
              <w:rPr>
                <w:rFonts w:ascii="Times New Roman" w:eastAsia="Times New Roman" w:hAnsi="Times New Roman" w:cs="Times New Roman"/>
                <w:sz w:val="24"/>
                <w:szCs w:val="24"/>
                <w:lang w:eastAsia="ru-RU"/>
              </w:rPr>
            </w:pPr>
            <w:r w:rsidRPr="001F3E06">
              <w:rPr>
                <w:rFonts w:ascii="Times New Roman" w:eastAsia="Times New Roman" w:hAnsi="Times New Roman" w:cs="Times New Roman"/>
                <w:b/>
                <w:bCs/>
                <w:sz w:val="24"/>
                <w:szCs w:val="24"/>
                <w:lang w:eastAsia="ru-RU"/>
              </w:rPr>
              <w:t>(в з/е и часах)</w:t>
            </w:r>
          </w:p>
        </w:tc>
        <w:tc>
          <w:tcPr>
            <w:tcW w:w="2592" w:type="dxa"/>
            <w:tcBorders>
              <w:top w:val="single" w:sz="6" w:space="0" w:color="000000"/>
              <w:left w:val="single" w:sz="6" w:space="0" w:color="000000"/>
              <w:right w:val="single" w:sz="6" w:space="0" w:color="000000"/>
            </w:tcBorders>
            <w:shd w:val="clear" w:color="auto" w:fill="FFFFFF"/>
            <w:vAlign w:val="center"/>
          </w:tcPr>
          <w:p w14:paraId="421DB007" w14:textId="42660AF9" w:rsidR="008C225C" w:rsidRPr="001F3E06" w:rsidRDefault="008C225C" w:rsidP="008C225C">
            <w:pPr>
              <w:spacing w:after="0" w:line="240" w:lineRule="auto"/>
              <w:jc w:val="center"/>
              <w:rPr>
                <w:rFonts w:ascii="Times New Roman" w:eastAsia="Times New Roman" w:hAnsi="Times New Roman" w:cs="Times New Roman"/>
                <w:b/>
                <w:bCs/>
                <w:sz w:val="24"/>
                <w:szCs w:val="24"/>
                <w:lang w:eastAsia="ru-RU"/>
              </w:rPr>
            </w:pPr>
            <w:r w:rsidRPr="001F3E06">
              <w:rPr>
                <w:rFonts w:ascii="Times New Roman" w:eastAsia="Times New Roman" w:hAnsi="Times New Roman" w:cs="Times New Roman"/>
                <w:b/>
                <w:bCs/>
                <w:sz w:val="24"/>
                <w:szCs w:val="24"/>
                <w:lang w:eastAsia="ru-RU"/>
              </w:rPr>
              <w:t>Семестр</w:t>
            </w:r>
            <w:r w:rsidR="00FC22A2" w:rsidRPr="001F3E06">
              <w:rPr>
                <w:rFonts w:ascii="Times New Roman" w:eastAsia="Times New Roman" w:hAnsi="Times New Roman" w:cs="Times New Roman"/>
                <w:b/>
                <w:bCs/>
                <w:sz w:val="24"/>
                <w:szCs w:val="24"/>
                <w:lang w:eastAsia="ru-RU"/>
              </w:rPr>
              <w:t xml:space="preserve"> </w:t>
            </w:r>
            <w:r w:rsidR="00AB6B8C" w:rsidRPr="001F3E06">
              <w:rPr>
                <w:rFonts w:ascii="Times New Roman" w:eastAsia="Times New Roman" w:hAnsi="Times New Roman" w:cs="Times New Roman"/>
                <w:b/>
                <w:bCs/>
                <w:sz w:val="24"/>
                <w:szCs w:val="24"/>
                <w:lang w:eastAsia="ru-RU"/>
              </w:rPr>
              <w:t>7</w:t>
            </w:r>
          </w:p>
          <w:p w14:paraId="7A1470A7" w14:textId="07F6D543" w:rsidR="00923A8E" w:rsidRPr="001F3E06" w:rsidRDefault="00923A8E" w:rsidP="008C225C">
            <w:pPr>
              <w:spacing w:after="0" w:line="240" w:lineRule="auto"/>
              <w:jc w:val="center"/>
              <w:rPr>
                <w:rFonts w:ascii="Times New Roman" w:eastAsia="Times New Roman" w:hAnsi="Times New Roman" w:cs="Times New Roman"/>
                <w:sz w:val="24"/>
                <w:szCs w:val="24"/>
                <w:lang w:eastAsia="ru-RU"/>
              </w:rPr>
            </w:pPr>
            <w:r w:rsidRPr="001F3E06">
              <w:rPr>
                <w:rFonts w:ascii="Times New Roman" w:eastAsia="Times New Roman" w:hAnsi="Times New Roman" w:cs="Times New Roman"/>
                <w:b/>
                <w:bCs/>
                <w:sz w:val="24"/>
                <w:szCs w:val="24"/>
                <w:lang w:eastAsia="ru-RU"/>
              </w:rPr>
              <w:t>(в часах)</w:t>
            </w:r>
          </w:p>
        </w:tc>
      </w:tr>
      <w:tr w:rsidR="00AB6B8C" w:rsidRPr="001F3E06" w14:paraId="01CF5D77" w14:textId="77777777" w:rsidTr="00B66E7F">
        <w:trPr>
          <w:trHeight w:val="265"/>
        </w:trPr>
        <w:tc>
          <w:tcPr>
            <w:tcW w:w="4634" w:type="dxa"/>
            <w:tcBorders>
              <w:top w:val="single" w:sz="6" w:space="0" w:color="000000"/>
              <w:left w:val="single" w:sz="6" w:space="0" w:color="000000"/>
              <w:bottom w:val="single" w:sz="6" w:space="0" w:color="000000"/>
            </w:tcBorders>
            <w:shd w:val="clear" w:color="auto" w:fill="FFFFFF"/>
            <w:vAlign w:val="center"/>
          </w:tcPr>
          <w:p w14:paraId="1B7F1347" w14:textId="77777777" w:rsidR="00AB6B8C" w:rsidRPr="001F3E06" w:rsidRDefault="00AB6B8C" w:rsidP="00AB6B8C">
            <w:pPr>
              <w:spacing w:after="0" w:line="240" w:lineRule="auto"/>
              <w:jc w:val="both"/>
              <w:rPr>
                <w:rFonts w:ascii="Times New Roman" w:eastAsia="Times New Roman" w:hAnsi="Times New Roman" w:cs="Times New Roman"/>
                <w:sz w:val="24"/>
                <w:szCs w:val="24"/>
                <w:lang w:eastAsia="ru-RU"/>
              </w:rPr>
            </w:pPr>
            <w:r w:rsidRPr="001F3E06">
              <w:rPr>
                <w:rFonts w:ascii="Times New Roman" w:eastAsia="Times New Roman" w:hAnsi="Times New Roman" w:cs="Times New Roman"/>
                <w:b/>
                <w:bCs/>
                <w:sz w:val="24"/>
                <w:szCs w:val="24"/>
                <w:lang w:eastAsia="ru-RU"/>
              </w:rPr>
              <w:t>Общая трудоемкость дисциплины</w:t>
            </w:r>
          </w:p>
        </w:tc>
        <w:tc>
          <w:tcPr>
            <w:tcW w:w="2446" w:type="dxa"/>
            <w:tcBorders>
              <w:top w:val="single" w:sz="6" w:space="0" w:color="000000"/>
              <w:left w:val="single" w:sz="6" w:space="0" w:color="000000"/>
              <w:bottom w:val="single" w:sz="6" w:space="0" w:color="000000"/>
            </w:tcBorders>
            <w:shd w:val="clear" w:color="auto" w:fill="FFFFFF"/>
            <w:vAlign w:val="center"/>
          </w:tcPr>
          <w:p w14:paraId="75135771" w14:textId="5FBFC2B4" w:rsidR="00AB6B8C" w:rsidRPr="001F3E06" w:rsidRDefault="00AB6B8C" w:rsidP="00AB6B8C">
            <w:pPr>
              <w:spacing w:after="0" w:line="240" w:lineRule="auto"/>
              <w:jc w:val="center"/>
              <w:rPr>
                <w:rFonts w:ascii="Times New Roman" w:eastAsia="Times New Roman" w:hAnsi="Times New Roman" w:cs="Times New Roman"/>
                <w:sz w:val="24"/>
                <w:szCs w:val="24"/>
                <w:lang w:eastAsia="ru-RU"/>
              </w:rPr>
            </w:pPr>
            <w:r w:rsidRPr="001F3E06">
              <w:rPr>
                <w:rFonts w:ascii="Times New Roman" w:eastAsia="Times New Roman" w:hAnsi="Times New Roman" w:cs="Times New Roman"/>
                <w:sz w:val="24"/>
                <w:szCs w:val="24"/>
                <w:lang w:eastAsia="ru-RU"/>
              </w:rPr>
              <w:t>108</w:t>
            </w:r>
          </w:p>
        </w:tc>
        <w:tc>
          <w:tcPr>
            <w:tcW w:w="259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5A9D61D5" w:rsidR="00AB6B8C" w:rsidRPr="001F3E06" w:rsidRDefault="00AB6B8C" w:rsidP="00AB6B8C">
            <w:pPr>
              <w:spacing w:after="0" w:line="240" w:lineRule="auto"/>
              <w:jc w:val="center"/>
              <w:rPr>
                <w:rFonts w:ascii="Times New Roman" w:eastAsia="Times New Roman" w:hAnsi="Times New Roman" w:cs="Times New Roman"/>
                <w:sz w:val="24"/>
                <w:szCs w:val="24"/>
                <w:lang w:eastAsia="ru-RU"/>
              </w:rPr>
            </w:pPr>
            <w:r w:rsidRPr="001F3E06">
              <w:rPr>
                <w:rFonts w:ascii="Times New Roman" w:eastAsia="Times New Roman" w:hAnsi="Times New Roman" w:cs="Times New Roman"/>
                <w:sz w:val="24"/>
                <w:szCs w:val="24"/>
                <w:lang w:eastAsia="ru-RU"/>
              </w:rPr>
              <w:t>108</w:t>
            </w:r>
          </w:p>
        </w:tc>
      </w:tr>
      <w:tr w:rsidR="00AB6B8C" w:rsidRPr="001F3E06" w14:paraId="632FD368" w14:textId="77777777" w:rsidTr="00B66E7F">
        <w:trPr>
          <w:trHeight w:val="261"/>
        </w:trPr>
        <w:tc>
          <w:tcPr>
            <w:tcW w:w="4634" w:type="dxa"/>
            <w:tcBorders>
              <w:top w:val="single" w:sz="6" w:space="0" w:color="000000"/>
              <w:left w:val="single" w:sz="6" w:space="0" w:color="000000"/>
              <w:bottom w:val="single" w:sz="6" w:space="0" w:color="000000"/>
            </w:tcBorders>
            <w:shd w:val="clear" w:color="auto" w:fill="FFFFFF"/>
            <w:vAlign w:val="center"/>
          </w:tcPr>
          <w:p w14:paraId="0B415ED3" w14:textId="3FFE331C" w:rsidR="00AB6B8C" w:rsidRPr="001F3E06" w:rsidRDefault="00AB6B8C" w:rsidP="00AB6B8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F3E06">
              <w:rPr>
                <w:rFonts w:ascii="Times New Roman" w:eastAsia="Times New Roman" w:hAnsi="Times New Roman" w:cs="Times New Roman"/>
                <w:b/>
                <w:bCs/>
                <w:iCs/>
                <w:sz w:val="24"/>
                <w:szCs w:val="24"/>
                <w:lang w:eastAsia="ru-RU"/>
              </w:rPr>
              <w:t>Аудиторные занятия – Контактная работа</w:t>
            </w:r>
          </w:p>
        </w:tc>
        <w:tc>
          <w:tcPr>
            <w:tcW w:w="2446" w:type="dxa"/>
            <w:tcBorders>
              <w:top w:val="single" w:sz="6" w:space="0" w:color="000000"/>
              <w:left w:val="single" w:sz="6" w:space="0" w:color="000000"/>
              <w:bottom w:val="single" w:sz="6" w:space="0" w:color="000000"/>
            </w:tcBorders>
            <w:shd w:val="clear" w:color="auto" w:fill="FFFFFF"/>
            <w:vAlign w:val="center"/>
          </w:tcPr>
          <w:p w14:paraId="65DF7ECA" w14:textId="62BF1E8A" w:rsidR="00AB6B8C" w:rsidRPr="001F3E06" w:rsidRDefault="00AB6B8C" w:rsidP="00AB6B8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F3E06">
              <w:rPr>
                <w:rFonts w:ascii="Times New Roman" w:eastAsia="Times New Roman" w:hAnsi="Times New Roman" w:cs="Times New Roman"/>
                <w:sz w:val="24"/>
                <w:szCs w:val="24"/>
                <w:lang w:eastAsia="ru-RU"/>
              </w:rPr>
              <w:t>34</w:t>
            </w:r>
          </w:p>
        </w:tc>
        <w:tc>
          <w:tcPr>
            <w:tcW w:w="259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59037F21" w:rsidR="00AB6B8C" w:rsidRPr="001F3E06" w:rsidRDefault="00AB6B8C" w:rsidP="00AB6B8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F3E06">
              <w:rPr>
                <w:rFonts w:ascii="Times New Roman" w:eastAsia="Times New Roman" w:hAnsi="Times New Roman" w:cs="Times New Roman"/>
                <w:sz w:val="24"/>
                <w:szCs w:val="24"/>
                <w:lang w:eastAsia="ru-RU"/>
              </w:rPr>
              <w:t>34</w:t>
            </w:r>
          </w:p>
        </w:tc>
      </w:tr>
      <w:tr w:rsidR="00AB6B8C" w:rsidRPr="001F3E06" w14:paraId="1AC9438C" w14:textId="77777777" w:rsidTr="00B66E7F">
        <w:trPr>
          <w:trHeight w:val="247"/>
        </w:trPr>
        <w:tc>
          <w:tcPr>
            <w:tcW w:w="4634" w:type="dxa"/>
            <w:tcBorders>
              <w:top w:val="single" w:sz="6" w:space="0" w:color="000000"/>
              <w:left w:val="single" w:sz="6" w:space="0" w:color="000000"/>
              <w:bottom w:val="single" w:sz="6" w:space="0" w:color="000000"/>
            </w:tcBorders>
            <w:shd w:val="clear" w:color="auto" w:fill="FFFFFF"/>
            <w:vAlign w:val="center"/>
          </w:tcPr>
          <w:p w14:paraId="3CCE27EE" w14:textId="77777777" w:rsidR="00AB6B8C" w:rsidRPr="001F3E06" w:rsidRDefault="00AB6B8C" w:rsidP="00AB6B8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F3E06">
              <w:rPr>
                <w:rFonts w:ascii="Times New Roman" w:eastAsia="Times New Roman" w:hAnsi="Times New Roman" w:cs="Times New Roman"/>
                <w:iCs/>
                <w:sz w:val="24"/>
                <w:szCs w:val="24"/>
                <w:lang w:eastAsia="ru-RU"/>
              </w:rPr>
              <w:t>Лекции</w:t>
            </w:r>
          </w:p>
        </w:tc>
        <w:tc>
          <w:tcPr>
            <w:tcW w:w="2446" w:type="dxa"/>
            <w:tcBorders>
              <w:top w:val="single" w:sz="6" w:space="0" w:color="000000"/>
              <w:left w:val="single" w:sz="6" w:space="0" w:color="000000"/>
              <w:bottom w:val="single" w:sz="6" w:space="0" w:color="000000"/>
            </w:tcBorders>
            <w:shd w:val="clear" w:color="auto" w:fill="FFFFFF"/>
            <w:vAlign w:val="center"/>
          </w:tcPr>
          <w:p w14:paraId="4BDEA58F" w14:textId="7630FD83" w:rsidR="00AB6B8C" w:rsidRPr="001F3E06" w:rsidRDefault="00AB6B8C" w:rsidP="00AB6B8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F3E06">
              <w:rPr>
                <w:rFonts w:ascii="Times New Roman" w:eastAsia="Times New Roman" w:hAnsi="Times New Roman" w:cs="Times New Roman"/>
                <w:sz w:val="24"/>
                <w:szCs w:val="24"/>
                <w:lang w:eastAsia="ru-RU"/>
              </w:rPr>
              <w:t>16</w:t>
            </w:r>
          </w:p>
        </w:tc>
        <w:tc>
          <w:tcPr>
            <w:tcW w:w="259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507A7357" w:rsidR="00AB6B8C" w:rsidRPr="001F3E06" w:rsidRDefault="00AB6B8C" w:rsidP="00AB6B8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F3E06">
              <w:rPr>
                <w:rFonts w:ascii="Times New Roman" w:eastAsia="Times New Roman" w:hAnsi="Times New Roman" w:cs="Times New Roman"/>
                <w:sz w:val="24"/>
                <w:szCs w:val="24"/>
                <w:lang w:eastAsia="ru-RU"/>
              </w:rPr>
              <w:t>16</w:t>
            </w:r>
          </w:p>
        </w:tc>
      </w:tr>
      <w:tr w:rsidR="00AB6B8C" w:rsidRPr="001F3E06" w14:paraId="717822AF" w14:textId="77777777" w:rsidTr="00B66E7F">
        <w:trPr>
          <w:trHeight w:val="247"/>
        </w:trPr>
        <w:tc>
          <w:tcPr>
            <w:tcW w:w="4634" w:type="dxa"/>
            <w:tcBorders>
              <w:top w:val="single" w:sz="6" w:space="0" w:color="000000"/>
              <w:left w:val="single" w:sz="6" w:space="0" w:color="000000"/>
              <w:bottom w:val="single" w:sz="6" w:space="0" w:color="000000"/>
            </w:tcBorders>
            <w:shd w:val="clear" w:color="auto" w:fill="FFFFFF"/>
            <w:vAlign w:val="center"/>
          </w:tcPr>
          <w:p w14:paraId="363115BF" w14:textId="77777777" w:rsidR="00AB6B8C" w:rsidRPr="001F3E06" w:rsidRDefault="00AB6B8C" w:rsidP="00AB6B8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F3E06">
              <w:rPr>
                <w:rFonts w:ascii="Times New Roman" w:eastAsia="Times New Roman" w:hAnsi="Times New Roman" w:cs="Times New Roman"/>
                <w:iCs/>
                <w:sz w:val="24"/>
                <w:szCs w:val="24"/>
                <w:lang w:eastAsia="ru-RU"/>
              </w:rPr>
              <w:t>Семинарские занятия</w:t>
            </w:r>
          </w:p>
        </w:tc>
        <w:tc>
          <w:tcPr>
            <w:tcW w:w="2446" w:type="dxa"/>
            <w:tcBorders>
              <w:top w:val="single" w:sz="6" w:space="0" w:color="000000"/>
              <w:left w:val="single" w:sz="6" w:space="0" w:color="000000"/>
              <w:bottom w:val="single" w:sz="6" w:space="0" w:color="000000"/>
            </w:tcBorders>
            <w:shd w:val="clear" w:color="auto" w:fill="FFFFFF"/>
            <w:vAlign w:val="center"/>
          </w:tcPr>
          <w:p w14:paraId="141C0998" w14:textId="04A7A80D" w:rsidR="00AB6B8C" w:rsidRPr="001F3E06" w:rsidRDefault="00AB6B8C" w:rsidP="00AB6B8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F3E06">
              <w:rPr>
                <w:rFonts w:ascii="Times New Roman" w:eastAsia="Times New Roman" w:hAnsi="Times New Roman" w:cs="Times New Roman"/>
                <w:sz w:val="24"/>
                <w:szCs w:val="24"/>
                <w:lang w:eastAsia="ru-RU"/>
              </w:rPr>
              <w:t>18</w:t>
            </w:r>
          </w:p>
        </w:tc>
        <w:tc>
          <w:tcPr>
            <w:tcW w:w="259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2EE6AD3A" w:rsidR="00AB6B8C" w:rsidRPr="001F3E06" w:rsidRDefault="00AB6B8C" w:rsidP="00AB6B8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F3E06">
              <w:rPr>
                <w:rFonts w:ascii="Times New Roman" w:eastAsia="Times New Roman" w:hAnsi="Times New Roman" w:cs="Times New Roman"/>
                <w:sz w:val="24"/>
                <w:szCs w:val="24"/>
                <w:lang w:eastAsia="ru-RU"/>
              </w:rPr>
              <w:t>18</w:t>
            </w:r>
          </w:p>
        </w:tc>
      </w:tr>
      <w:tr w:rsidR="00AB6B8C" w:rsidRPr="001F3E06" w14:paraId="32F00518" w14:textId="77777777" w:rsidTr="00B66E7F">
        <w:trPr>
          <w:trHeight w:val="156"/>
        </w:trPr>
        <w:tc>
          <w:tcPr>
            <w:tcW w:w="4634" w:type="dxa"/>
            <w:tcBorders>
              <w:top w:val="single" w:sz="6" w:space="0" w:color="000000"/>
              <w:left w:val="single" w:sz="6" w:space="0" w:color="000000"/>
              <w:bottom w:val="single" w:sz="6" w:space="0" w:color="000000"/>
            </w:tcBorders>
            <w:shd w:val="clear" w:color="auto" w:fill="FFFFFF"/>
            <w:vAlign w:val="center"/>
          </w:tcPr>
          <w:p w14:paraId="025CA563" w14:textId="77777777" w:rsidR="00AB6B8C" w:rsidRPr="001F3E06" w:rsidRDefault="00AB6B8C" w:rsidP="00AB6B8C">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1F3E06">
              <w:rPr>
                <w:rFonts w:ascii="Times New Roman" w:eastAsia="Times New Roman" w:hAnsi="Times New Roman" w:cs="Times New Roman"/>
                <w:b/>
                <w:bCs/>
                <w:iCs/>
                <w:sz w:val="24"/>
                <w:szCs w:val="24"/>
                <w:lang w:eastAsia="ru-RU"/>
              </w:rPr>
              <w:t>Самостоятельная работа</w:t>
            </w:r>
          </w:p>
        </w:tc>
        <w:tc>
          <w:tcPr>
            <w:tcW w:w="2446" w:type="dxa"/>
            <w:tcBorders>
              <w:top w:val="single" w:sz="6" w:space="0" w:color="000000"/>
              <w:left w:val="single" w:sz="6" w:space="0" w:color="000000"/>
              <w:bottom w:val="single" w:sz="6" w:space="0" w:color="000000"/>
            </w:tcBorders>
            <w:shd w:val="clear" w:color="auto" w:fill="FFFFFF"/>
            <w:vAlign w:val="center"/>
          </w:tcPr>
          <w:p w14:paraId="37416E74" w14:textId="62904DE1" w:rsidR="00AB6B8C" w:rsidRPr="001F3E06" w:rsidRDefault="00AB6B8C" w:rsidP="00AB6B8C">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1F3E06">
              <w:rPr>
                <w:rFonts w:ascii="Times New Roman" w:eastAsia="Times New Roman" w:hAnsi="Times New Roman" w:cs="Times New Roman"/>
                <w:sz w:val="24"/>
                <w:szCs w:val="24"/>
                <w:lang w:eastAsia="ru-RU"/>
              </w:rPr>
              <w:t>74</w:t>
            </w:r>
          </w:p>
        </w:tc>
        <w:tc>
          <w:tcPr>
            <w:tcW w:w="259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55089956" w:rsidR="00AB6B8C" w:rsidRPr="001F3E06" w:rsidRDefault="00AB6B8C" w:rsidP="00AB6B8C">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1F3E06">
              <w:rPr>
                <w:rFonts w:ascii="Times New Roman" w:eastAsia="Times New Roman" w:hAnsi="Times New Roman" w:cs="Times New Roman"/>
                <w:sz w:val="24"/>
                <w:szCs w:val="24"/>
                <w:lang w:eastAsia="ru-RU"/>
              </w:rPr>
              <w:t>74</w:t>
            </w:r>
          </w:p>
        </w:tc>
      </w:tr>
      <w:tr w:rsidR="008C225C" w:rsidRPr="001F3E06" w14:paraId="62D07FAC" w14:textId="77777777" w:rsidTr="00B66E7F">
        <w:trPr>
          <w:trHeight w:val="247"/>
        </w:trPr>
        <w:tc>
          <w:tcPr>
            <w:tcW w:w="4634" w:type="dxa"/>
            <w:tcBorders>
              <w:top w:val="single" w:sz="6" w:space="0" w:color="000000"/>
              <w:left w:val="single" w:sz="6" w:space="0" w:color="000000"/>
              <w:bottom w:val="single" w:sz="6" w:space="0" w:color="000000"/>
            </w:tcBorders>
            <w:shd w:val="clear" w:color="auto" w:fill="FFFFFF"/>
            <w:vAlign w:val="center"/>
          </w:tcPr>
          <w:p w14:paraId="625A8C12" w14:textId="77777777" w:rsidR="008C225C" w:rsidRPr="001F3E06" w:rsidRDefault="008C225C" w:rsidP="008C225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F3E06">
              <w:rPr>
                <w:rFonts w:ascii="Times New Roman" w:eastAsia="Times New Roman" w:hAnsi="Times New Roman" w:cs="Times New Roman"/>
                <w:sz w:val="24"/>
                <w:szCs w:val="24"/>
                <w:lang w:eastAsia="ru-RU"/>
              </w:rPr>
              <w:t>Вид текущего контроля</w:t>
            </w:r>
          </w:p>
        </w:tc>
        <w:tc>
          <w:tcPr>
            <w:tcW w:w="2446" w:type="dxa"/>
            <w:tcBorders>
              <w:top w:val="single" w:sz="6" w:space="0" w:color="000000"/>
              <w:left w:val="single" w:sz="6" w:space="0" w:color="000000"/>
              <w:bottom w:val="single" w:sz="6" w:space="0" w:color="000000"/>
            </w:tcBorders>
            <w:shd w:val="clear" w:color="auto" w:fill="FFFFFF"/>
            <w:vAlign w:val="center"/>
          </w:tcPr>
          <w:p w14:paraId="46BC8826" w14:textId="45EF67F6" w:rsidR="008C225C" w:rsidRPr="001F3E06" w:rsidRDefault="00AB6B8C" w:rsidP="008C225C">
            <w:pPr>
              <w:spacing w:after="0" w:line="240" w:lineRule="auto"/>
              <w:jc w:val="center"/>
              <w:rPr>
                <w:rFonts w:ascii="Times New Roman" w:eastAsia="Times New Roman" w:hAnsi="Times New Roman" w:cs="Times New Roman"/>
                <w:b/>
                <w:sz w:val="24"/>
                <w:szCs w:val="24"/>
                <w:lang w:eastAsia="ru-RU"/>
              </w:rPr>
            </w:pPr>
            <w:r w:rsidRPr="001F3E06">
              <w:rPr>
                <w:rFonts w:ascii="Times New Roman" w:eastAsia="Times New Roman" w:hAnsi="Times New Roman" w:cs="Times New Roman"/>
                <w:b/>
                <w:sz w:val="24"/>
                <w:szCs w:val="24"/>
                <w:lang w:eastAsia="ru-RU"/>
              </w:rPr>
              <w:t xml:space="preserve">Домашнее творческое задание </w:t>
            </w:r>
          </w:p>
        </w:tc>
        <w:tc>
          <w:tcPr>
            <w:tcW w:w="259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0C741B8B" w:rsidR="008C225C" w:rsidRPr="001F3E06" w:rsidRDefault="00AB6B8C" w:rsidP="00AB6B8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F3E06">
              <w:rPr>
                <w:rFonts w:ascii="Times New Roman" w:eastAsia="Times New Roman" w:hAnsi="Times New Roman" w:cs="Times New Roman"/>
                <w:b/>
                <w:sz w:val="24"/>
                <w:szCs w:val="24"/>
                <w:lang w:eastAsia="ru-RU"/>
              </w:rPr>
              <w:t xml:space="preserve">Домашнее творческое задание </w:t>
            </w:r>
          </w:p>
        </w:tc>
      </w:tr>
      <w:tr w:rsidR="008C225C" w:rsidRPr="001F3E06" w14:paraId="09CE2B28" w14:textId="77777777" w:rsidTr="00B66E7F">
        <w:trPr>
          <w:trHeight w:val="261"/>
        </w:trPr>
        <w:tc>
          <w:tcPr>
            <w:tcW w:w="4634" w:type="dxa"/>
            <w:tcBorders>
              <w:top w:val="single" w:sz="6" w:space="0" w:color="000000"/>
              <w:left w:val="single" w:sz="6" w:space="0" w:color="000000"/>
              <w:bottom w:val="single" w:sz="6" w:space="0" w:color="000000"/>
            </w:tcBorders>
            <w:shd w:val="clear" w:color="auto" w:fill="FFFFFF"/>
            <w:vAlign w:val="center"/>
          </w:tcPr>
          <w:p w14:paraId="73BEE377" w14:textId="77777777" w:rsidR="008C225C" w:rsidRPr="001F3E06" w:rsidRDefault="008C225C" w:rsidP="008C225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F3E06">
              <w:rPr>
                <w:rFonts w:ascii="Times New Roman" w:eastAsia="Times New Roman" w:hAnsi="Times New Roman" w:cs="Times New Roman"/>
                <w:sz w:val="24"/>
                <w:szCs w:val="24"/>
                <w:lang w:eastAsia="ru-RU"/>
              </w:rPr>
              <w:t>Вид промежуточной аттестации</w:t>
            </w:r>
          </w:p>
        </w:tc>
        <w:tc>
          <w:tcPr>
            <w:tcW w:w="2446" w:type="dxa"/>
            <w:tcBorders>
              <w:top w:val="single" w:sz="6" w:space="0" w:color="000000"/>
              <w:left w:val="single" w:sz="6" w:space="0" w:color="000000"/>
              <w:bottom w:val="single" w:sz="6" w:space="0" w:color="000000"/>
            </w:tcBorders>
            <w:shd w:val="clear" w:color="auto" w:fill="FFFFFF"/>
            <w:vAlign w:val="center"/>
          </w:tcPr>
          <w:p w14:paraId="7D294157" w14:textId="606942CE" w:rsidR="008C225C" w:rsidRPr="001F3E06" w:rsidRDefault="008C225C" w:rsidP="008C225C">
            <w:pPr>
              <w:spacing w:after="0" w:line="240" w:lineRule="auto"/>
              <w:jc w:val="center"/>
              <w:rPr>
                <w:rFonts w:ascii="Times New Roman" w:eastAsia="Times New Roman" w:hAnsi="Times New Roman" w:cs="Times New Roman"/>
                <w:sz w:val="24"/>
                <w:szCs w:val="24"/>
                <w:lang w:eastAsia="ru-RU"/>
              </w:rPr>
            </w:pPr>
            <w:r w:rsidRPr="001F3E06">
              <w:rPr>
                <w:rFonts w:ascii="Times New Roman" w:eastAsia="Times New Roman" w:hAnsi="Times New Roman" w:cs="Times New Roman"/>
                <w:sz w:val="24"/>
                <w:szCs w:val="24"/>
                <w:lang w:eastAsia="ru-RU"/>
              </w:rPr>
              <w:t>Зачет</w:t>
            </w:r>
          </w:p>
        </w:tc>
        <w:tc>
          <w:tcPr>
            <w:tcW w:w="259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753F0BA8" w:rsidR="008C225C" w:rsidRPr="001F3E06" w:rsidRDefault="008C225C" w:rsidP="008C22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F3E06">
              <w:rPr>
                <w:rFonts w:ascii="Times New Roman" w:eastAsia="Times New Roman" w:hAnsi="Times New Roman" w:cs="Times New Roman"/>
                <w:sz w:val="24"/>
                <w:szCs w:val="24"/>
                <w:lang w:eastAsia="ru-RU"/>
              </w:rPr>
              <w:t>Зачет</w:t>
            </w:r>
          </w:p>
        </w:tc>
      </w:tr>
    </w:tbl>
    <w:p w14:paraId="455A5D85" w14:textId="5DEF8CD6" w:rsidR="00923A8E" w:rsidRPr="001F3E06"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1F3E06"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1F3E06">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1F3E06">
        <w:rPr>
          <w:rFonts w:ascii="Times New Roman" w:eastAsia="Times New Roman" w:hAnsi="Times New Roman" w:cs="Times New Roman"/>
          <w:b/>
          <w:bCs/>
          <w:sz w:val="28"/>
          <w:szCs w:val="28"/>
        </w:rPr>
        <w:t xml:space="preserve"> </w:t>
      </w:r>
    </w:p>
    <w:p w14:paraId="39D4BDF4" w14:textId="401EB337" w:rsidR="00C83B00" w:rsidRPr="001F3E06"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1F3E06">
        <w:rPr>
          <w:rFonts w:ascii="Times New Roman" w:eastAsia="Times New Roman" w:hAnsi="Times New Roman" w:cs="Times New Roman"/>
          <w:b/>
          <w:bCs/>
          <w:sz w:val="28"/>
          <w:szCs w:val="28"/>
        </w:rPr>
        <w:t>5.1. Содержание дисциплины</w:t>
      </w:r>
      <w:bookmarkEnd w:id="21"/>
      <w:bookmarkEnd w:id="22"/>
      <w:bookmarkEnd w:id="23"/>
      <w:r w:rsidR="006F2DBB" w:rsidRPr="001F3E06">
        <w:rPr>
          <w:rFonts w:ascii="Times New Roman" w:eastAsia="Times New Roman" w:hAnsi="Times New Roman" w:cs="Times New Roman"/>
          <w:b/>
          <w:bCs/>
          <w:sz w:val="28"/>
          <w:szCs w:val="28"/>
        </w:rPr>
        <w:t xml:space="preserve"> </w:t>
      </w:r>
      <w:bookmarkStart w:id="24" w:name="_Toc424050337"/>
      <w:bookmarkStart w:id="25" w:name="_Toc424809565"/>
    </w:p>
    <w:p w14:paraId="0C2947D1" w14:textId="7647A1AC" w:rsidR="002A7B33" w:rsidRPr="001F3E06" w:rsidRDefault="002A7B33" w:rsidP="001F3E06">
      <w:pPr>
        <w:spacing w:after="0" w:line="240" w:lineRule="auto"/>
        <w:ind w:firstLine="709"/>
        <w:jc w:val="both"/>
        <w:rPr>
          <w:rFonts w:ascii="Times New Roman" w:eastAsia="Times New Roman" w:hAnsi="Times New Roman" w:cs="Times New Roman"/>
          <w:b/>
          <w:sz w:val="28"/>
          <w:szCs w:val="28"/>
          <w:lang w:eastAsia="ru-RU"/>
        </w:rPr>
      </w:pPr>
      <w:bookmarkStart w:id="26" w:name="_Toc423446399"/>
      <w:bookmarkStart w:id="27" w:name="_Toc506804990"/>
      <w:r w:rsidRPr="001F3E06">
        <w:rPr>
          <w:rFonts w:ascii="Times New Roman" w:eastAsia="Times New Roman" w:hAnsi="Times New Roman" w:cs="Times New Roman"/>
          <w:b/>
          <w:sz w:val="28"/>
          <w:szCs w:val="28"/>
          <w:lang w:eastAsia="ru-RU"/>
        </w:rPr>
        <w:t xml:space="preserve">Тема 1. </w:t>
      </w:r>
      <w:r w:rsidR="00AA0A2B" w:rsidRPr="001F3E06">
        <w:rPr>
          <w:rFonts w:ascii="Times New Roman" w:eastAsia="Times New Roman" w:hAnsi="Times New Roman" w:cs="Times New Roman"/>
          <w:b/>
          <w:sz w:val="28"/>
          <w:szCs w:val="28"/>
          <w:lang w:eastAsia="ru-RU"/>
        </w:rPr>
        <w:t xml:space="preserve">Ключевые аспекты управления бизнес-процессами. </w:t>
      </w:r>
    </w:p>
    <w:p w14:paraId="6E3EB77C" w14:textId="2DD5CC1C" w:rsidR="00EC663F" w:rsidRPr="001F3E06" w:rsidRDefault="00C50157" w:rsidP="001F3E06">
      <w:pPr>
        <w:spacing w:after="0" w:line="240" w:lineRule="auto"/>
        <w:ind w:firstLine="709"/>
        <w:jc w:val="both"/>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t>Участники бизнес-процесса. Вход и выход бизнес-процесса. Ресурсы исполнения бизнес</w:t>
      </w:r>
      <w:r w:rsidR="00BB4499" w:rsidRPr="001F3E06">
        <w:rPr>
          <w:rFonts w:ascii="Times New Roman" w:eastAsia="Times New Roman" w:hAnsi="Times New Roman" w:cs="Times New Roman"/>
          <w:sz w:val="28"/>
          <w:szCs w:val="28"/>
          <w:lang w:eastAsia="ru-RU"/>
        </w:rPr>
        <w:t>-</w:t>
      </w:r>
      <w:r w:rsidRPr="001F3E06">
        <w:rPr>
          <w:rFonts w:ascii="Times New Roman" w:eastAsia="Times New Roman" w:hAnsi="Times New Roman" w:cs="Times New Roman"/>
          <w:sz w:val="28"/>
          <w:szCs w:val="28"/>
          <w:lang w:eastAsia="ru-RU"/>
        </w:rPr>
        <w:t>процессов. Мониторинг бизнес-процессов. Владелец бизнес-процесса. Критерии выбора владельца бизнес-процесса. Постановка цели бизнес-процесса. Определение границ и интерфейсов бизнес-процессов. Определение ресурсного окружения бизнес-процесса. Документирование бизнес-процессов</w:t>
      </w:r>
    </w:p>
    <w:p w14:paraId="4185001B" w14:textId="77777777" w:rsidR="00C50157" w:rsidRPr="001F3E06" w:rsidRDefault="00C50157" w:rsidP="001F3E06">
      <w:pPr>
        <w:spacing w:after="0" w:line="240" w:lineRule="auto"/>
        <w:ind w:firstLine="709"/>
        <w:jc w:val="both"/>
        <w:rPr>
          <w:rFonts w:ascii="Times New Roman" w:eastAsia="Times New Roman" w:hAnsi="Times New Roman" w:cs="Times New Roman"/>
          <w:sz w:val="28"/>
          <w:szCs w:val="28"/>
          <w:lang w:eastAsia="ru-RU"/>
        </w:rPr>
      </w:pPr>
    </w:p>
    <w:p w14:paraId="15EB5BDB" w14:textId="030462CF" w:rsidR="00E37461" w:rsidRPr="001F3E06" w:rsidRDefault="002A7B33" w:rsidP="001F3E06">
      <w:pPr>
        <w:spacing w:after="0" w:line="240" w:lineRule="auto"/>
        <w:ind w:firstLine="709"/>
        <w:jc w:val="both"/>
        <w:rPr>
          <w:rFonts w:ascii="Times New Roman" w:eastAsia="Times New Roman" w:hAnsi="Times New Roman" w:cs="Times New Roman"/>
          <w:b/>
          <w:sz w:val="28"/>
          <w:szCs w:val="28"/>
          <w:lang w:eastAsia="ru-RU"/>
        </w:rPr>
      </w:pPr>
      <w:r w:rsidRPr="001F3E06">
        <w:rPr>
          <w:rFonts w:ascii="Times New Roman" w:eastAsia="Times New Roman" w:hAnsi="Times New Roman" w:cs="Times New Roman"/>
          <w:b/>
          <w:sz w:val="28"/>
          <w:szCs w:val="28"/>
          <w:lang w:eastAsia="ru-RU"/>
        </w:rPr>
        <w:t xml:space="preserve">Тема 2. </w:t>
      </w:r>
      <w:r w:rsidR="00AA0A2B" w:rsidRPr="001F3E06">
        <w:rPr>
          <w:rFonts w:ascii="Times New Roman" w:eastAsia="Times New Roman" w:hAnsi="Times New Roman" w:cs="Times New Roman"/>
          <w:b/>
          <w:sz w:val="28"/>
          <w:szCs w:val="28"/>
          <w:lang w:eastAsia="ru-RU"/>
        </w:rPr>
        <w:t xml:space="preserve">Измерение, контроль, регламентация в проектировании бизнес-процессов </w:t>
      </w:r>
    </w:p>
    <w:p w14:paraId="21CB3FBE" w14:textId="77777777" w:rsidR="00C50157" w:rsidRPr="001F3E06" w:rsidRDefault="00C50157" w:rsidP="001F3E06">
      <w:pPr>
        <w:spacing w:after="0" w:line="240" w:lineRule="auto"/>
        <w:ind w:firstLine="709"/>
        <w:jc w:val="both"/>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t xml:space="preserve">Выделение зон безответственности и пересечения ответственности при анализе бизнес-процессов. Фрагментарность управления бизнес-процессом и барьеры на пути реализации бизнес-процессов. </w:t>
      </w:r>
      <w:proofErr w:type="spellStart"/>
      <w:r w:rsidRPr="001F3E06">
        <w:rPr>
          <w:rFonts w:ascii="Times New Roman" w:eastAsia="Times New Roman" w:hAnsi="Times New Roman" w:cs="Times New Roman"/>
          <w:sz w:val="28"/>
          <w:szCs w:val="28"/>
          <w:lang w:eastAsia="ru-RU"/>
        </w:rPr>
        <w:t>Межфункциональное</w:t>
      </w:r>
      <w:proofErr w:type="spellEnd"/>
      <w:r w:rsidRPr="001F3E06">
        <w:rPr>
          <w:rFonts w:ascii="Times New Roman" w:eastAsia="Times New Roman" w:hAnsi="Times New Roman" w:cs="Times New Roman"/>
          <w:sz w:val="28"/>
          <w:szCs w:val="28"/>
          <w:lang w:eastAsia="ru-RU"/>
        </w:rPr>
        <w:t xml:space="preserve"> взаимодействие сотрудников и делегирование полномочий при реализации бизнес-процессов. </w:t>
      </w:r>
    </w:p>
    <w:p w14:paraId="68CF3649" w14:textId="5953AB63" w:rsidR="00E37461" w:rsidRPr="001F3E06" w:rsidRDefault="00C50157" w:rsidP="001F3E06">
      <w:pPr>
        <w:spacing w:after="0" w:line="240" w:lineRule="auto"/>
        <w:ind w:firstLine="709"/>
        <w:jc w:val="both"/>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t>Анализ выполнения бизнес</w:t>
      </w:r>
      <w:r w:rsidR="006B4FF9">
        <w:rPr>
          <w:rFonts w:ascii="Times New Roman" w:eastAsia="Times New Roman" w:hAnsi="Times New Roman" w:cs="Times New Roman"/>
          <w:sz w:val="28"/>
          <w:szCs w:val="28"/>
          <w:lang w:eastAsia="ru-RU"/>
        </w:rPr>
        <w:t>-</w:t>
      </w:r>
      <w:r w:rsidRPr="001F3E06">
        <w:rPr>
          <w:rFonts w:ascii="Times New Roman" w:eastAsia="Times New Roman" w:hAnsi="Times New Roman" w:cs="Times New Roman"/>
          <w:sz w:val="28"/>
          <w:szCs w:val="28"/>
          <w:lang w:eastAsia="ru-RU"/>
        </w:rPr>
        <w:t>процессов. АВС и ТОС. SWOT-анализ процесса и анализ проблем процесса. Ранжирование процессов на основе субъективной оценки и анализ процесса по отношению к типовым требованиям. Визуальный анализ графических схем процесса.</w:t>
      </w:r>
    </w:p>
    <w:p w14:paraId="37D15848" w14:textId="5A4F6089" w:rsidR="00C50157" w:rsidRPr="001F3E06" w:rsidRDefault="00C50157" w:rsidP="001F3E06">
      <w:pPr>
        <w:spacing w:after="0" w:line="240" w:lineRule="auto"/>
        <w:ind w:firstLine="709"/>
        <w:jc w:val="both"/>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lastRenderedPageBreak/>
        <w:t xml:space="preserve">Измерение и анализ показателей процесса. Статистический контроль процессов. Основные аспекты статистического контроля бизнес-процессов. Теория случайных процессов и стохастические процессы. </w:t>
      </w:r>
      <w:proofErr w:type="spellStart"/>
      <w:r w:rsidRPr="001F3E06">
        <w:rPr>
          <w:rFonts w:ascii="Times New Roman" w:eastAsia="Times New Roman" w:hAnsi="Times New Roman" w:cs="Times New Roman"/>
          <w:sz w:val="28"/>
          <w:szCs w:val="28"/>
          <w:lang w:eastAsia="ru-RU"/>
        </w:rPr>
        <w:t>Контроллинг</w:t>
      </w:r>
      <w:proofErr w:type="spellEnd"/>
      <w:r w:rsidRPr="001F3E06">
        <w:rPr>
          <w:rFonts w:ascii="Times New Roman" w:eastAsia="Times New Roman" w:hAnsi="Times New Roman" w:cs="Times New Roman"/>
          <w:sz w:val="28"/>
          <w:szCs w:val="28"/>
          <w:lang w:eastAsia="ru-RU"/>
        </w:rPr>
        <w:t xml:space="preserve"> процессов.</w:t>
      </w:r>
    </w:p>
    <w:p w14:paraId="6F77978A" w14:textId="77777777" w:rsidR="00C50157" w:rsidRPr="001F3E06" w:rsidRDefault="00C50157" w:rsidP="001F3E06">
      <w:pPr>
        <w:spacing w:after="0" w:line="240" w:lineRule="auto"/>
        <w:ind w:firstLine="709"/>
        <w:jc w:val="both"/>
        <w:rPr>
          <w:rFonts w:ascii="Times New Roman" w:eastAsia="Times New Roman" w:hAnsi="Times New Roman" w:cs="Times New Roman"/>
          <w:sz w:val="28"/>
          <w:szCs w:val="28"/>
          <w:lang w:eastAsia="ru-RU"/>
        </w:rPr>
      </w:pPr>
    </w:p>
    <w:p w14:paraId="52EFD113" w14:textId="322708A3" w:rsidR="00E37461" w:rsidRPr="001F3E06" w:rsidRDefault="002A7B33" w:rsidP="001F3E06">
      <w:pPr>
        <w:spacing w:after="0" w:line="240" w:lineRule="auto"/>
        <w:ind w:firstLine="709"/>
        <w:jc w:val="both"/>
        <w:rPr>
          <w:rFonts w:ascii="Times New Roman" w:eastAsia="Times New Roman" w:hAnsi="Times New Roman" w:cs="Times New Roman"/>
          <w:b/>
          <w:sz w:val="28"/>
          <w:szCs w:val="28"/>
          <w:lang w:eastAsia="ru-RU"/>
        </w:rPr>
      </w:pPr>
      <w:r w:rsidRPr="001F3E06">
        <w:rPr>
          <w:rFonts w:ascii="Times New Roman" w:eastAsia="Times New Roman" w:hAnsi="Times New Roman" w:cs="Times New Roman"/>
          <w:b/>
          <w:sz w:val="28"/>
          <w:szCs w:val="28"/>
          <w:lang w:eastAsia="ru-RU"/>
        </w:rPr>
        <w:t xml:space="preserve">Тема </w:t>
      </w:r>
      <w:r w:rsidR="004A14C5" w:rsidRPr="001F3E06">
        <w:rPr>
          <w:rFonts w:ascii="Times New Roman" w:eastAsia="Times New Roman" w:hAnsi="Times New Roman" w:cs="Times New Roman"/>
          <w:b/>
          <w:sz w:val="28"/>
          <w:szCs w:val="28"/>
          <w:lang w:eastAsia="ru-RU"/>
        </w:rPr>
        <w:t>3</w:t>
      </w:r>
      <w:r w:rsidRPr="001F3E06">
        <w:rPr>
          <w:rFonts w:ascii="Times New Roman" w:eastAsia="Times New Roman" w:hAnsi="Times New Roman" w:cs="Times New Roman"/>
          <w:b/>
          <w:sz w:val="28"/>
          <w:szCs w:val="28"/>
          <w:lang w:eastAsia="ru-RU"/>
        </w:rPr>
        <w:t>.</w:t>
      </w:r>
      <w:r w:rsidR="00AA0A2B" w:rsidRPr="001F3E06">
        <w:rPr>
          <w:rFonts w:ascii="Times New Roman" w:eastAsia="Times New Roman" w:hAnsi="Times New Roman" w:cs="Times New Roman"/>
          <w:b/>
          <w:sz w:val="28"/>
          <w:szCs w:val="28"/>
          <w:lang w:eastAsia="ru-RU"/>
        </w:rPr>
        <w:t xml:space="preserve"> Риск-ориентированный подход к проведению проектов внутреннего аудита при оценке рисков бизнес-процессов в организации</w:t>
      </w:r>
    </w:p>
    <w:p w14:paraId="69C85E10" w14:textId="607C022C" w:rsidR="00594B8F" w:rsidRPr="001F3E06" w:rsidRDefault="00594B8F" w:rsidP="001F3E06">
      <w:pPr>
        <w:spacing w:after="0" w:line="240" w:lineRule="auto"/>
        <w:ind w:firstLine="709"/>
        <w:jc w:val="both"/>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t>Ключевые цели контроля. Принципы контроля. Основные понятия: риск, фактор риска, владелец риска. Взаимосвязь риска и бизнес-процесса. Суть риск-ориентированного подхода: упрощённый продвинутый метод</w:t>
      </w:r>
      <w:r w:rsidR="00C50157" w:rsidRPr="001F3E06">
        <w:rPr>
          <w:rFonts w:ascii="Times New Roman" w:eastAsia="Times New Roman" w:hAnsi="Times New Roman" w:cs="Times New Roman"/>
          <w:sz w:val="28"/>
          <w:szCs w:val="28"/>
          <w:lang w:eastAsia="ru-RU"/>
        </w:rPr>
        <w:t xml:space="preserve">ы оценки рисков бизнес-процесса. </w:t>
      </w:r>
      <w:r w:rsidRPr="001F3E06">
        <w:rPr>
          <w:rFonts w:ascii="Times New Roman" w:eastAsia="Times New Roman" w:hAnsi="Times New Roman" w:cs="Times New Roman"/>
          <w:sz w:val="28"/>
          <w:szCs w:val="28"/>
          <w:lang w:eastAsia="ru-RU"/>
        </w:rPr>
        <w:t>Рекомендации по выбору подхода к проведению проектов</w:t>
      </w:r>
    </w:p>
    <w:p w14:paraId="72CD861D" w14:textId="60193F02" w:rsidR="00E37461" w:rsidRPr="001F3E06" w:rsidRDefault="00594B8F" w:rsidP="001F3E06">
      <w:pPr>
        <w:spacing w:after="0" w:line="240" w:lineRule="auto"/>
        <w:ind w:firstLine="709"/>
        <w:jc w:val="both"/>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t>внутреннего аудита</w:t>
      </w:r>
      <w:r w:rsidR="00C50157" w:rsidRPr="001F3E06">
        <w:rPr>
          <w:rFonts w:ascii="Times New Roman" w:eastAsia="Times New Roman" w:hAnsi="Times New Roman" w:cs="Times New Roman"/>
          <w:sz w:val="28"/>
          <w:szCs w:val="28"/>
          <w:lang w:eastAsia="ru-RU"/>
        </w:rPr>
        <w:t xml:space="preserve"> бизнес-процессов. </w:t>
      </w:r>
    </w:p>
    <w:p w14:paraId="5088E7BE" w14:textId="77777777" w:rsidR="00C50157" w:rsidRPr="001F3E06" w:rsidRDefault="00C50157" w:rsidP="001F3E06">
      <w:pPr>
        <w:spacing w:after="0" w:line="240" w:lineRule="auto"/>
        <w:ind w:firstLine="709"/>
        <w:jc w:val="both"/>
        <w:rPr>
          <w:rFonts w:ascii="Times New Roman" w:eastAsia="Times New Roman" w:hAnsi="Times New Roman" w:cs="Times New Roman"/>
          <w:sz w:val="28"/>
          <w:szCs w:val="28"/>
          <w:lang w:eastAsia="ru-RU"/>
        </w:rPr>
      </w:pPr>
    </w:p>
    <w:p w14:paraId="1E201592" w14:textId="1E83131C" w:rsidR="00AA0A2B" w:rsidRPr="001F3E06" w:rsidRDefault="002A7B33" w:rsidP="001F3E06">
      <w:pPr>
        <w:spacing w:after="0" w:line="240" w:lineRule="auto"/>
        <w:ind w:firstLine="709"/>
        <w:jc w:val="both"/>
        <w:rPr>
          <w:rFonts w:ascii="Times New Roman" w:eastAsia="Times New Roman" w:hAnsi="Times New Roman" w:cs="Times New Roman"/>
          <w:b/>
          <w:sz w:val="28"/>
          <w:szCs w:val="28"/>
          <w:lang w:eastAsia="ru-RU"/>
        </w:rPr>
      </w:pPr>
      <w:r w:rsidRPr="001F3E06">
        <w:rPr>
          <w:rFonts w:ascii="Times New Roman" w:eastAsia="Times New Roman" w:hAnsi="Times New Roman" w:cs="Times New Roman"/>
          <w:b/>
          <w:sz w:val="28"/>
          <w:szCs w:val="28"/>
          <w:lang w:eastAsia="ru-RU"/>
        </w:rPr>
        <w:t xml:space="preserve">Тема </w:t>
      </w:r>
      <w:r w:rsidR="004A14C5" w:rsidRPr="001F3E06">
        <w:rPr>
          <w:rFonts w:ascii="Times New Roman" w:eastAsia="Times New Roman" w:hAnsi="Times New Roman" w:cs="Times New Roman"/>
          <w:b/>
          <w:sz w:val="28"/>
          <w:szCs w:val="28"/>
          <w:lang w:eastAsia="ru-RU"/>
        </w:rPr>
        <w:t>4</w:t>
      </w:r>
      <w:r w:rsidRPr="001F3E06">
        <w:rPr>
          <w:rFonts w:ascii="Times New Roman" w:eastAsia="Times New Roman" w:hAnsi="Times New Roman" w:cs="Times New Roman"/>
          <w:b/>
          <w:sz w:val="28"/>
          <w:szCs w:val="28"/>
          <w:lang w:eastAsia="ru-RU"/>
        </w:rPr>
        <w:t>.</w:t>
      </w:r>
      <w:r w:rsidR="00AA0A2B" w:rsidRPr="001F3E06">
        <w:rPr>
          <w:rFonts w:ascii="Times New Roman" w:eastAsia="Times New Roman" w:hAnsi="Times New Roman" w:cs="Times New Roman"/>
          <w:b/>
          <w:sz w:val="28"/>
          <w:szCs w:val="28"/>
          <w:lang w:eastAsia="ru-RU"/>
        </w:rPr>
        <w:t xml:space="preserve"> Разработка проекта внутреннего аудита при подготовке к оценке рисков бизнес-процессов</w:t>
      </w:r>
    </w:p>
    <w:p w14:paraId="13266985" w14:textId="599E6659" w:rsidR="00594B8F" w:rsidRPr="001F3E06" w:rsidRDefault="00594B8F" w:rsidP="001F3E06">
      <w:pPr>
        <w:spacing w:after="0" w:line="240" w:lineRule="auto"/>
        <w:ind w:firstLine="709"/>
        <w:jc w:val="both"/>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t xml:space="preserve">Определение цели и расчет параметров проекта аудита бизнес-процесса. Интервью с руководителями ключевых бизнес-процессов. Формирование матриц рисков и контрольных процедур. Формирование программ аудита отдельных процессов: процедурный и тематический подходы.  </w:t>
      </w:r>
    </w:p>
    <w:p w14:paraId="2230FDAB" w14:textId="3340B23D" w:rsidR="00AA0A2B" w:rsidRPr="001F3E06" w:rsidRDefault="00594B8F" w:rsidP="001F3E06">
      <w:pPr>
        <w:spacing w:after="0" w:line="240" w:lineRule="auto"/>
        <w:ind w:firstLine="709"/>
        <w:jc w:val="both"/>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t>Встреча с представителями объекта аудита перед началом работ. Проведение интервью. Описание модели операционной деятельности в рамках процесса.</w:t>
      </w:r>
    </w:p>
    <w:p w14:paraId="08913C95" w14:textId="36F9A4CF" w:rsidR="00594B8F" w:rsidRPr="001F3E06" w:rsidRDefault="00594B8F" w:rsidP="001F3E06">
      <w:pPr>
        <w:spacing w:after="0" w:line="240" w:lineRule="auto"/>
        <w:ind w:firstLine="709"/>
        <w:jc w:val="both"/>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t>Описание бизнес-процесса. Сквозное тестирование (</w:t>
      </w:r>
      <w:proofErr w:type="spellStart"/>
      <w:r w:rsidRPr="001F3E06">
        <w:rPr>
          <w:rFonts w:ascii="Times New Roman" w:eastAsia="Times New Roman" w:hAnsi="Times New Roman" w:cs="Times New Roman"/>
          <w:sz w:val="28"/>
          <w:szCs w:val="28"/>
          <w:lang w:eastAsia="ru-RU"/>
        </w:rPr>
        <w:t>walk-through</w:t>
      </w:r>
      <w:proofErr w:type="spellEnd"/>
      <w:r w:rsidRPr="001F3E06">
        <w:rPr>
          <w:rFonts w:ascii="Times New Roman" w:eastAsia="Times New Roman" w:hAnsi="Times New Roman" w:cs="Times New Roman"/>
          <w:sz w:val="28"/>
          <w:szCs w:val="28"/>
          <w:lang w:eastAsia="ru-RU"/>
        </w:rPr>
        <w:t xml:space="preserve"> </w:t>
      </w:r>
      <w:proofErr w:type="spellStart"/>
      <w:r w:rsidRPr="001F3E06">
        <w:rPr>
          <w:rFonts w:ascii="Times New Roman" w:eastAsia="Times New Roman" w:hAnsi="Times New Roman" w:cs="Times New Roman"/>
          <w:sz w:val="28"/>
          <w:szCs w:val="28"/>
          <w:lang w:eastAsia="ru-RU"/>
        </w:rPr>
        <w:t>testing</w:t>
      </w:r>
      <w:proofErr w:type="spellEnd"/>
      <w:r w:rsidRPr="001F3E06">
        <w:rPr>
          <w:rFonts w:ascii="Times New Roman" w:eastAsia="Times New Roman" w:hAnsi="Times New Roman" w:cs="Times New Roman"/>
          <w:sz w:val="28"/>
          <w:szCs w:val="28"/>
          <w:lang w:eastAsia="ru-RU"/>
        </w:rPr>
        <w:t>). Визуальные обследования (наблюдения и инвентаризации), использование фото– и видеотехники. Формирование выборки. Детальное тестирование: классический и продвинутый подходы.  Приоритеты доказательств. Документирование работы внутреннего аудита. Использование вопросников самоконтроля (</w:t>
      </w:r>
      <w:proofErr w:type="spellStart"/>
      <w:r w:rsidRPr="001F3E06">
        <w:rPr>
          <w:rFonts w:ascii="Times New Roman" w:eastAsia="Times New Roman" w:hAnsi="Times New Roman" w:cs="Times New Roman"/>
          <w:sz w:val="28"/>
          <w:szCs w:val="28"/>
          <w:lang w:eastAsia="ru-RU"/>
        </w:rPr>
        <w:t>control</w:t>
      </w:r>
      <w:proofErr w:type="spellEnd"/>
      <w:r w:rsidRPr="001F3E06">
        <w:rPr>
          <w:rFonts w:ascii="Times New Roman" w:eastAsia="Times New Roman" w:hAnsi="Times New Roman" w:cs="Times New Roman"/>
          <w:sz w:val="28"/>
          <w:szCs w:val="28"/>
          <w:lang w:eastAsia="ru-RU"/>
        </w:rPr>
        <w:t xml:space="preserve"> </w:t>
      </w:r>
      <w:proofErr w:type="spellStart"/>
      <w:r w:rsidRPr="001F3E06">
        <w:rPr>
          <w:rFonts w:ascii="Times New Roman" w:eastAsia="Times New Roman" w:hAnsi="Times New Roman" w:cs="Times New Roman"/>
          <w:sz w:val="28"/>
          <w:szCs w:val="28"/>
          <w:lang w:eastAsia="ru-RU"/>
        </w:rPr>
        <w:t>checklists</w:t>
      </w:r>
      <w:proofErr w:type="spellEnd"/>
      <w:r w:rsidRPr="001F3E06">
        <w:rPr>
          <w:rFonts w:ascii="Times New Roman" w:eastAsia="Times New Roman" w:hAnsi="Times New Roman" w:cs="Times New Roman"/>
          <w:sz w:val="28"/>
          <w:szCs w:val="28"/>
          <w:lang w:eastAsia="ru-RU"/>
        </w:rPr>
        <w:t xml:space="preserve">). Фундаментальные ошибки. </w:t>
      </w:r>
    </w:p>
    <w:p w14:paraId="5585FA58" w14:textId="5D9F9392" w:rsidR="00594B8F" w:rsidRPr="001F3E06" w:rsidRDefault="00497E47" w:rsidP="001F3E06">
      <w:pPr>
        <w:spacing w:after="0" w:line="240" w:lineRule="auto"/>
        <w:ind w:firstLine="709"/>
        <w:jc w:val="both"/>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t>Использование справочно-правовых систем (Гарант, Консультант плюс и др.)</w:t>
      </w:r>
      <w:r w:rsidR="005867C5" w:rsidRPr="001F3E06">
        <w:rPr>
          <w:rFonts w:ascii="Times New Roman" w:eastAsia="Times New Roman" w:hAnsi="Times New Roman" w:cs="Times New Roman"/>
          <w:sz w:val="28"/>
          <w:szCs w:val="28"/>
          <w:lang w:eastAsia="ru-RU"/>
        </w:rPr>
        <w:t xml:space="preserve"> и специального ПО: </w:t>
      </w:r>
      <w:proofErr w:type="spellStart"/>
      <w:r w:rsidR="005867C5" w:rsidRPr="001F3E06">
        <w:rPr>
          <w:rFonts w:ascii="Times New Roman" w:eastAsia="Times New Roman" w:hAnsi="Times New Roman" w:cs="Times New Roman"/>
          <w:sz w:val="28"/>
          <w:szCs w:val="28"/>
          <w:lang w:eastAsia="ru-RU"/>
        </w:rPr>
        <w:t>Case</w:t>
      </w:r>
      <w:proofErr w:type="spellEnd"/>
      <w:r w:rsidR="005867C5" w:rsidRPr="001F3E06">
        <w:rPr>
          <w:rFonts w:ascii="Times New Roman" w:eastAsia="Times New Roman" w:hAnsi="Times New Roman" w:cs="Times New Roman"/>
          <w:sz w:val="28"/>
          <w:szCs w:val="28"/>
          <w:lang w:eastAsia="ru-RU"/>
        </w:rPr>
        <w:t xml:space="preserve"> </w:t>
      </w:r>
      <w:proofErr w:type="spellStart"/>
      <w:r w:rsidR="005867C5" w:rsidRPr="001F3E06">
        <w:rPr>
          <w:rFonts w:ascii="Times New Roman" w:eastAsia="Times New Roman" w:hAnsi="Times New Roman" w:cs="Times New Roman"/>
          <w:sz w:val="28"/>
          <w:szCs w:val="28"/>
          <w:lang w:eastAsia="ru-RU"/>
        </w:rPr>
        <w:t>Ware</w:t>
      </w:r>
      <w:proofErr w:type="spellEnd"/>
      <w:r w:rsidR="005867C5" w:rsidRPr="001F3E06">
        <w:rPr>
          <w:rFonts w:ascii="Times New Roman" w:eastAsia="Times New Roman" w:hAnsi="Times New Roman" w:cs="Times New Roman"/>
          <w:sz w:val="28"/>
          <w:szCs w:val="28"/>
          <w:lang w:eastAsia="ru-RU"/>
        </w:rPr>
        <w:t xml:space="preserve"> </w:t>
      </w:r>
      <w:proofErr w:type="spellStart"/>
      <w:r w:rsidR="005867C5" w:rsidRPr="001F3E06">
        <w:rPr>
          <w:rFonts w:ascii="Times New Roman" w:eastAsia="Times New Roman" w:hAnsi="Times New Roman" w:cs="Times New Roman"/>
          <w:sz w:val="28"/>
          <w:szCs w:val="28"/>
          <w:lang w:eastAsia="ru-RU"/>
        </w:rPr>
        <w:t>Working</w:t>
      </w:r>
      <w:proofErr w:type="spellEnd"/>
      <w:r w:rsidR="005867C5" w:rsidRPr="001F3E06">
        <w:rPr>
          <w:rFonts w:ascii="Times New Roman" w:eastAsia="Times New Roman" w:hAnsi="Times New Roman" w:cs="Times New Roman"/>
          <w:sz w:val="28"/>
          <w:szCs w:val="28"/>
          <w:lang w:eastAsia="ru-RU"/>
        </w:rPr>
        <w:t xml:space="preserve"> </w:t>
      </w:r>
      <w:proofErr w:type="spellStart"/>
      <w:r w:rsidR="005867C5" w:rsidRPr="001F3E06">
        <w:rPr>
          <w:rFonts w:ascii="Times New Roman" w:eastAsia="Times New Roman" w:hAnsi="Times New Roman" w:cs="Times New Roman"/>
          <w:sz w:val="28"/>
          <w:szCs w:val="28"/>
          <w:lang w:eastAsia="ru-RU"/>
        </w:rPr>
        <w:t>Papers</w:t>
      </w:r>
      <w:proofErr w:type="spellEnd"/>
      <w:r w:rsidR="005867C5" w:rsidRPr="001F3E06">
        <w:rPr>
          <w:rFonts w:ascii="Times New Roman" w:eastAsia="Times New Roman" w:hAnsi="Times New Roman" w:cs="Times New Roman"/>
          <w:sz w:val="28"/>
          <w:szCs w:val="28"/>
          <w:lang w:eastAsia="ru-RU"/>
        </w:rPr>
        <w:t xml:space="preserve">, ACL, </w:t>
      </w:r>
      <w:proofErr w:type="spellStart"/>
      <w:r w:rsidR="005867C5" w:rsidRPr="001F3E06">
        <w:rPr>
          <w:rFonts w:ascii="Times New Roman" w:eastAsia="Times New Roman" w:hAnsi="Times New Roman" w:cs="Times New Roman"/>
          <w:sz w:val="28"/>
          <w:szCs w:val="28"/>
          <w:lang w:eastAsia="ru-RU"/>
        </w:rPr>
        <w:t>TeamMate</w:t>
      </w:r>
      <w:proofErr w:type="spellEnd"/>
      <w:r w:rsidR="005867C5" w:rsidRPr="001F3E06">
        <w:rPr>
          <w:rFonts w:ascii="Times New Roman" w:eastAsia="Times New Roman" w:hAnsi="Times New Roman" w:cs="Times New Roman"/>
          <w:sz w:val="28"/>
          <w:szCs w:val="28"/>
          <w:lang w:eastAsia="ru-RU"/>
        </w:rPr>
        <w:t xml:space="preserve">, </w:t>
      </w:r>
      <w:proofErr w:type="spellStart"/>
      <w:r w:rsidR="005867C5" w:rsidRPr="001F3E06">
        <w:rPr>
          <w:rFonts w:ascii="Times New Roman" w:eastAsia="Times New Roman" w:hAnsi="Times New Roman" w:cs="Times New Roman"/>
          <w:sz w:val="28"/>
          <w:szCs w:val="28"/>
          <w:lang w:eastAsia="ru-RU"/>
        </w:rPr>
        <w:t>Audit</w:t>
      </w:r>
      <w:proofErr w:type="spellEnd"/>
      <w:r w:rsidR="005867C5" w:rsidRPr="001F3E06">
        <w:rPr>
          <w:rFonts w:ascii="Times New Roman" w:eastAsia="Times New Roman" w:hAnsi="Times New Roman" w:cs="Times New Roman"/>
          <w:sz w:val="28"/>
          <w:szCs w:val="28"/>
          <w:lang w:eastAsia="ru-RU"/>
        </w:rPr>
        <w:t xml:space="preserve"> </w:t>
      </w:r>
      <w:proofErr w:type="spellStart"/>
      <w:r w:rsidR="005867C5" w:rsidRPr="001F3E06">
        <w:rPr>
          <w:rFonts w:ascii="Times New Roman" w:eastAsia="Times New Roman" w:hAnsi="Times New Roman" w:cs="Times New Roman"/>
          <w:sz w:val="28"/>
          <w:szCs w:val="28"/>
          <w:lang w:eastAsia="ru-RU"/>
        </w:rPr>
        <w:t>Workstation</w:t>
      </w:r>
      <w:proofErr w:type="spellEnd"/>
      <w:r w:rsidR="005867C5" w:rsidRPr="001F3E06">
        <w:rPr>
          <w:rFonts w:ascii="Times New Roman" w:eastAsia="Times New Roman" w:hAnsi="Times New Roman" w:cs="Times New Roman"/>
          <w:sz w:val="28"/>
          <w:szCs w:val="28"/>
          <w:lang w:eastAsia="ru-RU"/>
        </w:rPr>
        <w:t xml:space="preserve"> и отечественные: «</w:t>
      </w:r>
      <w:proofErr w:type="spellStart"/>
      <w:r w:rsidR="005867C5" w:rsidRPr="001F3E06">
        <w:rPr>
          <w:rFonts w:ascii="Times New Roman" w:eastAsia="Times New Roman" w:hAnsi="Times New Roman" w:cs="Times New Roman"/>
          <w:sz w:val="28"/>
          <w:szCs w:val="28"/>
          <w:lang w:eastAsia="ru-RU"/>
        </w:rPr>
        <w:t>Audit</w:t>
      </w:r>
      <w:proofErr w:type="spellEnd"/>
      <w:r w:rsidR="005867C5" w:rsidRPr="001F3E06">
        <w:rPr>
          <w:rFonts w:ascii="Times New Roman" w:eastAsia="Times New Roman" w:hAnsi="Times New Roman" w:cs="Times New Roman"/>
          <w:sz w:val="28"/>
          <w:szCs w:val="28"/>
          <w:lang w:eastAsia="ru-RU"/>
        </w:rPr>
        <w:t xml:space="preserve"> </w:t>
      </w:r>
      <w:proofErr w:type="spellStart"/>
      <w:r w:rsidR="005867C5" w:rsidRPr="001F3E06">
        <w:rPr>
          <w:rFonts w:ascii="Times New Roman" w:eastAsia="Times New Roman" w:hAnsi="Times New Roman" w:cs="Times New Roman"/>
          <w:sz w:val="28"/>
          <w:szCs w:val="28"/>
          <w:lang w:eastAsia="ru-RU"/>
        </w:rPr>
        <w:t>Expert</w:t>
      </w:r>
      <w:proofErr w:type="spellEnd"/>
      <w:r w:rsidR="005867C5" w:rsidRPr="001F3E06">
        <w:rPr>
          <w:rFonts w:ascii="Times New Roman" w:eastAsia="Times New Roman" w:hAnsi="Times New Roman" w:cs="Times New Roman"/>
          <w:sz w:val="28"/>
          <w:szCs w:val="28"/>
          <w:lang w:eastAsia="ru-RU"/>
        </w:rPr>
        <w:t>», «Экспресс Аудит: ПРОФ», «</w:t>
      </w:r>
      <w:proofErr w:type="spellStart"/>
      <w:r w:rsidR="005867C5" w:rsidRPr="001F3E06">
        <w:rPr>
          <w:rFonts w:ascii="Times New Roman" w:eastAsia="Times New Roman" w:hAnsi="Times New Roman" w:cs="Times New Roman"/>
          <w:sz w:val="28"/>
          <w:szCs w:val="28"/>
          <w:lang w:eastAsia="ru-RU"/>
        </w:rPr>
        <w:t>AuditNET</w:t>
      </w:r>
      <w:proofErr w:type="spellEnd"/>
      <w:r w:rsidR="005867C5" w:rsidRPr="001F3E06">
        <w:rPr>
          <w:rFonts w:ascii="Times New Roman" w:eastAsia="Times New Roman" w:hAnsi="Times New Roman" w:cs="Times New Roman"/>
          <w:sz w:val="28"/>
          <w:szCs w:val="28"/>
          <w:lang w:eastAsia="ru-RU"/>
        </w:rPr>
        <w:t xml:space="preserve">», «ИНЭК-Аналитик», «IT </w:t>
      </w:r>
      <w:proofErr w:type="spellStart"/>
      <w:r w:rsidR="005867C5" w:rsidRPr="001F3E06">
        <w:rPr>
          <w:rFonts w:ascii="Times New Roman" w:eastAsia="Times New Roman" w:hAnsi="Times New Roman" w:cs="Times New Roman"/>
          <w:sz w:val="28"/>
          <w:szCs w:val="28"/>
          <w:lang w:eastAsia="ru-RU"/>
        </w:rPr>
        <w:t>Audit</w:t>
      </w:r>
      <w:proofErr w:type="spellEnd"/>
      <w:r w:rsidR="005867C5" w:rsidRPr="001F3E06">
        <w:rPr>
          <w:rFonts w:ascii="Times New Roman" w:eastAsia="Times New Roman" w:hAnsi="Times New Roman" w:cs="Times New Roman"/>
          <w:sz w:val="28"/>
          <w:szCs w:val="28"/>
          <w:lang w:eastAsia="ru-RU"/>
        </w:rPr>
        <w:t>: Аудитор»</w:t>
      </w:r>
      <w:r w:rsidRPr="001F3E06">
        <w:rPr>
          <w:rFonts w:ascii="Times New Roman" w:eastAsia="Times New Roman" w:hAnsi="Times New Roman" w:cs="Times New Roman"/>
          <w:sz w:val="28"/>
          <w:szCs w:val="28"/>
          <w:lang w:eastAsia="ru-RU"/>
        </w:rPr>
        <w:t>.</w:t>
      </w:r>
    </w:p>
    <w:p w14:paraId="0B664B57" w14:textId="77777777" w:rsidR="00594B8F" w:rsidRPr="001F3E06" w:rsidRDefault="00594B8F" w:rsidP="001F3E06">
      <w:pPr>
        <w:spacing w:after="0" w:line="240" w:lineRule="auto"/>
        <w:ind w:firstLine="709"/>
        <w:jc w:val="both"/>
        <w:rPr>
          <w:rFonts w:ascii="Times New Roman" w:eastAsia="Times New Roman" w:hAnsi="Times New Roman" w:cs="Times New Roman"/>
          <w:sz w:val="28"/>
          <w:szCs w:val="28"/>
          <w:lang w:eastAsia="ru-RU"/>
        </w:rPr>
      </w:pPr>
    </w:p>
    <w:p w14:paraId="390882D8" w14:textId="0DD93B3F" w:rsidR="00E24CA2" w:rsidRPr="001F3E06" w:rsidRDefault="00AA0A2B" w:rsidP="001F3E06">
      <w:pPr>
        <w:spacing w:after="0" w:line="240" w:lineRule="auto"/>
        <w:ind w:firstLine="709"/>
        <w:jc w:val="both"/>
        <w:rPr>
          <w:rFonts w:ascii="Times New Roman" w:eastAsia="Times New Roman" w:hAnsi="Times New Roman" w:cs="Times New Roman"/>
          <w:b/>
          <w:sz w:val="28"/>
          <w:szCs w:val="28"/>
          <w:lang w:eastAsia="ru-RU"/>
        </w:rPr>
      </w:pPr>
      <w:r w:rsidRPr="001F3E06">
        <w:rPr>
          <w:rFonts w:ascii="Times New Roman" w:eastAsia="Times New Roman" w:hAnsi="Times New Roman" w:cs="Times New Roman"/>
          <w:b/>
          <w:sz w:val="28"/>
          <w:szCs w:val="28"/>
          <w:lang w:eastAsia="ru-RU"/>
        </w:rPr>
        <w:t>Тема 5. Программы внутреннего аудита ключевых бизнес-процессов</w:t>
      </w:r>
    </w:p>
    <w:p w14:paraId="4AB30126" w14:textId="61C28E7E" w:rsidR="00204271" w:rsidRPr="001F3E06" w:rsidRDefault="00204271" w:rsidP="001F3E06">
      <w:pPr>
        <w:spacing w:after="0" w:line="240" w:lineRule="auto"/>
        <w:ind w:firstLine="709"/>
        <w:jc w:val="both"/>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t xml:space="preserve">Программа аудита </w:t>
      </w:r>
      <w:r w:rsidR="00270CFD" w:rsidRPr="001F3E06">
        <w:rPr>
          <w:rFonts w:ascii="Times New Roman" w:eastAsia="Times New Roman" w:hAnsi="Times New Roman" w:cs="Times New Roman"/>
          <w:sz w:val="28"/>
          <w:szCs w:val="28"/>
          <w:lang w:eastAsia="ru-RU"/>
        </w:rPr>
        <w:t>бизнес-процесса</w:t>
      </w:r>
      <w:r w:rsidRPr="001F3E06">
        <w:rPr>
          <w:rFonts w:ascii="Times New Roman" w:eastAsia="Times New Roman" w:hAnsi="Times New Roman" w:cs="Times New Roman"/>
          <w:sz w:val="28"/>
          <w:szCs w:val="28"/>
          <w:lang w:eastAsia="ru-RU"/>
        </w:rPr>
        <w:t xml:space="preserve">: перечень основных </w:t>
      </w:r>
      <w:proofErr w:type="spellStart"/>
      <w:r w:rsidRPr="001F3E06">
        <w:rPr>
          <w:rFonts w:ascii="Times New Roman" w:eastAsia="Times New Roman" w:hAnsi="Times New Roman" w:cs="Times New Roman"/>
          <w:sz w:val="28"/>
          <w:szCs w:val="28"/>
          <w:lang w:eastAsia="ru-RU"/>
        </w:rPr>
        <w:t>подпроцессов</w:t>
      </w:r>
      <w:proofErr w:type="spellEnd"/>
      <w:r w:rsidRPr="001F3E06">
        <w:rPr>
          <w:rFonts w:ascii="Times New Roman" w:eastAsia="Times New Roman" w:hAnsi="Times New Roman" w:cs="Times New Roman"/>
          <w:sz w:val="28"/>
          <w:szCs w:val="28"/>
          <w:lang w:eastAsia="ru-RU"/>
        </w:rPr>
        <w:t xml:space="preserve">, перечень основных этапов </w:t>
      </w:r>
      <w:proofErr w:type="spellStart"/>
      <w:r w:rsidRPr="001F3E06">
        <w:rPr>
          <w:rFonts w:ascii="Times New Roman" w:eastAsia="Times New Roman" w:hAnsi="Times New Roman" w:cs="Times New Roman"/>
          <w:sz w:val="28"/>
          <w:szCs w:val="28"/>
          <w:lang w:eastAsia="ru-RU"/>
        </w:rPr>
        <w:t>подпроцессов</w:t>
      </w:r>
      <w:proofErr w:type="spellEnd"/>
      <w:r w:rsidRPr="001F3E06">
        <w:rPr>
          <w:rFonts w:ascii="Times New Roman" w:eastAsia="Times New Roman" w:hAnsi="Times New Roman" w:cs="Times New Roman"/>
          <w:sz w:val="28"/>
          <w:szCs w:val="28"/>
          <w:lang w:eastAsia="ru-RU"/>
        </w:rPr>
        <w:t xml:space="preserve">, описание структуры и содержания (начинки) основных </w:t>
      </w:r>
      <w:proofErr w:type="spellStart"/>
      <w:r w:rsidRPr="001F3E06">
        <w:rPr>
          <w:rFonts w:ascii="Times New Roman" w:eastAsia="Times New Roman" w:hAnsi="Times New Roman" w:cs="Times New Roman"/>
          <w:sz w:val="28"/>
          <w:szCs w:val="28"/>
          <w:lang w:eastAsia="ru-RU"/>
        </w:rPr>
        <w:t>подпроцессов</w:t>
      </w:r>
      <w:proofErr w:type="spellEnd"/>
      <w:r w:rsidRPr="001F3E06">
        <w:rPr>
          <w:rFonts w:ascii="Times New Roman" w:eastAsia="Times New Roman" w:hAnsi="Times New Roman" w:cs="Times New Roman"/>
          <w:sz w:val="28"/>
          <w:szCs w:val="28"/>
          <w:lang w:eastAsia="ru-RU"/>
        </w:rPr>
        <w:t xml:space="preserve"> и их этапов, перечень и содержание базовых и специфичных рисков процесса, перечень и содержание базовых контрольных процедур процесса, перечень и содержание базовых тестов, перечень и содержание ключевых лучших практик по процессу.</w:t>
      </w:r>
    </w:p>
    <w:p w14:paraId="490A2E75" w14:textId="2822C071" w:rsidR="00204271" w:rsidRPr="001F3E06" w:rsidRDefault="00204271" w:rsidP="001F3E06">
      <w:pPr>
        <w:spacing w:after="0" w:line="240" w:lineRule="auto"/>
        <w:ind w:firstLine="709"/>
        <w:jc w:val="both"/>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t>Процесс «Продажи».</w:t>
      </w:r>
    </w:p>
    <w:p w14:paraId="26A51952" w14:textId="109005F4" w:rsidR="00204271" w:rsidRPr="001F3E06" w:rsidRDefault="00204271" w:rsidP="001F3E06">
      <w:pPr>
        <w:spacing w:after="0" w:line="240" w:lineRule="auto"/>
        <w:ind w:firstLine="709"/>
        <w:jc w:val="both"/>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t>Процесс «Закупки».</w:t>
      </w:r>
    </w:p>
    <w:p w14:paraId="26C917F6" w14:textId="38912409" w:rsidR="00204271" w:rsidRPr="001F3E06" w:rsidRDefault="00204271" w:rsidP="001F3E06">
      <w:pPr>
        <w:spacing w:after="0" w:line="240" w:lineRule="auto"/>
        <w:ind w:firstLine="709"/>
        <w:jc w:val="both"/>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t>Процесс «Инвестиции (капитальные вложения и новые проекты)».</w:t>
      </w:r>
    </w:p>
    <w:p w14:paraId="0BA9028D" w14:textId="5AB596AF" w:rsidR="00204271" w:rsidRPr="001F3E06" w:rsidRDefault="00204271" w:rsidP="001F3E06">
      <w:pPr>
        <w:spacing w:after="0" w:line="240" w:lineRule="auto"/>
        <w:ind w:firstLine="709"/>
        <w:jc w:val="both"/>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t>Процесс «Управление запасами и складское хозяйство».</w:t>
      </w:r>
    </w:p>
    <w:p w14:paraId="6DD387F4" w14:textId="0516D6F2" w:rsidR="00204271" w:rsidRPr="001F3E06" w:rsidRDefault="00204271" w:rsidP="001F3E06">
      <w:pPr>
        <w:spacing w:after="0" w:line="240" w:lineRule="auto"/>
        <w:ind w:firstLine="709"/>
        <w:jc w:val="both"/>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t>Процесс «Управление активами».</w:t>
      </w:r>
    </w:p>
    <w:p w14:paraId="67138656" w14:textId="03D3D160" w:rsidR="00204271" w:rsidRPr="001F3E06" w:rsidRDefault="00204271" w:rsidP="001F3E06">
      <w:pPr>
        <w:spacing w:after="0" w:line="240" w:lineRule="auto"/>
        <w:ind w:firstLine="709"/>
        <w:jc w:val="both"/>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lastRenderedPageBreak/>
        <w:t>Процесс «Персонал».</w:t>
      </w:r>
    </w:p>
    <w:p w14:paraId="546CF79D" w14:textId="5946A07A" w:rsidR="005867C5" w:rsidRDefault="00204271" w:rsidP="001F3E06">
      <w:pPr>
        <w:spacing w:after="0" w:line="240" w:lineRule="auto"/>
        <w:ind w:firstLine="709"/>
        <w:jc w:val="both"/>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t>Процесс «Бизнес-планирование и бюджетирование».</w:t>
      </w:r>
    </w:p>
    <w:p w14:paraId="33663505" w14:textId="77777777" w:rsidR="001F3E06" w:rsidRPr="001F3E06" w:rsidRDefault="001F3E06" w:rsidP="001F3E06">
      <w:pPr>
        <w:spacing w:after="0" w:line="240" w:lineRule="auto"/>
        <w:ind w:firstLine="709"/>
        <w:jc w:val="both"/>
        <w:rPr>
          <w:rFonts w:ascii="Times New Roman" w:eastAsia="Times New Roman" w:hAnsi="Times New Roman" w:cs="Times New Roman"/>
          <w:sz w:val="28"/>
          <w:szCs w:val="28"/>
          <w:lang w:eastAsia="ru-RU"/>
        </w:rPr>
      </w:pPr>
    </w:p>
    <w:p w14:paraId="6544EB3D" w14:textId="7B0EAACE" w:rsidR="00840B74" w:rsidRPr="001F3E06"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r w:rsidRPr="001F3E06">
        <w:rPr>
          <w:rFonts w:ascii="Times New Roman" w:eastAsia="Times New Roman" w:hAnsi="Times New Roman" w:cs="Times New Roman"/>
          <w:b/>
          <w:bCs/>
          <w:sz w:val="28"/>
          <w:szCs w:val="28"/>
        </w:rPr>
        <w:t xml:space="preserve">5.2. </w:t>
      </w:r>
      <w:proofErr w:type="spellStart"/>
      <w:r w:rsidRPr="001F3E06">
        <w:rPr>
          <w:rFonts w:ascii="Times New Roman" w:eastAsia="Times New Roman" w:hAnsi="Times New Roman" w:cs="Times New Roman"/>
          <w:b/>
          <w:bCs/>
          <w:sz w:val="28"/>
          <w:szCs w:val="28"/>
        </w:rPr>
        <w:t>Учебно</w:t>
      </w:r>
      <w:proofErr w:type="spellEnd"/>
      <w:r w:rsidRPr="001F3E06">
        <w:rPr>
          <w:rFonts w:ascii="Times New Roman" w:eastAsia="Times New Roman" w:hAnsi="Times New Roman" w:cs="Times New Roman"/>
          <w:b/>
          <w:bCs/>
          <w:sz w:val="28"/>
          <w:szCs w:val="28"/>
        </w:rPr>
        <w:t xml:space="preserve"> </w:t>
      </w:r>
      <w:r w:rsidR="004A14C5" w:rsidRPr="001F3E06">
        <w:rPr>
          <w:rFonts w:ascii="Times New Roman" w:eastAsia="Times New Roman" w:hAnsi="Times New Roman" w:cs="Times New Roman"/>
          <w:b/>
          <w:bCs/>
          <w:sz w:val="28"/>
          <w:szCs w:val="28"/>
        </w:rPr>
        <w:t>– тематический</w:t>
      </w:r>
      <w:r w:rsidRPr="001F3E06">
        <w:rPr>
          <w:rFonts w:ascii="Times New Roman" w:eastAsia="Times New Roman" w:hAnsi="Times New Roman" w:cs="Times New Roman"/>
          <w:b/>
          <w:bCs/>
          <w:sz w:val="28"/>
          <w:szCs w:val="28"/>
        </w:rPr>
        <w:t xml:space="preserve"> план</w:t>
      </w:r>
      <w:bookmarkEnd w:id="26"/>
    </w:p>
    <w:p w14:paraId="4800C962" w14:textId="120AC3A6" w:rsidR="002A7B33" w:rsidRPr="001F3E06" w:rsidRDefault="00840B74" w:rsidP="00B66E7F">
      <w:pPr>
        <w:spacing w:after="0" w:line="240" w:lineRule="auto"/>
        <w:ind w:left="7080" w:firstLine="708"/>
        <w:jc w:val="right"/>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t xml:space="preserve">Таблица </w:t>
      </w:r>
      <w:r w:rsidR="00DC4676" w:rsidRPr="001F3E06">
        <w:rPr>
          <w:rFonts w:ascii="Times New Roman" w:eastAsia="Times New Roman" w:hAnsi="Times New Roman" w:cs="Times New Roman"/>
          <w:sz w:val="28"/>
          <w:szCs w:val="28"/>
          <w:lang w:eastAsia="ru-RU"/>
        </w:rPr>
        <w:t>3</w:t>
      </w:r>
      <w:bookmarkStart w:id="28" w:name="_Toc506804991"/>
      <w:bookmarkEnd w:id="24"/>
      <w:bookmarkEnd w:id="25"/>
      <w:bookmarkEnd w:id="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4"/>
        <w:gridCol w:w="850"/>
        <w:gridCol w:w="992"/>
        <w:gridCol w:w="1023"/>
        <w:gridCol w:w="1452"/>
        <w:gridCol w:w="1351"/>
        <w:gridCol w:w="1414"/>
      </w:tblGrid>
      <w:tr w:rsidR="00234F97" w:rsidRPr="001F3E06" w14:paraId="4BF3375E" w14:textId="77777777" w:rsidTr="00B66E7F">
        <w:tc>
          <w:tcPr>
            <w:tcW w:w="296" w:type="pct"/>
            <w:vMerge w:val="restart"/>
            <w:shd w:val="clear" w:color="auto" w:fill="auto"/>
          </w:tcPr>
          <w:p w14:paraId="3F527DD8" w14:textId="77777777" w:rsidR="00234F97" w:rsidRPr="001F3E06" w:rsidRDefault="00234F97" w:rsidP="009C68E6">
            <w:pPr>
              <w:tabs>
                <w:tab w:val="right" w:pos="851"/>
              </w:tabs>
              <w:spacing w:after="0" w:line="240" w:lineRule="auto"/>
              <w:jc w:val="center"/>
              <w:rPr>
                <w:rFonts w:ascii="Times New Roman" w:hAnsi="Times New Roman" w:cs="Times New Roman"/>
                <w:bCs/>
                <w:sz w:val="24"/>
                <w:szCs w:val="24"/>
              </w:rPr>
            </w:pPr>
            <w:r w:rsidRPr="001F3E06">
              <w:rPr>
                <w:rFonts w:ascii="Times New Roman" w:hAnsi="Times New Roman" w:cs="Times New Roman"/>
                <w:bCs/>
                <w:sz w:val="24"/>
                <w:szCs w:val="24"/>
              </w:rPr>
              <w:t>№</w:t>
            </w:r>
          </w:p>
          <w:p w14:paraId="5AB2AA13" w14:textId="42007A4A" w:rsidR="00234F97" w:rsidRPr="001F3E06" w:rsidRDefault="00234F97">
            <w:pPr>
              <w:tabs>
                <w:tab w:val="right" w:pos="851"/>
              </w:tabs>
              <w:spacing w:after="0" w:line="240" w:lineRule="auto"/>
              <w:jc w:val="center"/>
              <w:rPr>
                <w:rFonts w:ascii="Times New Roman" w:hAnsi="Times New Roman" w:cs="Times New Roman"/>
                <w:bCs/>
                <w:sz w:val="24"/>
                <w:szCs w:val="24"/>
              </w:rPr>
            </w:pPr>
            <w:r w:rsidRPr="001F3E06">
              <w:rPr>
                <w:rFonts w:ascii="Times New Roman" w:hAnsi="Times New Roman" w:cs="Times New Roman"/>
                <w:bCs/>
                <w:sz w:val="24"/>
                <w:szCs w:val="24"/>
              </w:rPr>
              <w:t>п/п</w:t>
            </w:r>
          </w:p>
        </w:tc>
        <w:tc>
          <w:tcPr>
            <w:tcW w:w="972" w:type="pct"/>
            <w:vMerge w:val="restart"/>
            <w:shd w:val="clear" w:color="auto" w:fill="auto"/>
          </w:tcPr>
          <w:p w14:paraId="1333763E" w14:textId="77777777" w:rsidR="00234F97" w:rsidRPr="001F3E06" w:rsidRDefault="00234F97" w:rsidP="009C68E6">
            <w:pPr>
              <w:tabs>
                <w:tab w:val="right" w:pos="851"/>
              </w:tabs>
              <w:spacing w:after="0" w:line="240" w:lineRule="auto"/>
              <w:jc w:val="center"/>
              <w:rPr>
                <w:rFonts w:ascii="Times New Roman" w:hAnsi="Times New Roman" w:cs="Times New Roman"/>
                <w:bCs/>
                <w:sz w:val="24"/>
                <w:szCs w:val="24"/>
              </w:rPr>
            </w:pPr>
            <w:r w:rsidRPr="001F3E06">
              <w:rPr>
                <w:rFonts w:ascii="Times New Roman" w:hAnsi="Times New Roman" w:cs="Times New Roman"/>
                <w:bCs/>
                <w:sz w:val="24"/>
                <w:szCs w:val="24"/>
              </w:rPr>
              <w:t>Наименование тем (разделов) дисциплины</w:t>
            </w:r>
          </w:p>
        </w:tc>
        <w:tc>
          <w:tcPr>
            <w:tcW w:w="2987" w:type="pct"/>
            <w:gridSpan w:val="5"/>
          </w:tcPr>
          <w:p w14:paraId="384BEC1C" w14:textId="77777777" w:rsidR="00234F97" w:rsidRPr="001F3E06" w:rsidRDefault="00234F97" w:rsidP="009C68E6">
            <w:pPr>
              <w:tabs>
                <w:tab w:val="right" w:pos="851"/>
              </w:tabs>
              <w:spacing w:after="0" w:line="240" w:lineRule="auto"/>
              <w:jc w:val="center"/>
              <w:rPr>
                <w:rFonts w:ascii="Times New Roman" w:hAnsi="Times New Roman" w:cs="Times New Roman"/>
                <w:bCs/>
                <w:sz w:val="24"/>
                <w:szCs w:val="24"/>
              </w:rPr>
            </w:pPr>
            <w:r w:rsidRPr="001F3E06">
              <w:rPr>
                <w:rFonts w:ascii="Times New Roman" w:hAnsi="Times New Roman" w:cs="Times New Roman"/>
                <w:bCs/>
                <w:sz w:val="24"/>
                <w:szCs w:val="24"/>
              </w:rPr>
              <w:t>Трудоемкость в часах</w:t>
            </w:r>
          </w:p>
        </w:tc>
        <w:tc>
          <w:tcPr>
            <w:tcW w:w="745" w:type="pct"/>
            <w:vMerge w:val="restart"/>
            <w:shd w:val="clear" w:color="auto" w:fill="auto"/>
          </w:tcPr>
          <w:p w14:paraId="53ADC1DE" w14:textId="77777777" w:rsidR="00234F97" w:rsidRPr="001F3E06" w:rsidRDefault="00234F97" w:rsidP="009C68E6">
            <w:pPr>
              <w:tabs>
                <w:tab w:val="right" w:pos="851"/>
              </w:tabs>
              <w:spacing w:after="0" w:line="240" w:lineRule="auto"/>
              <w:jc w:val="center"/>
              <w:rPr>
                <w:rFonts w:ascii="Times New Roman" w:hAnsi="Times New Roman" w:cs="Times New Roman"/>
                <w:b/>
                <w:bCs/>
                <w:sz w:val="24"/>
                <w:szCs w:val="24"/>
              </w:rPr>
            </w:pPr>
            <w:r w:rsidRPr="001F3E06">
              <w:rPr>
                <w:rFonts w:ascii="Times New Roman" w:hAnsi="Times New Roman" w:cs="Times New Roman"/>
                <w:b/>
                <w:bCs/>
                <w:sz w:val="24"/>
                <w:szCs w:val="24"/>
              </w:rPr>
              <w:t>Формы текущего контроля успеваемости</w:t>
            </w:r>
          </w:p>
        </w:tc>
      </w:tr>
      <w:tr w:rsidR="00234F97" w:rsidRPr="001F3E06" w14:paraId="47645AD6" w14:textId="77777777" w:rsidTr="00B66E7F">
        <w:tc>
          <w:tcPr>
            <w:tcW w:w="296" w:type="pct"/>
            <w:vMerge/>
            <w:shd w:val="clear" w:color="auto" w:fill="auto"/>
          </w:tcPr>
          <w:p w14:paraId="4C9FE332" w14:textId="77777777" w:rsidR="00234F97" w:rsidRPr="001F3E06" w:rsidRDefault="00234F97" w:rsidP="00234F97">
            <w:pPr>
              <w:tabs>
                <w:tab w:val="right" w:pos="851"/>
              </w:tabs>
              <w:spacing w:after="0" w:line="240" w:lineRule="auto"/>
              <w:jc w:val="both"/>
              <w:rPr>
                <w:rFonts w:ascii="Times New Roman" w:hAnsi="Times New Roman" w:cs="Times New Roman"/>
                <w:sz w:val="24"/>
                <w:szCs w:val="24"/>
              </w:rPr>
            </w:pPr>
          </w:p>
        </w:tc>
        <w:tc>
          <w:tcPr>
            <w:tcW w:w="972" w:type="pct"/>
            <w:vMerge/>
            <w:shd w:val="clear" w:color="auto" w:fill="auto"/>
          </w:tcPr>
          <w:p w14:paraId="2CDBCB09" w14:textId="77777777" w:rsidR="00234F97" w:rsidRPr="001F3E06" w:rsidRDefault="00234F97" w:rsidP="00234F97">
            <w:pPr>
              <w:tabs>
                <w:tab w:val="right" w:pos="851"/>
              </w:tabs>
              <w:spacing w:after="0" w:line="240" w:lineRule="auto"/>
              <w:jc w:val="both"/>
              <w:rPr>
                <w:rFonts w:ascii="Times New Roman" w:hAnsi="Times New Roman" w:cs="Times New Roman"/>
                <w:sz w:val="24"/>
                <w:szCs w:val="24"/>
              </w:rPr>
            </w:pPr>
          </w:p>
        </w:tc>
        <w:tc>
          <w:tcPr>
            <w:tcW w:w="448" w:type="pct"/>
            <w:vMerge w:val="restart"/>
            <w:shd w:val="clear" w:color="auto" w:fill="auto"/>
          </w:tcPr>
          <w:p w14:paraId="0708D1E5" w14:textId="77777777" w:rsidR="00234F97" w:rsidRPr="001F3E06" w:rsidRDefault="00234F97" w:rsidP="009C68E6">
            <w:pPr>
              <w:tabs>
                <w:tab w:val="right" w:pos="851"/>
              </w:tabs>
              <w:spacing w:after="0" w:line="240" w:lineRule="auto"/>
              <w:jc w:val="center"/>
              <w:rPr>
                <w:rFonts w:ascii="Times New Roman" w:hAnsi="Times New Roman" w:cs="Times New Roman"/>
                <w:bCs/>
                <w:sz w:val="24"/>
                <w:szCs w:val="24"/>
              </w:rPr>
            </w:pPr>
            <w:r w:rsidRPr="001F3E06">
              <w:rPr>
                <w:rFonts w:ascii="Times New Roman" w:hAnsi="Times New Roman" w:cs="Times New Roman"/>
                <w:bCs/>
                <w:sz w:val="24"/>
                <w:szCs w:val="24"/>
              </w:rPr>
              <w:t>Всего</w:t>
            </w:r>
          </w:p>
        </w:tc>
        <w:tc>
          <w:tcPr>
            <w:tcW w:w="1827" w:type="pct"/>
            <w:gridSpan w:val="3"/>
            <w:shd w:val="clear" w:color="auto" w:fill="auto"/>
          </w:tcPr>
          <w:p w14:paraId="7868E573" w14:textId="77777777" w:rsidR="00234F97" w:rsidRPr="001F3E06" w:rsidRDefault="00234F97" w:rsidP="009C68E6">
            <w:pPr>
              <w:tabs>
                <w:tab w:val="right" w:pos="851"/>
              </w:tabs>
              <w:spacing w:after="0" w:line="240" w:lineRule="auto"/>
              <w:jc w:val="center"/>
              <w:rPr>
                <w:rFonts w:ascii="Times New Roman" w:hAnsi="Times New Roman" w:cs="Times New Roman"/>
                <w:bCs/>
                <w:sz w:val="24"/>
                <w:szCs w:val="24"/>
              </w:rPr>
            </w:pPr>
            <w:r w:rsidRPr="001F3E06">
              <w:rPr>
                <w:rFonts w:ascii="Times New Roman" w:hAnsi="Times New Roman" w:cs="Times New Roman"/>
                <w:bCs/>
                <w:sz w:val="24"/>
                <w:szCs w:val="24"/>
              </w:rPr>
              <w:t>Контактная работа - Аудиторная работа</w:t>
            </w:r>
          </w:p>
        </w:tc>
        <w:tc>
          <w:tcPr>
            <w:tcW w:w="712" w:type="pct"/>
            <w:vMerge w:val="restart"/>
            <w:shd w:val="clear" w:color="auto" w:fill="auto"/>
          </w:tcPr>
          <w:p w14:paraId="6B3773DF" w14:textId="4ED54FEB" w:rsidR="00234F97" w:rsidRPr="001F3E06" w:rsidRDefault="00234F97" w:rsidP="009C68E6">
            <w:pPr>
              <w:tabs>
                <w:tab w:val="right" w:pos="851"/>
              </w:tabs>
              <w:spacing w:after="0" w:line="240" w:lineRule="auto"/>
              <w:jc w:val="center"/>
              <w:rPr>
                <w:rFonts w:ascii="Times New Roman" w:hAnsi="Times New Roman" w:cs="Times New Roman"/>
                <w:bCs/>
                <w:sz w:val="24"/>
                <w:szCs w:val="24"/>
              </w:rPr>
            </w:pPr>
            <w:proofErr w:type="spellStart"/>
            <w:r w:rsidRPr="001F3E06">
              <w:rPr>
                <w:rFonts w:ascii="Times New Roman" w:hAnsi="Times New Roman" w:cs="Times New Roman"/>
                <w:bCs/>
                <w:sz w:val="24"/>
                <w:szCs w:val="24"/>
              </w:rPr>
              <w:t>Самостоя</w:t>
            </w:r>
            <w:proofErr w:type="spellEnd"/>
            <w:r w:rsidR="00A531F3" w:rsidRPr="001F3E06">
              <w:rPr>
                <w:rFonts w:ascii="Times New Roman" w:hAnsi="Times New Roman" w:cs="Times New Roman"/>
                <w:bCs/>
                <w:sz w:val="24"/>
                <w:szCs w:val="24"/>
              </w:rPr>
              <w:t>-</w:t>
            </w:r>
            <w:r w:rsidRPr="001F3E06">
              <w:rPr>
                <w:rFonts w:ascii="Times New Roman" w:hAnsi="Times New Roman" w:cs="Times New Roman"/>
                <w:bCs/>
                <w:sz w:val="24"/>
                <w:szCs w:val="24"/>
              </w:rPr>
              <w:t>тельная работа</w:t>
            </w:r>
          </w:p>
        </w:tc>
        <w:tc>
          <w:tcPr>
            <w:tcW w:w="745" w:type="pct"/>
            <w:vMerge/>
            <w:shd w:val="clear" w:color="auto" w:fill="auto"/>
          </w:tcPr>
          <w:p w14:paraId="49651F08" w14:textId="77777777" w:rsidR="00234F97" w:rsidRPr="001F3E06"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1F3E06" w14:paraId="2EB62F2A" w14:textId="77777777" w:rsidTr="00B66E7F">
        <w:tc>
          <w:tcPr>
            <w:tcW w:w="296" w:type="pct"/>
            <w:vMerge/>
            <w:shd w:val="clear" w:color="auto" w:fill="auto"/>
          </w:tcPr>
          <w:p w14:paraId="6FFD90EA" w14:textId="77777777" w:rsidR="00234F97" w:rsidRPr="001F3E06" w:rsidRDefault="00234F97" w:rsidP="00234F97">
            <w:pPr>
              <w:tabs>
                <w:tab w:val="right" w:pos="851"/>
              </w:tabs>
              <w:spacing w:after="0" w:line="240" w:lineRule="auto"/>
              <w:jc w:val="both"/>
              <w:rPr>
                <w:rFonts w:ascii="Times New Roman" w:hAnsi="Times New Roman" w:cs="Times New Roman"/>
                <w:sz w:val="24"/>
                <w:szCs w:val="24"/>
              </w:rPr>
            </w:pPr>
          </w:p>
        </w:tc>
        <w:tc>
          <w:tcPr>
            <w:tcW w:w="972" w:type="pct"/>
            <w:vMerge/>
            <w:shd w:val="clear" w:color="auto" w:fill="auto"/>
          </w:tcPr>
          <w:p w14:paraId="6DAD64A8" w14:textId="77777777" w:rsidR="00234F97" w:rsidRPr="001F3E06" w:rsidRDefault="00234F97" w:rsidP="00234F97">
            <w:pPr>
              <w:tabs>
                <w:tab w:val="right" w:pos="851"/>
              </w:tabs>
              <w:spacing w:after="0" w:line="240" w:lineRule="auto"/>
              <w:jc w:val="both"/>
              <w:rPr>
                <w:rFonts w:ascii="Times New Roman" w:hAnsi="Times New Roman" w:cs="Times New Roman"/>
                <w:sz w:val="24"/>
                <w:szCs w:val="24"/>
              </w:rPr>
            </w:pPr>
          </w:p>
        </w:tc>
        <w:tc>
          <w:tcPr>
            <w:tcW w:w="448" w:type="pct"/>
            <w:vMerge/>
            <w:shd w:val="clear" w:color="auto" w:fill="auto"/>
          </w:tcPr>
          <w:p w14:paraId="2FFB606B" w14:textId="77777777" w:rsidR="00234F97" w:rsidRPr="001F3E06" w:rsidRDefault="00234F97" w:rsidP="00234F97">
            <w:pPr>
              <w:tabs>
                <w:tab w:val="right" w:pos="851"/>
              </w:tabs>
              <w:spacing w:after="0" w:line="240" w:lineRule="auto"/>
              <w:jc w:val="both"/>
              <w:rPr>
                <w:rFonts w:ascii="Times New Roman" w:hAnsi="Times New Roman" w:cs="Times New Roman"/>
                <w:sz w:val="24"/>
                <w:szCs w:val="24"/>
              </w:rPr>
            </w:pPr>
          </w:p>
        </w:tc>
        <w:tc>
          <w:tcPr>
            <w:tcW w:w="523" w:type="pct"/>
            <w:shd w:val="clear" w:color="auto" w:fill="auto"/>
          </w:tcPr>
          <w:p w14:paraId="59AEA530" w14:textId="77777777" w:rsidR="00234F97" w:rsidRPr="001F3E06" w:rsidRDefault="00234F97" w:rsidP="00234F97">
            <w:pPr>
              <w:tabs>
                <w:tab w:val="right" w:pos="851"/>
              </w:tabs>
              <w:spacing w:after="0" w:line="240" w:lineRule="auto"/>
              <w:jc w:val="both"/>
              <w:rPr>
                <w:rFonts w:ascii="Times New Roman" w:hAnsi="Times New Roman" w:cs="Times New Roman"/>
                <w:sz w:val="24"/>
                <w:szCs w:val="24"/>
              </w:rPr>
            </w:pPr>
            <w:r w:rsidRPr="001F3E06">
              <w:rPr>
                <w:rFonts w:ascii="Times New Roman" w:hAnsi="Times New Roman" w:cs="Times New Roman"/>
                <w:sz w:val="24"/>
                <w:szCs w:val="24"/>
              </w:rPr>
              <w:t xml:space="preserve">Общая, в </w:t>
            </w:r>
            <w:proofErr w:type="spellStart"/>
            <w:r w:rsidRPr="001F3E06">
              <w:rPr>
                <w:rFonts w:ascii="Times New Roman" w:hAnsi="Times New Roman" w:cs="Times New Roman"/>
                <w:sz w:val="24"/>
                <w:szCs w:val="24"/>
              </w:rPr>
              <w:t>т.ч</w:t>
            </w:r>
            <w:proofErr w:type="spellEnd"/>
            <w:r w:rsidRPr="001F3E06">
              <w:rPr>
                <w:rFonts w:ascii="Times New Roman" w:hAnsi="Times New Roman" w:cs="Times New Roman"/>
                <w:sz w:val="24"/>
                <w:szCs w:val="24"/>
              </w:rPr>
              <w:t>.:</w:t>
            </w:r>
          </w:p>
        </w:tc>
        <w:tc>
          <w:tcPr>
            <w:tcW w:w="539" w:type="pct"/>
            <w:shd w:val="clear" w:color="auto" w:fill="auto"/>
          </w:tcPr>
          <w:p w14:paraId="1C0404BF" w14:textId="77777777" w:rsidR="00234F97" w:rsidRPr="001F3E06" w:rsidRDefault="00234F97" w:rsidP="00234F97">
            <w:pPr>
              <w:tabs>
                <w:tab w:val="right" w:pos="851"/>
              </w:tabs>
              <w:spacing w:after="0" w:line="240" w:lineRule="auto"/>
              <w:jc w:val="both"/>
              <w:rPr>
                <w:rFonts w:ascii="Times New Roman" w:hAnsi="Times New Roman" w:cs="Times New Roman"/>
                <w:sz w:val="24"/>
                <w:szCs w:val="24"/>
              </w:rPr>
            </w:pPr>
            <w:r w:rsidRPr="001F3E06">
              <w:rPr>
                <w:rFonts w:ascii="Times New Roman" w:hAnsi="Times New Roman" w:cs="Times New Roman"/>
                <w:sz w:val="24"/>
                <w:szCs w:val="24"/>
              </w:rPr>
              <w:t>Лекции</w:t>
            </w:r>
          </w:p>
        </w:tc>
        <w:tc>
          <w:tcPr>
            <w:tcW w:w="765" w:type="pct"/>
            <w:shd w:val="clear" w:color="auto" w:fill="auto"/>
          </w:tcPr>
          <w:p w14:paraId="0F43C945" w14:textId="2760518F" w:rsidR="00234F97" w:rsidRPr="001F3E06" w:rsidRDefault="00234F97" w:rsidP="00234F97">
            <w:pPr>
              <w:tabs>
                <w:tab w:val="right" w:pos="851"/>
              </w:tabs>
              <w:spacing w:after="0" w:line="240" w:lineRule="auto"/>
              <w:jc w:val="both"/>
              <w:rPr>
                <w:rFonts w:ascii="Times New Roman" w:hAnsi="Times New Roman" w:cs="Times New Roman"/>
                <w:sz w:val="24"/>
                <w:szCs w:val="24"/>
              </w:rPr>
            </w:pPr>
            <w:r w:rsidRPr="001F3E06">
              <w:rPr>
                <w:rFonts w:ascii="Times New Roman" w:hAnsi="Times New Roman" w:cs="Times New Roman"/>
                <w:sz w:val="24"/>
                <w:szCs w:val="24"/>
              </w:rPr>
              <w:t xml:space="preserve">Семинары, </w:t>
            </w:r>
            <w:proofErr w:type="spellStart"/>
            <w:r w:rsidRPr="001F3E06">
              <w:rPr>
                <w:rFonts w:ascii="Times New Roman" w:hAnsi="Times New Roman" w:cs="Times New Roman"/>
                <w:sz w:val="24"/>
                <w:szCs w:val="24"/>
              </w:rPr>
              <w:t>практичес</w:t>
            </w:r>
            <w:proofErr w:type="spellEnd"/>
            <w:r w:rsidR="00A531F3" w:rsidRPr="001F3E06">
              <w:rPr>
                <w:rFonts w:ascii="Times New Roman" w:hAnsi="Times New Roman" w:cs="Times New Roman"/>
                <w:sz w:val="24"/>
                <w:szCs w:val="24"/>
              </w:rPr>
              <w:t>-</w:t>
            </w:r>
            <w:r w:rsidRPr="001F3E06">
              <w:rPr>
                <w:rFonts w:ascii="Times New Roman" w:hAnsi="Times New Roman" w:cs="Times New Roman"/>
                <w:sz w:val="24"/>
                <w:szCs w:val="24"/>
              </w:rPr>
              <w:t>кие занятия</w:t>
            </w:r>
          </w:p>
        </w:tc>
        <w:tc>
          <w:tcPr>
            <w:tcW w:w="712" w:type="pct"/>
            <w:vMerge/>
            <w:shd w:val="clear" w:color="auto" w:fill="auto"/>
          </w:tcPr>
          <w:p w14:paraId="368D07E6" w14:textId="77777777" w:rsidR="00234F97" w:rsidRPr="001F3E06" w:rsidRDefault="00234F97" w:rsidP="00234F97">
            <w:pPr>
              <w:tabs>
                <w:tab w:val="right" w:pos="851"/>
              </w:tabs>
              <w:spacing w:after="0" w:line="240" w:lineRule="auto"/>
              <w:jc w:val="both"/>
              <w:rPr>
                <w:rFonts w:ascii="Times New Roman" w:hAnsi="Times New Roman" w:cs="Times New Roman"/>
                <w:sz w:val="24"/>
                <w:szCs w:val="24"/>
              </w:rPr>
            </w:pPr>
          </w:p>
        </w:tc>
        <w:tc>
          <w:tcPr>
            <w:tcW w:w="745" w:type="pct"/>
            <w:vMerge/>
            <w:shd w:val="clear" w:color="auto" w:fill="auto"/>
          </w:tcPr>
          <w:p w14:paraId="5B74E65C" w14:textId="77777777" w:rsidR="00234F97" w:rsidRPr="001F3E06" w:rsidRDefault="00234F97" w:rsidP="00234F97">
            <w:pPr>
              <w:tabs>
                <w:tab w:val="right" w:pos="851"/>
              </w:tabs>
              <w:spacing w:after="0" w:line="240" w:lineRule="auto"/>
              <w:jc w:val="both"/>
              <w:rPr>
                <w:rFonts w:ascii="Times New Roman" w:hAnsi="Times New Roman" w:cs="Times New Roman"/>
                <w:sz w:val="24"/>
                <w:szCs w:val="24"/>
              </w:rPr>
            </w:pPr>
          </w:p>
        </w:tc>
      </w:tr>
      <w:tr w:rsidR="00AC15B3" w:rsidRPr="001F3E06" w14:paraId="1C987862" w14:textId="77777777" w:rsidTr="00B66E7F">
        <w:tc>
          <w:tcPr>
            <w:tcW w:w="296" w:type="pct"/>
            <w:shd w:val="clear" w:color="auto" w:fill="auto"/>
          </w:tcPr>
          <w:p w14:paraId="1E3C2CA3" w14:textId="5FE30A5B" w:rsidR="00AC15B3" w:rsidRPr="001F3E06" w:rsidRDefault="00AC15B3" w:rsidP="0074433C">
            <w:pPr>
              <w:pStyle w:val="af0"/>
              <w:numPr>
                <w:ilvl w:val="0"/>
                <w:numId w:val="20"/>
              </w:numPr>
              <w:tabs>
                <w:tab w:val="right" w:pos="851"/>
              </w:tabs>
              <w:spacing w:after="0" w:line="240" w:lineRule="auto"/>
              <w:jc w:val="both"/>
              <w:rPr>
                <w:rFonts w:ascii="Times New Roman" w:hAnsi="Times New Roman"/>
                <w:sz w:val="24"/>
                <w:szCs w:val="24"/>
              </w:rPr>
            </w:pPr>
          </w:p>
        </w:tc>
        <w:tc>
          <w:tcPr>
            <w:tcW w:w="972" w:type="pct"/>
            <w:shd w:val="clear" w:color="auto" w:fill="auto"/>
            <w:vAlign w:val="center"/>
          </w:tcPr>
          <w:p w14:paraId="05891C8B" w14:textId="0452B70C" w:rsidR="00AC15B3" w:rsidRPr="001F3E06" w:rsidRDefault="003A5870" w:rsidP="00102F2A">
            <w:pPr>
              <w:tabs>
                <w:tab w:val="right" w:pos="851"/>
              </w:tabs>
              <w:spacing w:after="0" w:line="240" w:lineRule="auto"/>
              <w:rPr>
                <w:rFonts w:ascii="Times New Roman" w:hAnsi="Times New Roman" w:cs="Times New Roman"/>
                <w:sz w:val="24"/>
                <w:szCs w:val="24"/>
              </w:rPr>
            </w:pPr>
            <w:r w:rsidRPr="001F3E06">
              <w:rPr>
                <w:rFonts w:ascii="Times New Roman" w:hAnsi="Times New Roman" w:cs="Times New Roman"/>
                <w:sz w:val="24"/>
                <w:szCs w:val="24"/>
              </w:rPr>
              <w:t xml:space="preserve">Тема 1. </w:t>
            </w:r>
            <w:r w:rsidR="00102F2A" w:rsidRPr="001F3E06">
              <w:rPr>
                <w:rFonts w:ascii="Times New Roman" w:hAnsi="Times New Roman" w:cs="Times New Roman"/>
                <w:sz w:val="24"/>
                <w:szCs w:val="24"/>
              </w:rPr>
              <w:t xml:space="preserve">Ключевые аспекты управления бизнес-процессами. </w:t>
            </w:r>
          </w:p>
        </w:tc>
        <w:tc>
          <w:tcPr>
            <w:tcW w:w="448" w:type="pct"/>
            <w:shd w:val="clear" w:color="auto" w:fill="auto"/>
            <w:vAlign w:val="center"/>
          </w:tcPr>
          <w:p w14:paraId="7818C43A" w14:textId="7444FA9C" w:rsidR="00AC15B3" w:rsidRPr="001F3E06" w:rsidRDefault="007312DA" w:rsidP="002B539D">
            <w:pPr>
              <w:tabs>
                <w:tab w:val="right" w:pos="851"/>
              </w:tabs>
              <w:spacing w:after="0" w:line="240" w:lineRule="auto"/>
              <w:jc w:val="center"/>
              <w:rPr>
                <w:rFonts w:ascii="Times New Roman" w:hAnsi="Times New Roman" w:cs="Times New Roman"/>
                <w:sz w:val="24"/>
                <w:szCs w:val="24"/>
              </w:rPr>
            </w:pPr>
            <w:r w:rsidRPr="001F3E06">
              <w:rPr>
                <w:rFonts w:ascii="Times New Roman" w:hAnsi="Times New Roman" w:cs="Times New Roman"/>
                <w:sz w:val="24"/>
                <w:szCs w:val="24"/>
              </w:rPr>
              <w:t>18</w:t>
            </w:r>
          </w:p>
        </w:tc>
        <w:tc>
          <w:tcPr>
            <w:tcW w:w="523" w:type="pct"/>
            <w:shd w:val="clear" w:color="auto" w:fill="auto"/>
            <w:vAlign w:val="center"/>
          </w:tcPr>
          <w:p w14:paraId="692CED10" w14:textId="154F15CE" w:rsidR="00AC15B3" w:rsidRPr="001F3E06" w:rsidRDefault="007312DA" w:rsidP="002B539D">
            <w:pPr>
              <w:tabs>
                <w:tab w:val="right" w:pos="851"/>
              </w:tabs>
              <w:spacing w:after="0" w:line="240" w:lineRule="auto"/>
              <w:jc w:val="center"/>
              <w:rPr>
                <w:rFonts w:ascii="Times New Roman" w:hAnsi="Times New Roman" w:cs="Times New Roman"/>
                <w:sz w:val="24"/>
                <w:szCs w:val="24"/>
              </w:rPr>
            </w:pPr>
            <w:r w:rsidRPr="001F3E06">
              <w:rPr>
                <w:rFonts w:ascii="Times New Roman" w:eastAsia="Times New Roman" w:hAnsi="Times New Roman" w:cs="Times New Roman"/>
                <w:color w:val="000000"/>
                <w:sz w:val="24"/>
                <w:szCs w:val="24"/>
                <w:lang w:eastAsia="ru-RU"/>
              </w:rPr>
              <w:t>6</w:t>
            </w:r>
          </w:p>
        </w:tc>
        <w:tc>
          <w:tcPr>
            <w:tcW w:w="539" w:type="pct"/>
            <w:shd w:val="clear" w:color="auto" w:fill="auto"/>
            <w:vAlign w:val="center"/>
          </w:tcPr>
          <w:p w14:paraId="7B8F72B9" w14:textId="16043F4E" w:rsidR="00AC15B3" w:rsidRPr="001F3E06" w:rsidRDefault="007312DA" w:rsidP="002B539D">
            <w:pPr>
              <w:tabs>
                <w:tab w:val="right" w:pos="851"/>
              </w:tabs>
              <w:spacing w:after="0" w:line="240" w:lineRule="auto"/>
              <w:jc w:val="center"/>
              <w:rPr>
                <w:rFonts w:ascii="Times New Roman" w:hAnsi="Times New Roman" w:cs="Times New Roman"/>
                <w:sz w:val="24"/>
                <w:szCs w:val="24"/>
              </w:rPr>
            </w:pPr>
            <w:r w:rsidRPr="001F3E06">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49312356" w14:textId="3BFD410B" w:rsidR="00AC15B3" w:rsidRPr="001F3E06" w:rsidRDefault="007312DA" w:rsidP="002B539D">
            <w:pPr>
              <w:tabs>
                <w:tab w:val="right" w:pos="851"/>
              </w:tabs>
              <w:spacing w:after="0" w:line="240" w:lineRule="auto"/>
              <w:jc w:val="center"/>
              <w:rPr>
                <w:rFonts w:ascii="Times New Roman" w:hAnsi="Times New Roman" w:cs="Times New Roman"/>
                <w:sz w:val="24"/>
                <w:szCs w:val="24"/>
              </w:rPr>
            </w:pPr>
            <w:r w:rsidRPr="001F3E06">
              <w:rPr>
                <w:rFonts w:ascii="Times New Roman" w:eastAsia="Times New Roman" w:hAnsi="Times New Roman" w:cs="Times New Roman"/>
                <w:color w:val="000000"/>
                <w:sz w:val="24"/>
                <w:szCs w:val="24"/>
                <w:lang w:eastAsia="ru-RU"/>
              </w:rPr>
              <w:t>4</w:t>
            </w:r>
          </w:p>
        </w:tc>
        <w:tc>
          <w:tcPr>
            <w:tcW w:w="712" w:type="pct"/>
            <w:shd w:val="clear" w:color="auto" w:fill="auto"/>
            <w:vAlign w:val="center"/>
          </w:tcPr>
          <w:p w14:paraId="7D256518" w14:textId="7DB51530" w:rsidR="00AC15B3" w:rsidRPr="001F3E06" w:rsidRDefault="001210CE">
            <w:pPr>
              <w:tabs>
                <w:tab w:val="right" w:pos="851"/>
              </w:tabs>
              <w:spacing w:after="0" w:line="240" w:lineRule="auto"/>
              <w:jc w:val="center"/>
              <w:rPr>
                <w:rFonts w:ascii="Times New Roman" w:hAnsi="Times New Roman" w:cs="Times New Roman"/>
                <w:sz w:val="24"/>
                <w:szCs w:val="24"/>
              </w:rPr>
            </w:pPr>
            <w:r w:rsidRPr="001F3E06">
              <w:rPr>
                <w:rFonts w:ascii="Times New Roman" w:hAnsi="Times New Roman" w:cs="Times New Roman"/>
                <w:sz w:val="24"/>
                <w:szCs w:val="24"/>
              </w:rPr>
              <w:t>12</w:t>
            </w:r>
          </w:p>
        </w:tc>
        <w:tc>
          <w:tcPr>
            <w:tcW w:w="745" w:type="pct"/>
            <w:shd w:val="clear" w:color="auto" w:fill="auto"/>
            <w:vAlign w:val="center"/>
          </w:tcPr>
          <w:p w14:paraId="1EA4352B" w14:textId="2202805B" w:rsidR="00AC15B3" w:rsidRPr="001F3E06" w:rsidRDefault="002B539D" w:rsidP="00AC15B3">
            <w:pPr>
              <w:tabs>
                <w:tab w:val="right" w:pos="851"/>
              </w:tabs>
              <w:spacing w:after="0" w:line="240" w:lineRule="auto"/>
              <w:jc w:val="both"/>
              <w:rPr>
                <w:rFonts w:ascii="Times New Roman" w:hAnsi="Times New Roman" w:cs="Times New Roman"/>
                <w:sz w:val="24"/>
                <w:szCs w:val="24"/>
              </w:rPr>
            </w:pPr>
            <w:r w:rsidRPr="001F3E06">
              <w:rPr>
                <w:rFonts w:ascii="Times New Roman" w:eastAsia="Times New Roman" w:hAnsi="Times New Roman" w:cs="Times New Roman"/>
                <w:color w:val="000000"/>
                <w:sz w:val="24"/>
                <w:szCs w:val="24"/>
                <w:lang w:eastAsia="ru-RU"/>
              </w:rPr>
              <w:t>Опрос; решение тестов</w:t>
            </w:r>
          </w:p>
        </w:tc>
      </w:tr>
      <w:tr w:rsidR="009423EF" w:rsidRPr="001F3E06" w14:paraId="70B8E6F2" w14:textId="77777777" w:rsidTr="00B66E7F">
        <w:tc>
          <w:tcPr>
            <w:tcW w:w="296" w:type="pct"/>
            <w:shd w:val="clear" w:color="auto" w:fill="auto"/>
          </w:tcPr>
          <w:p w14:paraId="75777AAE" w14:textId="47BEB787" w:rsidR="009423EF" w:rsidRPr="001F3E06" w:rsidRDefault="009423EF" w:rsidP="0074433C">
            <w:pPr>
              <w:pStyle w:val="af0"/>
              <w:numPr>
                <w:ilvl w:val="0"/>
                <w:numId w:val="20"/>
              </w:numPr>
              <w:tabs>
                <w:tab w:val="right" w:pos="851"/>
              </w:tabs>
              <w:spacing w:after="0" w:line="240" w:lineRule="auto"/>
              <w:jc w:val="both"/>
              <w:rPr>
                <w:rFonts w:ascii="Times New Roman" w:hAnsi="Times New Roman"/>
                <w:sz w:val="24"/>
                <w:szCs w:val="24"/>
              </w:rPr>
            </w:pPr>
          </w:p>
        </w:tc>
        <w:tc>
          <w:tcPr>
            <w:tcW w:w="972" w:type="pct"/>
            <w:shd w:val="clear" w:color="auto" w:fill="auto"/>
            <w:vAlign w:val="center"/>
          </w:tcPr>
          <w:p w14:paraId="03AA687D" w14:textId="00EDFE0E" w:rsidR="009423EF" w:rsidRPr="001F3E06" w:rsidRDefault="009423EF" w:rsidP="004A0E85">
            <w:pPr>
              <w:tabs>
                <w:tab w:val="right" w:pos="851"/>
              </w:tabs>
              <w:spacing w:after="0" w:line="240" w:lineRule="auto"/>
              <w:rPr>
                <w:rFonts w:ascii="Times New Roman" w:hAnsi="Times New Roman" w:cs="Times New Roman"/>
                <w:sz w:val="24"/>
                <w:szCs w:val="24"/>
              </w:rPr>
            </w:pPr>
            <w:r w:rsidRPr="001F3E06">
              <w:rPr>
                <w:rFonts w:ascii="Times New Roman" w:eastAsia="Times New Roman" w:hAnsi="Times New Roman" w:cs="Times New Roman"/>
                <w:sz w:val="24"/>
                <w:szCs w:val="24"/>
                <w:lang w:eastAsia="ru-RU"/>
              </w:rPr>
              <w:t xml:space="preserve">Тема </w:t>
            </w:r>
            <w:r w:rsidR="004A0E85" w:rsidRPr="001F3E06">
              <w:rPr>
                <w:rFonts w:ascii="Times New Roman" w:eastAsia="Times New Roman" w:hAnsi="Times New Roman" w:cs="Times New Roman"/>
                <w:sz w:val="24"/>
                <w:szCs w:val="24"/>
                <w:lang w:eastAsia="ru-RU"/>
              </w:rPr>
              <w:t>2</w:t>
            </w:r>
            <w:r w:rsidRPr="001F3E06">
              <w:rPr>
                <w:rFonts w:ascii="Times New Roman" w:eastAsia="Times New Roman" w:hAnsi="Times New Roman" w:cs="Times New Roman"/>
                <w:sz w:val="24"/>
                <w:szCs w:val="24"/>
                <w:lang w:eastAsia="ru-RU"/>
              </w:rPr>
              <w:t xml:space="preserve">. </w:t>
            </w:r>
            <w:r w:rsidR="00102F2A" w:rsidRPr="001F3E06">
              <w:rPr>
                <w:rFonts w:ascii="Times New Roman" w:eastAsia="Times New Roman" w:hAnsi="Times New Roman" w:cs="Times New Roman"/>
                <w:sz w:val="24"/>
                <w:szCs w:val="24"/>
                <w:lang w:eastAsia="ru-RU"/>
              </w:rPr>
              <w:t>Измерение, контроль, регламентация в проектировании бизнес-процессов</w:t>
            </w:r>
            <w:r w:rsidRPr="001F3E06">
              <w:rPr>
                <w:rFonts w:ascii="Times New Roman" w:eastAsia="Times New Roman" w:hAnsi="Times New Roman" w:cs="Times New Roman"/>
                <w:sz w:val="24"/>
                <w:szCs w:val="24"/>
                <w:lang w:eastAsia="ru-RU"/>
              </w:rPr>
              <w:t xml:space="preserve"> </w:t>
            </w:r>
          </w:p>
        </w:tc>
        <w:tc>
          <w:tcPr>
            <w:tcW w:w="448" w:type="pct"/>
            <w:shd w:val="clear" w:color="auto" w:fill="auto"/>
            <w:vAlign w:val="center"/>
          </w:tcPr>
          <w:p w14:paraId="3B773FE1" w14:textId="45380719" w:rsidR="009423EF" w:rsidRPr="001F3E06" w:rsidRDefault="007312DA" w:rsidP="002B539D">
            <w:pPr>
              <w:tabs>
                <w:tab w:val="right" w:pos="851"/>
              </w:tabs>
              <w:spacing w:after="0" w:line="240" w:lineRule="auto"/>
              <w:jc w:val="center"/>
              <w:rPr>
                <w:rFonts w:ascii="Times New Roman" w:hAnsi="Times New Roman" w:cs="Times New Roman"/>
                <w:sz w:val="24"/>
                <w:szCs w:val="24"/>
              </w:rPr>
            </w:pPr>
            <w:r w:rsidRPr="001F3E06">
              <w:rPr>
                <w:rFonts w:ascii="Times New Roman" w:hAnsi="Times New Roman" w:cs="Times New Roman"/>
                <w:sz w:val="24"/>
                <w:szCs w:val="24"/>
              </w:rPr>
              <w:t>18</w:t>
            </w:r>
          </w:p>
        </w:tc>
        <w:tc>
          <w:tcPr>
            <w:tcW w:w="523" w:type="pct"/>
            <w:shd w:val="clear" w:color="auto" w:fill="auto"/>
            <w:vAlign w:val="center"/>
          </w:tcPr>
          <w:p w14:paraId="68DA649E" w14:textId="117523C7" w:rsidR="009423EF" w:rsidRPr="001F3E06" w:rsidRDefault="007312DA" w:rsidP="002B539D">
            <w:pPr>
              <w:tabs>
                <w:tab w:val="right" w:pos="851"/>
              </w:tabs>
              <w:spacing w:after="0" w:line="240" w:lineRule="auto"/>
              <w:jc w:val="center"/>
              <w:rPr>
                <w:rFonts w:ascii="Times New Roman" w:hAnsi="Times New Roman" w:cs="Times New Roman"/>
                <w:sz w:val="24"/>
                <w:szCs w:val="24"/>
              </w:rPr>
            </w:pPr>
            <w:r w:rsidRPr="001F3E06">
              <w:rPr>
                <w:rFonts w:ascii="Times New Roman" w:eastAsia="Times New Roman" w:hAnsi="Times New Roman" w:cs="Times New Roman"/>
                <w:color w:val="000000"/>
                <w:sz w:val="24"/>
                <w:szCs w:val="24"/>
                <w:lang w:eastAsia="ru-RU"/>
              </w:rPr>
              <w:t>4</w:t>
            </w:r>
          </w:p>
        </w:tc>
        <w:tc>
          <w:tcPr>
            <w:tcW w:w="539" w:type="pct"/>
            <w:shd w:val="clear" w:color="auto" w:fill="auto"/>
            <w:vAlign w:val="center"/>
          </w:tcPr>
          <w:p w14:paraId="1D52DEFC" w14:textId="55EA3221" w:rsidR="009423EF" w:rsidRPr="001F3E06" w:rsidRDefault="007312DA" w:rsidP="002B539D">
            <w:pPr>
              <w:tabs>
                <w:tab w:val="right" w:pos="851"/>
              </w:tabs>
              <w:spacing w:after="0" w:line="240" w:lineRule="auto"/>
              <w:jc w:val="center"/>
              <w:rPr>
                <w:rFonts w:ascii="Times New Roman" w:hAnsi="Times New Roman" w:cs="Times New Roman"/>
                <w:sz w:val="24"/>
                <w:szCs w:val="24"/>
              </w:rPr>
            </w:pPr>
            <w:r w:rsidRPr="001F3E06">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0F413E5E" w14:textId="1491F59B" w:rsidR="009423EF" w:rsidRPr="001F3E06" w:rsidRDefault="007312DA" w:rsidP="002B539D">
            <w:pPr>
              <w:tabs>
                <w:tab w:val="right" w:pos="851"/>
              </w:tabs>
              <w:spacing w:after="0" w:line="240" w:lineRule="auto"/>
              <w:jc w:val="center"/>
              <w:rPr>
                <w:rFonts w:ascii="Times New Roman" w:hAnsi="Times New Roman" w:cs="Times New Roman"/>
                <w:sz w:val="24"/>
                <w:szCs w:val="24"/>
              </w:rPr>
            </w:pPr>
            <w:r w:rsidRPr="001F3E06">
              <w:rPr>
                <w:rFonts w:ascii="Times New Roman" w:eastAsia="Times New Roman" w:hAnsi="Times New Roman" w:cs="Times New Roman"/>
                <w:color w:val="000000"/>
                <w:sz w:val="24"/>
                <w:szCs w:val="24"/>
                <w:lang w:eastAsia="ru-RU"/>
              </w:rPr>
              <w:t>2</w:t>
            </w:r>
          </w:p>
        </w:tc>
        <w:tc>
          <w:tcPr>
            <w:tcW w:w="712" w:type="pct"/>
            <w:shd w:val="clear" w:color="auto" w:fill="auto"/>
            <w:vAlign w:val="center"/>
          </w:tcPr>
          <w:p w14:paraId="5502674D" w14:textId="3E87F813" w:rsidR="009423EF" w:rsidRPr="001F3E06" w:rsidRDefault="007312DA" w:rsidP="007312DA">
            <w:pPr>
              <w:tabs>
                <w:tab w:val="right" w:pos="851"/>
              </w:tabs>
              <w:spacing w:after="0" w:line="240" w:lineRule="auto"/>
              <w:jc w:val="center"/>
              <w:rPr>
                <w:rFonts w:ascii="Times New Roman" w:hAnsi="Times New Roman" w:cs="Times New Roman"/>
                <w:sz w:val="24"/>
                <w:szCs w:val="24"/>
              </w:rPr>
            </w:pPr>
            <w:r w:rsidRPr="001F3E06">
              <w:rPr>
                <w:rFonts w:ascii="Times New Roman" w:hAnsi="Times New Roman" w:cs="Times New Roman"/>
                <w:sz w:val="24"/>
                <w:szCs w:val="24"/>
              </w:rPr>
              <w:t>14</w:t>
            </w:r>
          </w:p>
        </w:tc>
        <w:tc>
          <w:tcPr>
            <w:tcW w:w="745" w:type="pct"/>
            <w:shd w:val="clear" w:color="auto" w:fill="auto"/>
            <w:vAlign w:val="center"/>
          </w:tcPr>
          <w:p w14:paraId="5841D5EE" w14:textId="0144D6A9" w:rsidR="009423EF" w:rsidRPr="001F3E06" w:rsidRDefault="009423EF">
            <w:pPr>
              <w:tabs>
                <w:tab w:val="right" w:pos="851"/>
              </w:tabs>
              <w:spacing w:after="0" w:line="240" w:lineRule="auto"/>
              <w:jc w:val="both"/>
              <w:rPr>
                <w:rFonts w:ascii="Times New Roman" w:hAnsi="Times New Roman" w:cs="Times New Roman"/>
                <w:sz w:val="24"/>
                <w:szCs w:val="24"/>
              </w:rPr>
            </w:pPr>
            <w:r w:rsidRPr="001F3E06">
              <w:rPr>
                <w:rFonts w:ascii="Times New Roman" w:eastAsia="Times New Roman" w:hAnsi="Times New Roman" w:cs="Times New Roman"/>
                <w:color w:val="000000"/>
                <w:sz w:val="24"/>
                <w:szCs w:val="24"/>
                <w:lang w:eastAsia="ru-RU"/>
              </w:rPr>
              <w:t>Опрос; решение тестов</w:t>
            </w:r>
          </w:p>
        </w:tc>
      </w:tr>
      <w:tr w:rsidR="009423EF" w:rsidRPr="001F3E06" w14:paraId="2E8EB4CC" w14:textId="77777777" w:rsidTr="00B66E7F">
        <w:tc>
          <w:tcPr>
            <w:tcW w:w="296" w:type="pct"/>
            <w:shd w:val="clear" w:color="auto" w:fill="auto"/>
          </w:tcPr>
          <w:p w14:paraId="539C926B" w14:textId="084EB66F" w:rsidR="009423EF" w:rsidRPr="001F3E06" w:rsidRDefault="009423EF" w:rsidP="0074433C">
            <w:pPr>
              <w:pStyle w:val="af0"/>
              <w:numPr>
                <w:ilvl w:val="0"/>
                <w:numId w:val="20"/>
              </w:numPr>
              <w:tabs>
                <w:tab w:val="right" w:pos="851"/>
              </w:tabs>
              <w:spacing w:after="0" w:line="240" w:lineRule="auto"/>
              <w:jc w:val="both"/>
              <w:rPr>
                <w:rFonts w:ascii="Times New Roman" w:hAnsi="Times New Roman"/>
                <w:sz w:val="24"/>
                <w:szCs w:val="24"/>
              </w:rPr>
            </w:pPr>
          </w:p>
        </w:tc>
        <w:tc>
          <w:tcPr>
            <w:tcW w:w="972" w:type="pct"/>
            <w:shd w:val="clear" w:color="auto" w:fill="auto"/>
            <w:vAlign w:val="center"/>
          </w:tcPr>
          <w:p w14:paraId="55E72CCE" w14:textId="48EBB822" w:rsidR="00102F2A" w:rsidRPr="001F3E06" w:rsidRDefault="009423EF" w:rsidP="00B66E7F">
            <w:pPr>
              <w:tabs>
                <w:tab w:val="right" w:pos="851"/>
              </w:tabs>
              <w:spacing w:after="0" w:line="240" w:lineRule="auto"/>
              <w:rPr>
                <w:rFonts w:ascii="Times New Roman" w:eastAsia="Times New Roman" w:hAnsi="Times New Roman" w:cs="Times New Roman"/>
                <w:sz w:val="24"/>
                <w:szCs w:val="24"/>
                <w:lang w:eastAsia="ru-RU"/>
              </w:rPr>
            </w:pPr>
            <w:r w:rsidRPr="001F3E06">
              <w:rPr>
                <w:rFonts w:ascii="Times New Roman" w:eastAsia="Times New Roman" w:hAnsi="Times New Roman" w:cs="Times New Roman"/>
                <w:sz w:val="24"/>
                <w:szCs w:val="24"/>
                <w:lang w:eastAsia="ru-RU"/>
              </w:rPr>
              <w:t xml:space="preserve">Тема </w:t>
            </w:r>
            <w:r w:rsidR="004A0E85" w:rsidRPr="001F3E06">
              <w:rPr>
                <w:rFonts w:ascii="Times New Roman" w:eastAsia="Times New Roman" w:hAnsi="Times New Roman" w:cs="Times New Roman"/>
                <w:sz w:val="24"/>
                <w:szCs w:val="24"/>
                <w:lang w:eastAsia="ru-RU"/>
              </w:rPr>
              <w:t>3</w:t>
            </w:r>
            <w:r w:rsidRPr="001F3E06">
              <w:rPr>
                <w:rFonts w:ascii="Times New Roman" w:eastAsia="Times New Roman" w:hAnsi="Times New Roman" w:cs="Times New Roman"/>
                <w:sz w:val="24"/>
                <w:szCs w:val="24"/>
                <w:lang w:eastAsia="ru-RU"/>
              </w:rPr>
              <w:t xml:space="preserve">. </w:t>
            </w:r>
            <w:r w:rsidR="00102F2A" w:rsidRPr="001F3E06">
              <w:rPr>
                <w:rFonts w:ascii="Times New Roman" w:eastAsia="Times New Roman" w:hAnsi="Times New Roman" w:cs="Times New Roman"/>
                <w:sz w:val="24"/>
                <w:szCs w:val="24"/>
                <w:lang w:eastAsia="ru-RU"/>
              </w:rPr>
              <w:t>Риск-ориентирован</w:t>
            </w:r>
            <w:r w:rsidR="00A531F3" w:rsidRPr="001F3E06">
              <w:rPr>
                <w:rFonts w:ascii="Times New Roman" w:eastAsia="Times New Roman" w:hAnsi="Times New Roman" w:cs="Times New Roman"/>
                <w:sz w:val="24"/>
                <w:szCs w:val="24"/>
                <w:lang w:eastAsia="ru-RU"/>
              </w:rPr>
              <w:t>-</w:t>
            </w:r>
            <w:proofErr w:type="spellStart"/>
            <w:r w:rsidR="00102F2A" w:rsidRPr="001F3E06">
              <w:rPr>
                <w:rFonts w:ascii="Times New Roman" w:eastAsia="Times New Roman" w:hAnsi="Times New Roman" w:cs="Times New Roman"/>
                <w:sz w:val="24"/>
                <w:szCs w:val="24"/>
                <w:lang w:eastAsia="ru-RU"/>
              </w:rPr>
              <w:t>ный</w:t>
            </w:r>
            <w:proofErr w:type="spellEnd"/>
            <w:r w:rsidR="00102F2A" w:rsidRPr="001F3E06">
              <w:rPr>
                <w:rFonts w:ascii="Times New Roman" w:eastAsia="Times New Roman" w:hAnsi="Times New Roman" w:cs="Times New Roman"/>
                <w:sz w:val="24"/>
                <w:szCs w:val="24"/>
                <w:lang w:eastAsia="ru-RU"/>
              </w:rPr>
              <w:t xml:space="preserve"> подход</w:t>
            </w:r>
          </w:p>
          <w:p w14:paraId="38A9EC43" w14:textId="7D6DD5B2" w:rsidR="009423EF" w:rsidRPr="001F3E06" w:rsidRDefault="00102F2A" w:rsidP="00B66E7F">
            <w:pPr>
              <w:suppressAutoHyphens/>
              <w:spacing w:after="0" w:line="240" w:lineRule="auto"/>
              <w:rPr>
                <w:rFonts w:ascii="Times New Roman" w:hAnsi="Times New Roman" w:cs="Times New Roman"/>
                <w:sz w:val="24"/>
                <w:szCs w:val="24"/>
              </w:rPr>
            </w:pPr>
            <w:r w:rsidRPr="001F3E06">
              <w:rPr>
                <w:rFonts w:ascii="Times New Roman" w:eastAsia="Times New Roman" w:hAnsi="Times New Roman" w:cs="Times New Roman"/>
                <w:sz w:val="24"/>
                <w:szCs w:val="24"/>
                <w:lang w:eastAsia="ru-RU"/>
              </w:rPr>
              <w:t>к проведению проектов внутреннего аудита</w:t>
            </w:r>
            <w:r w:rsidR="004A0E85" w:rsidRPr="001F3E06">
              <w:rPr>
                <w:rFonts w:ascii="Times New Roman" w:eastAsia="Times New Roman" w:hAnsi="Times New Roman" w:cs="Times New Roman"/>
                <w:sz w:val="24"/>
                <w:szCs w:val="24"/>
                <w:lang w:eastAsia="ru-RU"/>
              </w:rPr>
              <w:t xml:space="preserve"> при оценке рисков бизнес-процессов в организации</w:t>
            </w:r>
          </w:p>
        </w:tc>
        <w:tc>
          <w:tcPr>
            <w:tcW w:w="448" w:type="pct"/>
            <w:shd w:val="clear" w:color="auto" w:fill="auto"/>
            <w:vAlign w:val="center"/>
          </w:tcPr>
          <w:p w14:paraId="69D99490" w14:textId="79AC064C" w:rsidR="009423EF" w:rsidRPr="001F3E06" w:rsidRDefault="007312DA" w:rsidP="002B539D">
            <w:pPr>
              <w:tabs>
                <w:tab w:val="right" w:pos="851"/>
              </w:tabs>
              <w:spacing w:after="0" w:line="240" w:lineRule="auto"/>
              <w:jc w:val="center"/>
              <w:rPr>
                <w:rFonts w:ascii="Times New Roman" w:hAnsi="Times New Roman" w:cs="Times New Roman"/>
                <w:sz w:val="24"/>
                <w:szCs w:val="24"/>
              </w:rPr>
            </w:pPr>
            <w:r w:rsidRPr="001F3E06">
              <w:rPr>
                <w:rFonts w:ascii="Times New Roman" w:hAnsi="Times New Roman" w:cs="Times New Roman"/>
                <w:sz w:val="24"/>
                <w:szCs w:val="24"/>
              </w:rPr>
              <w:t>18</w:t>
            </w:r>
          </w:p>
        </w:tc>
        <w:tc>
          <w:tcPr>
            <w:tcW w:w="523" w:type="pct"/>
            <w:shd w:val="clear" w:color="auto" w:fill="auto"/>
            <w:vAlign w:val="center"/>
          </w:tcPr>
          <w:p w14:paraId="5B254A6D" w14:textId="577A7C88" w:rsidR="009423EF" w:rsidRPr="001F3E06" w:rsidRDefault="007312DA" w:rsidP="002B539D">
            <w:pPr>
              <w:tabs>
                <w:tab w:val="right" w:pos="851"/>
              </w:tabs>
              <w:spacing w:after="0" w:line="240" w:lineRule="auto"/>
              <w:jc w:val="center"/>
              <w:rPr>
                <w:rFonts w:ascii="Times New Roman" w:hAnsi="Times New Roman" w:cs="Times New Roman"/>
                <w:sz w:val="24"/>
                <w:szCs w:val="24"/>
              </w:rPr>
            </w:pPr>
            <w:r w:rsidRPr="001F3E06">
              <w:rPr>
                <w:rFonts w:ascii="Times New Roman" w:eastAsia="Times New Roman" w:hAnsi="Times New Roman" w:cs="Times New Roman"/>
                <w:color w:val="000000"/>
                <w:sz w:val="24"/>
                <w:szCs w:val="24"/>
                <w:lang w:eastAsia="ru-RU"/>
              </w:rPr>
              <w:t>4</w:t>
            </w:r>
          </w:p>
        </w:tc>
        <w:tc>
          <w:tcPr>
            <w:tcW w:w="539" w:type="pct"/>
            <w:shd w:val="clear" w:color="auto" w:fill="auto"/>
            <w:vAlign w:val="center"/>
          </w:tcPr>
          <w:p w14:paraId="40A529F0" w14:textId="11084F0A" w:rsidR="009423EF" w:rsidRPr="001F3E06" w:rsidRDefault="007312DA" w:rsidP="002B539D">
            <w:pPr>
              <w:tabs>
                <w:tab w:val="right" w:pos="851"/>
              </w:tabs>
              <w:spacing w:after="0" w:line="240" w:lineRule="auto"/>
              <w:jc w:val="center"/>
              <w:rPr>
                <w:rFonts w:ascii="Times New Roman" w:hAnsi="Times New Roman" w:cs="Times New Roman"/>
                <w:sz w:val="24"/>
                <w:szCs w:val="24"/>
              </w:rPr>
            </w:pPr>
            <w:r w:rsidRPr="001F3E06">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1B46BD13" w14:textId="06CD001D" w:rsidR="009423EF" w:rsidRPr="001F3E06" w:rsidRDefault="007312DA">
            <w:pPr>
              <w:tabs>
                <w:tab w:val="right" w:pos="851"/>
              </w:tabs>
              <w:spacing w:after="0" w:line="240" w:lineRule="auto"/>
              <w:jc w:val="center"/>
              <w:rPr>
                <w:rFonts w:ascii="Times New Roman" w:hAnsi="Times New Roman" w:cs="Times New Roman"/>
                <w:sz w:val="24"/>
                <w:szCs w:val="24"/>
              </w:rPr>
            </w:pPr>
            <w:r w:rsidRPr="001F3E06">
              <w:rPr>
                <w:rFonts w:ascii="Times New Roman" w:eastAsia="Times New Roman" w:hAnsi="Times New Roman" w:cs="Times New Roman"/>
                <w:color w:val="000000"/>
                <w:sz w:val="24"/>
                <w:szCs w:val="24"/>
                <w:lang w:eastAsia="ru-RU"/>
              </w:rPr>
              <w:t>2</w:t>
            </w:r>
          </w:p>
        </w:tc>
        <w:tc>
          <w:tcPr>
            <w:tcW w:w="712" w:type="pct"/>
            <w:shd w:val="clear" w:color="auto" w:fill="auto"/>
            <w:vAlign w:val="center"/>
          </w:tcPr>
          <w:p w14:paraId="03D03010" w14:textId="018A04F9" w:rsidR="009423EF" w:rsidRPr="001F3E06" w:rsidRDefault="007312DA" w:rsidP="007312DA">
            <w:pPr>
              <w:tabs>
                <w:tab w:val="right" w:pos="851"/>
              </w:tabs>
              <w:spacing w:after="0" w:line="240" w:lineRule="auto"/>
              <w:jc w:val="center"/>
              <w:rPr>
                <w:rFonts w:ascii="Times New Roman" w:hAnsi="Times New Roman" w:cs="Times New Roman"/>
                <w:sz w:val="24"/>
                <w:szCs w:val="24"/>
              </w:rPr>
            </w:pPr>
            <w:r w:rsidRPr="001F3E06">
              <w:rPr>
                <w:rFonts w:ascii="Times New Roman" w:hAnsi="Times New Roman" w:cs="Times New Roman"/>
                <w:sz w:val="24"/>
                <w:szCs w:val="24"/>
              </w:rPr>
              <w:t>14</w:t>
            </w:r>
          </w:p>
        </w:tc>
        <w:tc>
          <w:tcPr>
            <w:tcW w:w="745" w:type="pct"/>
            <w:shd w:val="clear" w:color="auto" w:fill="auto"/>
            <w:vAlign w:val="center"/>
          </w:tcPr>
          <w:p w14:paraId="64D08517" w14:textId="26ED6CEC" w:rsidR="009423EF" w:rsidRPr="001F3E06" w:rsidRDefault="009423EF" w:rsidP="007312DA">
            <w:pPr>
              <w:tabs>
                <w:tab w:val="right" w:pos="851"/>
              </w:tabs>
              <w:spacing w:after="0" w:line="240" w:lineRule="auto"/>
              <w:jc w:val="both"/>
              <w:rPr>
                <w:rFonts w:ascii="Times New Roman" w:hAnsi="Times New Roman" w:cs="Times New Roman"/>
                <w:sz w:val="24"/>
                <w:szCs w:val="24"/>
              </w:rPr>
            </w:pPr>
            <w:r w:rsidRPr="001F3E06">
              <w:rPr>
                <w:rFonts w:ascii="Times New Roman" w:eastAsia="Times New Roman" w:hAnsi="Times New Roman" w:cs="Times New Roman"/>
                <w:color w:val="000000"/>
                <w:sz w:val="24"/>
                <w:szCs w:val="24"/>
                <w:lang w:eastAsia="ru-RU"/>
              </w:rPr>
              <w:t xml:space="preserve">Опрос; решение тестов, </w:t>
            </w:r>
            <w:r w:rsidR="007312DA" w:rsidRPr="001F3E06">
              <w:rPr>
                <w:rFonts w:ascii="Times New Roman" w:eastAsia="Times New Roman" w:hAnsi="Times New Roman" w:cs="Times New Roman"/>
                <w:color w:val="000000"/>
                <w:sz w:val="24"/>
                <w:szCs w:val="24"/>
                <w:lang w:eastAsia="ru-RU"/>
              </w:rPr>
              <w:t>разбор ситуаций</w:t>
            </w:r>
          </w:p>
        </w:tc>
      </w:tr>
      <w:tr w:rsidR="00102F2A" w:rsidRPr="001F3E06" w14:paraId="15C7F187" w14:textId="77777777" w:rsidTr="00B66E7F">
        <w:tc>
          <w:tcPr>
            <w:tcW w:w="296" w:type="pct"/>
            <w:shd w:val="clear" w:color="auto" w:fill="auto"/>
          </w:tcPr>
          <w:p w14:paraId="2D877044" w14:textId="77777777" w:rsidR="00102F2A" w:rsidRPr="001F3E06" w:rsidRDefault="00102F2A" w:rsidP="0074433C">
            <w:pPr>
              <w:pStyle w:val="af0"/>
              <w:numPr>
                <w:ilvl w:val="0"/>
                <w:numId w:val="20"/>
              </w:numPr>
              <w:tabs>
                <w:tab w:val="right" w:pos="851"/>
              </w:tabs>
              <w:spacing w:after="0" w:line="240" w:lineRule="auto"/>
              <w:jc w:val="both"/>
              <w:rPr>
                <w:rFonts w:ascii="Times New Roman" w:hAnsi="Times New Roman"/>
                <w:sz w:val="24"/>
                <w:szCs w:val="24"/>
              </w:rPr>
            </w:pPr>
          </w:p>
        </w:tc>
        <w:tc>
          <w:tcPr>
            <w:tcW w:w="972" w:type="pct"/>
            <w:shd w:val="clear" w:color="auto" w:fill="auto"/>
            <w:vAlign w:val="center"/>
          </w:tcPr>
          <w:p w14:paraId="3FEABD9D" w14:textId="5AA233F4" w:rsidR="00102F2A" w:rsidRPr="001F3E06" w:rsidRDefault="004A0E85" w:rsidP="004A0E85">
            <w:pPr>
              <w:suppressAutoHyphens/>
              <w:spacing w:after="0" w:line="240" w:lineRule="auto"/>
              <w:rPr>
                <w:rFonts w:ascii="Times New Roman" w:eastAsia="Times New Roman" w:hAnsi="Times New Roman" w:cs="Times New Roman"/>
                <w:sz w:val="24"/>
                <w:szCs w:val="24"/>
                <w:lang w:eastAsia="ru-RU"/>
              </w:rPr>
            </w:pPr>
            <w:r w:rsidRPr="001F3E06">
              <w:rPr>
                <w:rFonts w:ascii="Times New Roman" w:eastAsia="Times New Roman" w:hAnsi="Times New Roman" w:cs="Times New Roman"/>
                <w:sz w:val="24"/>
                <w:szCs w:val="24"/>
                <w:lang w:eastAsia="ru-RU"/>
              </w:rPr>
              <w:t xml:space="preserve">Тема 4. Разработка проекта внутреннего аудита при подготовке к оценке рисков бизнес-процессов </w:t>
            </w:r>
          </w:p>
        </w:tc>
        <w:tc>
          <w:tcPr>
            <w:tcW w:w="448" w:type="pct"/>
            <w:shd w:val="clear" w:color="auto" w:fill="auto"/>
            <w:vAlign w:val="center"/>
          </w:tcPr>
          <w:p w14:paraId="2B7912DE" w14:textId="32BDC56C" w:rsidR="00102F2A" w:rsidRPr="001F3E06" w:rsidRDefault="007312DA" w:rsidP="002B539D">
            <w:pPr>
              <w:tabs>
                <w:tab w:val="right" w:pos="851"/>
              </w:tabs>
              <w:spacing w:after="0" w:line="240" w:lineRule="auto"/>
              <w:jc w:val="center"/>
              <w:rPr>
                <w:rFonts w:ascii="Times New Roman" w:hAnsi="Times New Roman" w:cs="Times New Roman"/>
                <w:sz w:val="24"/>
                <w:szCs w:val="24"/>
              </w:rPr>
            </w:pPr>
            <w:r w:rsidRPr="001F3E06">
              <w:rPr>
                <w:rFonts w:ascii="Times New Roman" w:hAnsi="Times New Roman" w:cs="Times New Roman"/>
                <w:sz w:val="24"/>
                <w:szCs w:val="24"/>
              </w:rPr>
              <w:t>22</w:t>
            </w:r>
          </w:p>
        </w:tc>
        <w:tc>
          <w:tcPr>
            <w:tcW w:w="523" w:type="pct"/>
            <w:shd w:val="clear" w:color="auto" w:fill="auto"/>
            <w:vAlign w:val="center"/>
          </w:tcPr>
          <w:p w14:paraId="5ED59887" w14:textId="7EF895A5" w:rsidR="00102F2A" w:rsidRPr="001F3E06" w:rsidRDefault="007312DA" w:rsidP="002B539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F3E06">
              <w:rPr>
                <w:rFonts w:ascii="Times New Roman" w:eastAsia="Times New Roman" w:hAnsi="Times New Roman" w:cs="Times New Roman"/>
                <w:color w:val="000000"/>
                <w:sz w:val="24"/>
                <w:szCs w:val="24"/>
                <w:lang w:eastAsia="ru-RU"/>
              </w:rPr>
              <w:t>8</w:t>
            </w:r>
          </w:p>
        </w:tc>
        <w:tc>
          <w:tcPr>
            <w:tcW w:w="539" w:type="pct"/>
            <w:shd w:val="clear" w:color="auto" w:fill="auto"/>
            <w:vAlign w:val="center"/>
          </w:tcPr>
          <w:p w14:paraId="434950A1" w14:textId="3F04697A" w:rsidR="00102F2A" w:rsidRPr="001F3E06" w:rsidRDefault="007312DA" w:rsidP="002B539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F3E06">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6EA7054E" w14:textId="3277D348" w:rsidR="00102F2A" w:rsidRPr="001F3E06" w:rsidDel="004A14C5" w:rsidRDefault="007312D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F3E06">
              <w:rPr>
                <w:rFonts w:ascii="Times New Roman" w:eastAsia="Times New Roman" w:hAnsi="Times New Roman" w:cs="Times New Roman"/>
                <w:color w:val="000000"/>
                <w:sz w:val="24"/>
                <w:szCs w:val="24"/>
                <w:lang w:eastAsia="ru-RU"/>
              </w:rPr>
              <w:t>4</w:t>
            </w:r>
          </w:p>
        </w:tc>
        <w:tc>
          <w:tcPr>
            <w:tcW w:w="712" w:type="pct"/>
            <w:shd w:val="clear" w:color="auto" w:fill="auto"/>
            <w:vAlign w:val="center"/>
          </w:tcPr>
          <w:p w14:paraId="188372DB" w14:textId="70DDC513" w:rsidR="00102F2A" w:rsidRPr="001F3E06" w:rsidRDefault="007312DA" w:rsidP="007312DA">
            <w:pPr>
              <w:tabs>
                <w:tab w:val="right" w:pos="851"/>
              </w:tabs>
              <w:spacing w:after="0" w:line="240" w:lineRule="auto"/>
              <w:jc w:val="center"/>
              <w:rPr>
                <w:rFonts w:ascii="Times New Roman" w:hAnsi="Times New Roman" w:cs="Times New Roman"/>
                <w:sz w:val="24"/>
                <w:szCs w:val="24"/>
              </w:rPr>
            </w:pPr>
            <w:r w:rsidRPr="001F3E06">
              <w:rPr>
                <w:rFonts w:ascii="Times New Roman" w:hAnsi="Times New Roman" w:cs="Times New Roman"/>
                <w:sz w:val="24"/>
                <w:szCs w:val="24"/>
              </w:rPr>
              <w:t>14</w:t>
            </w:r>
          </w:p>
        </w:tc>
        <w:tc>
          <w:tcPr>
            <w:tcW w:w="745" w:type="pct"/>
            <w:shd w:val="clear" w:color="auto" w:fill="auto"/>
            <w:vAlign w:val="center"/>
          </w:tcPr>
          <w:p w14:paraId="05D9F63B" w14:textId="02CE36C9" w:rsidR="00102F2A" w:rsidRPr="001F3E06" w:rsidRDefault="007312DA" w:rsidP="007312D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1F3E06">
              <w:rPr>
                <w:rFonts w:ascii="Times New Roman" w:eastAsia="Times New Roman" w:hAnsi="Times New Roman" w:cs="Times New Roman"/>
                <w:color w:val="000000"/>
                <w:sz w:val="24"/>
                <w:szCs w:val="24"/>
                <w:lang w:eastAsia="ru-RU"/>
              </w:rPr>
              <w:t>Опрос; решение тестов</w:t>
            </w:r>
          </w:p>
        </w:tc>
      </w:tr>
      <w:tr w:rsidR="004A0E85" w:rsidRPr="001F3E06" w14:paraId="15211771" w14:textId="77777777" w:rsidTr="00B66E7F">
        <w:tc>
          <w:tcPr>
            <w:tcW w:w="296" w:type="pct"/>
            <w:shd w:val="clear" w:color="auto" w:fill="auto"/>
          </w:tcPr>
          <w:p w14:paraId="0AC5A113" w14:textId="77777777" w:rsidR="004A0E85" w:rsidRPr="001F3E06" w:rsidRDefault="004A0E85" w:rsidP="0074433C">
            <w:pPr>
              <w:pStyle w:val="af0"/>
              <w:numPr>
                <w:ilvl w:val="0"/>
                <w:numId w:val="20"/>
              </w:numPr>
              <w:tabs>
                <w:tab w:val="right" w:pos="851"/>
              </w:tabs>
              <w:spacing w:after="0" w:line="240" w:lineRule="auto"/>
              <w:jc w:val="both"/>
              <w:rPr>
                <w:rFonts w:ascii="Times New Roman" w:hAnsi="Times New Roman"/>
                <w:sz w:val="24"/>
                <w:szCs w:val="24"/>
              </w:rPr>
            </w:pPr>
          </w:p>
        </w:tc>
        <w:tc>
          <w:tcPr>
            <w:tcW w:w="972" w:type="pct"/>
            <w:shd w:val="clear" w:color="auto" w:fill="auto"/>
            <w:vAlign w:val="center"/>
          </w:tcPr>
          <w:p w14:paraId="5AC11C8F" w14:textId="37BC3F3B" w:rsidR="004A0E85" w:rsidRPr="001F3E06" w:rsidRDefault="004A0E85" w:rsidP="004A0E85">
            <w:pPr>
              <w:suppressAutoHyphens/>
              <w:spacing w:after="0" w:line="240" w:lineRule="auto"/>
              <w:rPr>
                <w:rFonts w:ascii="Times New Roman" w:eastAsia="Times New Roman" w:hAnsi="Times New Roman" w:cs="Times New Roman"/>
                <w:sz w:val="24"/>
                <w:szCs w:val="24"/>
                <w:lang w:eastAsia="ru-RU"/>
              </w:rPr>
            </w:pPr>
            <w:r w:rsidRPr="001F3E06">
              <w:rPr>
                <w:rFonts w:ascii="Times New Roman" w:eastAsia="Times New Roman" w:hAnsi="Times New Roman" w:cs="Times New Roman"/>
                <w:sz w:val="24"/>
                <w:szCs w:val="24"/>
                <w:lang w:eastAsia="ru-RU"/>
              </w:rPr>
              <w:t xml:space="preserve">Тема 5. Программы внутреннего аудита ключевых </w:t>
            </w:r>
            <w:r w:rsidRPr="001F3E06">
              <w:rPr>
                <w:rFonts w:ascii="Times New Roman" w:eastAsia="Times New Roman" w:hAnsi="Times New Roman" w:cs="Times New Roman"/>
                <w:sz w:val="24"/>
                <w:szCs w:val="24"/>
                <w:lang w:eastAsia="ru-RU"/>
              </w:rPr>
              <w:lastRenderedPageBreak/>
              <w:t xml:space="preserve">бизнес-процессов </w:t>
            </w:r>
          </w:p>
        </w:tc>
        <w:tc>
          <w:tcPr>
            <w:tcW w:w="448" w:type="pct"/>
            <w:shd w:val="clear" w:color="auto" w:fill="auto"/>
            <w:vAlign w:val="center"/>
          </w:tcPr>
          <w:p w14:paraId="3D717ECE" w14:textId="4D6BEB07" w:rsidR="004A0E85" w:rsidRPr="001F3E06" w:rsidRDefault="007312DA" w:rsidP="002B539D">
            <w:pPr>
              <w:tabs>
                <w:tab w:val="right" w:pos="851"/>
              </w:tabs>
              <w:spacing w:after="0" w:line="240" w:lineRule="auto"/>
              <w:jc w:val="center"/>
              <w:rPr>
                <w:rFonts w:ascii="Times New Roman" w:hAnsi="Times New Roman" w:cs="Times New Roman"/>
                <w:sz w:val="24"/>
                <w:szCs w:val="24"/>
              </w:rPr>
            </w:pPr>
            <w:r w:rsidRPr="001F3E06">
              <w:rPr>
                <w:rFonts w:ascii="Times New Roman" w:hAnsi="Times New Roman" w:cs="Times New Roman"/>
                <w:sz w:val="24"/>
                <w:szCs w:val="24"/>
              </w:rPr>
              <w:lastRenderedPageBreak/>
              <w:t>32</w:t>
            </w:r>
          </w:p>
        </w:tc>
        <w:tc>
          <w:tcPr>
            <w:tcW w:w="523" w:type="pct"/>
            <w:shd w:val="clear" w:color="auto" w:fill="auto"/>
            <w:vAlign w:val="center"/>
          </w:tcPr>
          <w:p w14:paraId="461A6B0B" w14:textId="24EFED19" w:rsidR="004A0E85" w:rsidRPr="001F3E06" w:rsidRDefault="007312DA" w:rsidP="002B539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F3E06">
              <w:rPr>
                <w:rFonts w:ascii="Times New Roman" w:eastAsia="Times New Roman" w:hAnsi="Times New Roman" w:cs="Times New Roman"/>
                <w:color w:val="000000"/>
                <w:sz w:val="24"/>
                <w:szCs w:val="24"/>
                <w:lang w:eastAsia="ru-RU"/>
              </w:rPr>
              <w:t>12</w:t>
            </w:r>
          </w:p>
        </w:tc>
        <w:tc>
          <w:tcPr>
            <w:tcW w:w="539" w:type="pct"/>
            <w:shd w:val="clear" w:color="auto" w:fill="auto"/>
            <w:vAlign w:val="center"/>
          </w:tcPr>
          <w:p w14:paraId="7E896666" w14:textId="11AECE94" w:rsidR="004A0E85" w:rsidRPr="001F3E06" w:rsidRDefault="007312DA" w:rsidP="002B539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F3E06">
              <w:rPr>
                <w:rFonts w:ascii="Times New Roman" w:eastAsia="Times New Roman" w:hAnsi="Times New Roman" w:cs="Times New Roman"/>
                <w:color w:val="000000"/>
                <w:sz w:val="24"/>
                <w:szCs w:val="24"/>
                <w:lang w:eastAsia="ru-RU"/>
              </w:rPr>
              <w:t>6</w:t>
            </w:r>
          </w:p>
        </w:tc>
        <w:tc>
          <w:tcPr>
            <w:tcW w:w="765" w:type="pct"/>
            <w:shd w:val="clear" w:color="auto" w:fill="auto"/>
            <w:vAlign w:val="center"/>
          </w:tcPr>
          <w:p w14:paraId="782A5C59" w14:textId="19CAAF4C" w:rsidR="004A0E85" w:rsidRPr="001F3E06" w:rsidDel="004A14C5" w:rsidRDefault="007312DA">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F3E06">
              <w:rPr>
                <w:rFonts w:ascii="Times New Roman" w:eastAsia="Times New Roman" w:hAnsi="Times New Roman" w:cs="Times New Roman"/>
                <w:color w:val="000000"/>
                <w:sz w:val="24"/>
                <w:szCs w:val="24"/>
                <w:lang w:eastAsia="ru-RU"/>
              </w:rPr>
              <w:t>6</w:t>
            </w:r>
          </w:p>
        </w:tc>
        <w:tc>
          <w:tcPr>
            <w:tcW w:w="712" w:type="pct"/>
            <w:shd w:val="clear" w:color="auto" w:fill="auto"/>
            <w:vAlign w:val="center"/>
          </w:tcPr>
          <w:p w14:paraId="0C25C7EF" w14:textId="1DCCC4A7" w:rsidR="004A0E85" w:rsidRPr="001F3E06" w:rsidRDefault="007312DA" w:rsidP="002B539D">
            <w:pPr>
              <w:tabs>
                <w:tab w:val="right" w:pos="851"/>
              </w:tabs>
              <w:spacing w:after="0" w:line="240" w:lineRule="auto"/>
              <w:jc w:val="center"/>
              <w:rPr>
                <w:rFonts w:ascii="Times New Roman" w:hAnsi="Times New Roman" w:cs="Times New Roman"/>
                <w:sz w:val="24"/>
                <w:szCs w:val="24"/>
              </w:rPr>
            </w:pPr>
            <w:r w:rsidRPr="001F3E06">
              <w:rPr>
                <w:rFonts w:ascii="Times New Roman" w:hAnsi="Times New Roman" w:cs="Times New Roman"/>
                <w:sz w:val="24"/>
                <w:szCs w:val="24"/>
              </w:rPr>
              <w:t>20</w:t>
            </w:r>
          </w:p>
        </w:tc>
        <w:tc>
          <w:tcPr>
            <w:tcW w:w="745" w:type="pct"/>
            <w:shd w:val="clear" w:color="auto" w:fill="auto"/>
            <w:vAlign w:val="center"/>
          </w:tcPr>
          <w:p w14:paraId="2073CA35" w14:textId="23DC346D" w:rsidR="004A0E85" w:rsidRPr="001F3E06" w:rsidRDefault="007312D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1F3E06">
              <w:rPr>
                <w:rFonts w:ascii="Times New Roman" w:eastAsia="Times New Roman" w:hAnsi="Times New Roman" w:cs="Times New Roman"/>
                <w:color w:val="000000"/>
                <w:sz w:val="24"/>
                <w:szCs w:val="24"/>
                <w:lang w:eastAsia="ru-RU"/>
              </w:rPr>
              <w:t>Опрос; решение тестов, разбор ситуаций</w:t>
            </w:r>
          </w:p>
        </w:tc>
      </w:tr>
      <w:tr w:rsidR="003B331B" w:rsidRPr="001F3E06" w14:paraId="4250B802" w14:textId="77777777" w:rsidTr="00B66E7F">
        <w:tc>
          <w:tcPr>
            <w:tcW w:w="296" w:type="pct"/>
            <w:shd w:val="clear" w:color="auto" w:fill="auto"/>
          </w:tcPr>
          <w:p w14:paraId="02750CC8" w14:textId="273BDD68" w:rsidR="003B331B" w:rsidRPr="001F3E06" w:rsidRDefault="003B331B" w:rsidP="00B66E7F">
            <w:pPr>
              <w:tabs>
                <w:tab w:val="right" w:pos="851"/>
              </w:tabs>
              <w:spacing w:after="0" w:line="240" w:lineRule="auto"/>
              <w:jc w:val="center"/>
              <w:rPr>
                <w:rFonts w:ascii="Times New Roman" w:hAnsi="Times New Roman" w:cs="Times New Roman"/>
                <w:b/>
                <w:sz w:val="24"/>
                <w:szCs w:val="24"/>
              </w:rPr>
            </w:pPr>
          </w:p>
        </w:tc>
        <w:tc>
          <w:tcPr>
            <w:tcW w:w="972" w:type="pct"/>
            <w:shd w:val="clear" w:color="auto" w:fill="auto"/>
          </w:tcPr>
          <w:p w14:paraId="5F7803B6" w14:textId="6BF0836E" w:rsidR="003B331B" w:rsidRPr="001F3E06" w:rsidRDefault="003B331B" w:rsidP="00B66E7F">
            <w:pPr>
              <w:tabs>
                <w:tab w:val="right" w:pos="851"/>
              </w:tabs>
              <w:spacing w:after="0" w:line="240" w:lineRule="auto"/>
              <w:jc w:val="center"/>
              <w:rPr>
                <w:rFonts w:ascii="Times New Roman" w:hAnsi="Times New Roman" w:cs="Times New Roman"/>
                <w:b/>
                <w:sz w:val="24"/>
                <w:szCs w:val="24"/>
              </w:rPr>
            </w:pPr>
            <w:r w:rsidRPr="001F3E06">
              <w:rPr>
                <w:rFonts w:ascii="Times New Roman" w:hAnsi="Times New Roman" w:cs="Times New Roman"/>
                <w:b/>
                <w:sz w:val="24"/>
                <w:szCs w:val="24"/>
              </w:rPr>
              <w:t>В целом по дисциплине</w:t>
            </w:r>
          </w:p>
        </w:tc>
        <w:tc>
          <w:tcPr>
            <w:tcW w:w="448" w:type="pct"/>
            <w:shd w:val="clear" w:color="auto" w:fill="auto"/>
            <w:vAlign w:val="center"/>
          </w:tcPr>
          <w:p w14:paraId="1A3339A9" w14:textId="7D785081" w:rsidR="003B331B" w:rsidRPr="001F3E06" w:rsidRDefault="007312DA" w:rsidP="00B66E7F">
            <w:pPr>
              <w:tabs>
                <w:tab w:val="right" w:pos="851"/>
              </w:tabs>
              <w:spacing w:after="0" w:line="240" w:lineRule="auto"/>
              <w:jc w:val="center"/>
              <w:rPr>
                <w:rFonts w:ascii="Times New Roman" w:hAnsi="Times New Roman" w:cs="Times New Roman"/>
                <w:b/>
                <w:sz w:val="24"/>
                <w:szCs w:val="24"/>
              </w:rPr>
            </w:pPr>
            <w:r w:rsidRPr="001F3E06">
              <w:rPr>
                <w:rFonts w:ascii="Times New Roman" w:hAnsi="Times New Roman" w:cs="Times New Roman"/>
                <w:b/>
                <w:sz w:val="24"/>
                <w:szCs w:val="24"/>
              </w:rPr>
              <w:t>108</w:t>
            </w:r>
          </w:p>
        </w:tc>
        <w:tc>
          <w:tcPr>
            <w:tcW w:w="523" w:type="pct"/>
            <w:shd w:val="clear" w:color="auto" w:fill="auto"/>
            <w:vAlign w:val="center"/>
          </w:tcPr>
          <w:p w14:paraId="3A37B906" w14:textId="0BB5681B" w:rsidR="003B331B" w:rsidRPr="001F3E06" w:rsidRDefault="007312DA" w:rsidP="00B66E7F">
            <w:pPr>
              <w:tabs>
                <w:tab w:val="right" w:pos="851"/>
              </w:tabs>
              <w:spacing w:after="0" w:line="240" w:lineRule="auto"/>
              <w:jc w:val="center"/>
              <w:rPr>
                <w:rFonts w:ascii="Times New Roman" w:hAnsi="Times New Roman" w:cs="Times New Roman"/>
                <w:b/>
                <w:sz w:val="24"/>
                <w:szCs w:val="24"/>
              </w:rPr>
            </w:pPr>
            <w:r w:rsidRPr="001F3E06">
              <w:rPr>
                <w:rFonts w:ascii="Times New Roman" w:hAnsi="Times New Roman" w:cs="Times New Roman"/>
                <w:b/>
                <w:sz w:val="24"/>
                <w:szCs w:val="24"/>
              </w:rPr>
              <w:t>34</w:t>
            </w:r>
          </w:p>
        </w:tc>
        <w:tc>
          <w:tcPr>
            <w:tcW w:w="539" w:type="pct"/>
            <w:shd w:val="clear" w:color="auto" w:fill="auto"/>
            <w:vAlign w:val="center"/>
          </w:tcPr>
          <w:p w14:paraId="06C1F09A" w14:textId="496779A6" w:rsidR="003B331B" w:rsidRPr="001F3E06" w:rsidRDefault="007312DA" w:rsidP="00B66E7F">
            <w:pPr>
              <w:tabs>
                <w:tab w:val="right" w:pos="851"/>
              </w:tabs>
              <w:spacing w:after="0" w:line="240" w:lineRule="auto"/>
              <w:jc w:val="center"/>
              <w:rPr>
                <w:rFonts w:ascii="Times New Roman" w:hAnsi="Times New Roman" w:cs="Times New Roman"/>
                <w:b/>
                <w:sz w:val="24"/>
                <w:szCs w:val="24"/>
              </w:rPr>
            </w:pPr>
            <w:r w:rsidRPr="001F3E06">
              <w:rPr>
                <w:rFonts w:ascii="Times New Roman" w:hAnsi="Times New Roman" w:cs="Times New Roman"/>
                <w:b/>
                <w:sz w:val="24"/>
                <w:szCs w:val="24"/>
              </w:rPr>
              <w:t>16</w:t>
            </w:r>
          </w:p>
        </w:tc>
        <w:tc>
          <w:tcPr>
            <w:tcW w:w="765" w:type="pct"/>
            <w:shd w:val="clear" w:color="auto" w:fill="auto"/>
            <w:vAlign w:val="center"/>
          </w:tcPr>
          <w:p w14:paraId="5937FA1E" w14:textId="21B2A4BB" w:rsidR="003B331B" w:rsidRPr="001F3E06" w:rsidRDefault="007312DA" w:rsidP="00B66E7F">
            <w:pPr>
              <w:tabs>
                <w:tab w:val="right" w:pos="851"/>
              </w:tabs>
              <w:spacing w:after="0" w:line="240" w:lineRule="auto"/>
              <w:jc w:val="center"/>
              <w:rPr>
                <w:rFonts w:ascii="Times New Roman" w:hAnsi="Times New Roman" w:cs="Times New Roman"/>
                <w:b/>
                <w:sz w:val="24"/>
                <w:szCs w:val="24"/>
              </w:rPr>
            </w:pPr>
            <w:r w:rsidRPr="001F3E06">
              <w:rPr>
                <w:rFonts w:ascii="Times New Roman" w:hAnsi="Times New Roman" w:cs="Times New Roman"/>
                <w:b/>
                <w:sz w:val="24"/>
                <w:szCs w:val="24"/>
              </w:rPr>
              <w:t>18</w:t>
            </w:r>
          </w:p>
        </w:tc>
        <w:tc>
          <w:tcPr>
            <w:tcW w:w="712" w:type="pct"/>
            <w:shd w:val="clear" w:color="auto" w:fill="auto"/>
            <w:vAlign w:val="center"/>
          </w:tcPr>
          <w:p w14:paraId="53833740" w14:textId="5D666217" w:rsidR="003B331B" w:rsidRPr="001F3E06" w:rsidRDefault="007312DA" w:rsidP="00B66E7F">
            <w:pPr>
              <w:tabs>
                <w:tab w:val="right" w:pos="851"/>
              </w:tabs>
              <w:spacing w:after="0" w:line="240" w:lineRule="auto"/>
              <w:jc w:val="center"/>
              <w:rPr>
                <w:rFonts w:ascii="Times New Roman" w:hAnsi="Times New Roman" w:cs="Times New Roman"/>
                <w:b/>
                <w:sz w:val="24"/>
                <w:szCs w:val="24"/>
              </w:rPr>
            </w:pPr>
            <w:r w:rsidRPr="001F3E06">
              <w:rPr>
                <w:rFonts w:ascii="Times New Roman" w:hAnsi="Times New Roman" w:cs="Times New Roman"/>
                <w:b/>
                <w:sz w:val="24"/>
                <w:szCs w:val="24"/>
              </w:rPr>
              <w:t>74</w:t>
            </w:r>
          </w:p>
        </w:tc>
        <w:tc>
          <w:tcPr>
            <w:tcW w:w="745" w:type="pct"/>
            <w:shd w:val="clear" w:color="auto" w:fill="auto"/>
            <w:vAlign w:val="center"/>
          </w:tcPr>
          <w:p w14:paraId="6BEB70BB" w14:textId="7FA450D7" w:rsidR="003B331B" w:rsidRPr="001F3E06" w:rsidRDefault="00B66E7F" w:rsidP="00B66E7F">
            <w:pPr>
              <w:tabs>
                <w:tab w:val="right" w:pos="851"/>
              </w:tabs>
              <w:spacing w:after="0" w:line="240" w:lineRule="auto"/>
              <w:jc w:val="center"/>
              <w:rPr>
                <w:rFonts w:ascii="Times New Roman" w:hAnsi="Times New Roman" w:cs="Times New Roman"/>
                <w:b/>
                <w:sz w:val="24"/>
                <w:szCs w:val="24"/>
              </w:rPr>
            </w:pPr>
            <w:r w:rsidRPr="001F3E06">
              <w:rPr>
                <w:rFonts w:ascii="Times New Roman" w:eastAsia="Times New Roman" w:hAnsi="Times New Roman" w:cs="Times New Roman"/>
                <w:b/>
                <w:color w:val="000000"/>
                <w:sz w:val="24"/>
                <w:szCs w:val="24"/>
                <w:lang w:eastAsia="ru-RU"/>
              </w:rPr>
              <w:t>Домашнее творческое задание</w:t>
            </w:r>
          </w:p>
        </w:tc>
      </w:tr>
      <w:tr w:rsidR="003B331B" w:rsidRPr="001F3E06" w14:paraId="2308D85F" w14:textId="77777777" w:rsidTr="00B66E7F">
        <w:tc>
          <w:tcPr>
            <w:tcW w:w="296" w:type="pct"/>
            <w:shd w:val="clear" w:color="auto" w:fill="auto"/>
          </w:tcPr>
          <w:p w14:paraId="2DB00B28" w14:textId="77777777" w:rsidR="003B331B" w:rsidRPr="001F3E06" w:rsidRDefault="003B331B" w:rsidP="00B66E7F">
            <w:pPr>
              <w:tabs>
                <w:tab w:val="right" w:pos="851"/>
              </w:tabs>
              <w:spacing w:after="0" w:line="240" w:lineRule="auto"/>
              <w:jc w:val="center"/>
              <w:rPr>
                <w:rFonts w:ascii="Times New Roman" w:hAnsi="Times New Roman" w:cs="Times New Roman"/>
                <w:sz w:val="24"/>
                <w:szCs w:val="24"/>
              </w:rPr>
            </w:pPr>
          </w:p>
        </w:tc>
        <w:tc>
          <w:tcPr>
            <w:tcW w:w="972" w:type="pct"/>
            <w:shd w:val="clear" w:color="auto" w:fill="auto"/>
          </w:tcPr>
          <w:p w14:paraId="55A8BC9F" w14:textId="77777777" w:rsidR="003B331B" w:rsidRPr="001F3E06" w:rsidRDefault="003B331B" w:rsidP="00B66E7F">
            <w:pPr>
              <w:tabs>
                <w:tab w:val="right" w:pos="851"/>
              </w:tabs>
              <w:spacing w:after="0" w:line="240" w:lineRule="auto"/>
              <w:jc w:val="center"/>
              <w:rPr>
                <w:rFonts w:ascii="Times New Roman" w:hAnsi="Times New Roman" w:cs="Times New Roman"/>
                <w:sz w:val="24"/>
                <w:szCs w:val="24"/>
              </w:rPr>
            </w:pPr>
            <w:r w:rsidRPr="001F3E06">
              <w:rPr>
                <w:rFonts w:ascii="Times New Roman" w:hAnsi="Times New Roman" w:cs="Times New Roman"/>
                <w:sz w:val="24"/>
                <w:szCs w:val="24"/>
              </w:rPr>
              <w:t>Итого в %</w:t>
            </w:r>
          </w:p>
        </w:tc>
        <w:tc>
          <w:tcPr>
            <w:tcW w:w="448" w:type="pct"/>
            <w:shd w:val="clear" w:color="auto" w:fill="auto"/>
          </w:tcPr>
          <w:p w14:paraId="4558F75A" w14:textId="77777777" w:rsidR="003B331B" w:rsidRPr="001F3E06" w:rsidRDefault="003B331B" w:rsidP="00B66E7F">
            <w:pPr>
              <w:tabs>
                <w:tab w:val="right" w:pos="851"/>
              </w:tabs>
              <w:spacing w:after="0" w:line="240" w:lineRule="auto"/>
              <w:jc w:val="center"/>
              <w:rPr>
                <w:rFonts w:ascii="Times New Roman" w:hAnsi="Times New Roman" w:cs="Times New Roman"/>
                <w:sz w:val="24"/>
                <w:szCs w:val="24"/>
              </w:rPr>
            </w:pPr>
          </w:p>
        </w:tc>
        <w:tc>
          <w:tcPr>
            <w:tcW w:w="523" w:type="pct"/>
            <w:shd w:val="clear" w:color="auto" w:fill="auto"/>
          </w:tcPr>
          <w:p w14:paraId="489CD011" w14:textId="006388F8" w:rsidR="003B331B" w:rsidRPr="001F3E06" w:rsidRDefault="00361E03" w:rsidP="00B66E7F">
            <w:pPr>
              <w:tabs>
                <w:tab w:val="right" w:pos="851"/>
              </w:tabs>
              <w:spacing w:after="0" w:line="240" w:lineRule="auto"/>
              <w:jc w:val="center"/>
              <w:rPr>
                <w:rFonts w:ascii="Times New Roman" w:hAnsi="Times New Roman" w:cs="Times New Roman"/>
                <w:sz w:val="24"/>
                <w:szCs w:val="24"/>
              </w:rPr>
            </w:pPr>
            <w:r w:rsidRPr="001F3E06">
              <w:rPr>
                <w:rFonts w:ascii="Times New Roman" w:hAnsi="Times New Roman" w:cs="Times New Roman"/>
                <w:sz w:val="24"/>
                <w:szCs w:val="24"/>
              </w:rPr>
              <w:t>3</w:t>
            </w:r>
            <w:r w:rsidR="00B66E7F" w:rsidRPr="001F3E06">
              <w:rPr>
                <w:rFonts w:ascii="Times New Roman" w:hAnsi="Times New Roman" w:cs="Times New Roman"/>
                <w:sz w:val="24"/>
                <w:szCs w:val="24"/>
              </w:rPr>
              <w:t>1%</w:t>
            </w:r>
          </w:p>
        </w:tc>
        <w:tc>
          <w:tcPr>
            <w:tcW w:w="539" w:type="pct"/>
            <w:shd w:val="clear" w:color="auto" w:fill="auto"/>
          </w:tcPr>
          <w:p w14:paraId="42E70587" w14:textId="41884F3A" w:rsidR="003B331B" w:rsidRPr="001F3E06" w:rsidRDefault="00361E03" w:rsidP="00B66E7F">
            <w:pPr>
              <w:tabs>
                <w:tab w:val="right" w:pos="851"/>
              </w:tabs>
              <w:spacing w:after="0" w:line="240" w:lineRule="auto"/>
              <w:jc w:val="center"/>
              <w:rPr>
                <w:rFonts w:ascii="Times New Roman" w:hAnsi="Times New Roman" w:cs="Times New Roman"/>
                <w:sz w:val="24"/>
                <w:szCs w:val="24"/>
              </w:rPr>
            </w:pPr>
            <w:r w:rsidRPr="001F3E06">
              <w:rPr>
                <w:rFonts w:ascii="Times New Roman" w:hAnsi="Times New Roman" w:cs="Times New Roman"/>
                <w:sz w:val="24"/>
                <w:szCs w:val="24"/>
              </w:rPr>
              <w:t>4</w:t>
            </w:r>
            <w:r w:rsidR="00B66E7F" w:rsidRPr="001F3E06">
              <w:rPr>
                <w:rFonts w:ascii="Times New Roman" w:hAnsi="Times New Roman" w:cs="Times New Roman"/>
                <w:sz w:val="24"/>
                <w:szCs w:val="24"/>
              </w:rPr>
              <w:t>7%</w:t>
            </w:r>
          </w:p>
        </w:tc>
        <w:tc>
          <w:tcPr>
            <w:tcW w:w="765" w:type="pct"/>
            <w:shd w:val="clear" w:color="auto" w:fill="auto"/>
          </w:tcPr>
          <w:p w14:paraId="33CBD9D2" w14:textId="59578A23" w:rsidR="003B331B" w:rsidRPr="001F3E06" w:rsidRDefault="00361E03" w:rsidP="00B66E7F">
            <w:pPr>
              <w:tabs>
                <w:tab w:val="right" w:pos="851"/>
              </w:tabs>
              <w:spacing w:after="0" w:line="240" w:lineRule="auto"/>
              <w:jc w:val="center"/>
              <w:rPr>
                <w:rFonts w:ascii="Times New Roman" w:hAnsi="Times New Roman" w:cs="Times New Roman"/>
                <w:sz w:val="24"/>
                <w:szCs w:val="24"/>
              </w:rPr>
            </w:pPr>
            <w:r w:rsidRPr="001F3E06">
              <w:rPr>
                <w:rFonts w:ascii="Times New Roman" w:hAnsi="Times New Roman" w:cs="Times New Roman"/>
                <w:sz w:val="24"/>
                <w:szCs w:val="24"/>
              </w:rPr>
              <w:t>5</w:t>
            </w:r>
            <w:r w:rsidR="00B66E7F" w:rsidRPr="001F3E06">
              <w:rPr>
                <w:rFonts w:ascii="Times New Roman" w:hAnsi="Times New Roman" w:cs="Times New Roman"/>
                <w:sz w:val="24"/>
                <w:szCs w:val="24"/>
              </w:rPr>
              <w:t>3%</w:t>
            </w:r>
          </w:p>
        </w:tc>
        <w:tc>
          <w:tcPr>
            <w:tcW w:w="712" w:type="pct"/>
            <w:shd w:val="clear" w:color="auto" w:fill="auto"/>
          </w:tcPr>
          <w:p w14:paraId="2E701599" w14:textId="2D2D5A30" w:rsidR="003B331B" w:rsidRPr="001F3E06" w:rsidRDefault="00361E03" w:rsidP="00B66E7F">
            <w:pPr>
              <w:tabs>
                <w:tab w:val="right" w:pos="851"/>
              </w:tabs>
              <w:spacing w:after="0" w:line="240" w:lineRule="auto"/>
              <w:jc w:val="center"/>
              <w:rPr>
                <w:rFonts w:ascii="Times New Roman" w:hAnsi="Times New Roman" w:cs="Times New Roman"/>
                <w:sz w:val="24"/>
                <w:szCs w:val="24"/>
              </w:rPr>
            </w:pPr>
            <w:r w:rsidRPr="001F3E06">
              <w:rPr>
                <w:rFonts w:ascii="Times New Roman" w:hAnsi="Times New Roman" w:cs="Times New Roman"/>
                <w:sz w:val="24"/>
                <w:szCs w:val="24"/>
              </w:rPr>
              <w:t>6</w:t>
            </w:r>
            <w:r w:rsidR="00B66E7F" w:rsidRPr="001F3E06">
              <w:rPr>
                <w:rFonts w:ascii="Times New Roman" w:hAnsi="Times New Roman" w:cs="Times New Roman"/>
                <w:sz w:val="24"/>
                <w:szCs w:val="24"/>
              </w:rPr>
              <w:t>9%</w:t>
            </w:r>
          </w:p>
        </w:tc>
        <w:tc>
          <w:tcPr>
            <w:tcW w:w="745" w:type="pct"/>
            <w:shd w:val="clear" w:color="auto" w:fill="auto"/>
          </w:tcPr>
          <w:p w14:paraId="1CF94CED" w14:textId="77777777" w:rsidR="003B331B" w:rsidRPr="001F3E06" w:rsidRDefault="003B331B" w:rsidP="00B66E7F">
            <w:pPr>
              <w:tabs>
                <w:tab w:val="right" w:pos="851"/>
              </w:tabs>
              <w:spacing w:after="0" w:line="240" w:lineRule="auto"/>
              <w:jc w:val="center"/>
              <w:rPr>
                <w:rFonts w:ascii="Times New Roman" w:hAnsi="Times New Roman" w:cs="Times New Roman"/>
                <w:sz w:val="24"/>
                <w:szCs w:val="24"/>
              </w:rPr>
            </w:pPr>
          </w:p>
        </w:tc>
      </w:tr>
    </w:tbl>
    <w:p w14:paraId="53CA7D73" w14:textId="77777777" w:rsidR="00361E03" w:rsidRPr="001F3E06" w:rsidRDefault="00361E03" w:rsidP="001B1EEE">
      <w:pPr>
        <w:keepNext/>
        <w:spacing w:before="120" w:after="120" w:line="240" w:lineRule="auto"/>
        <w:jc w:val="center"/>
        <w:rPr>
          <w:rFonts w:ascii="Times New Roman" w:eastAsia="Times New Roman" w:hAnsi="Times New Roman" w:cs="Times New Roman"/>
          <w:b/>
          <w:bCs/>
          <w:sz w:val="28"/>
          <w:szCs w:val="28"/>
        </w:rPr>
      </w:pPr>
    </w:p>
    <w:p w14:paraId="0A0C665C" w14:textId="2BE12F96" w:rsidR="00923A8E" w:rsidRPr="001F3E06" w:rsidRDefault="00923A8E" w:rsidP="001B1EEE">
      <w:pPr>
        <w:keepNext/>
        <w:spacing w:before="120" w:after="120" w:line="240" w:lineRule="auto"/>
        <w:jc w:val="center"/>
        <w:rPr>
          <w:rFonts w:ascii="Times New Roman" w:eastAsia="Times New Roman" w:hAnsi="Times New Roman" w:cs="Times New Roman"/>
          <w:bCs/>
          <w:sz w:val="28"/>
          <w:szCs w:val="28"/>
        </w:rPr>
      </w:pPr>
      <w:r w:rsidRPr="001F3E06">
        <w:rPr>
          <w:rFonts w:ascii="Times New Roman" w:eastAsia="Times New Roman" w:hAnsi="Times New Roman" w:cs="Times New Roman"/>
          <w:bCs/>
          <w:sz w:val="28"/>
          <w:szCs w:val="28"/>
        </w:rPr>
        <w:t>5.3. Содержание практических и семинарских занятий</w:t>
      </w:r>
      <w:bookmarkEnd w:id="28"/>
    </w:p>
    <w:p w14:paraId="18BF8641" w14:textId="3BF9E234" w:rsidR="00923A8E" w:rsidRPr="001F3E06"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t xml:space="preserve">Таблица </w:t>
      </w:r>
      <w:r w:rsidR="00DC4676" w:rsidRPr="001F3E06">
        <w:rPr>
          <w:rFonts w:ascii="Times New Roman" w:eastAsia="Times New Roman" w:hAnsi="Times New Roman" w:cs="Times New Roman"/>
          <w:sz w:val="28"/>
          <w:szCs w:val="28"/>
          <w:lang w:eastAsia="ru-RU"/>
        </w:rPr>
        <w:t>4</w:t>
      </w:r>
    </w:p>
    <w:tbl>
      <w:tblPr>
        <w:tblStyle w:val="211"/>
        <w:tblW w:w="9493" w:type="dxa"/>
        <w:tblLayout w:type="fixed"/>
        <w:tblLook w:val="04A0" w:firstRow="1" w:lastRow="0" w:firstColumn="1" w:lastColumn="0" w:noHBand="0" w:noVBand="1"/>
      </w:tblPr>
      <w:tblGrid>
        <w:gridCol w:w="2122"/>
        <w:gridCol w:w="5811"/>
        <w:gridCol w:w="1560"/>
      </w:tblGrid>
      <w:tr w:rsidR="00F74A5F" w:rsidRPr="001F3E06" w14:paraId="2A631598" w14:textId="77777777" w:rsidTr="00B66E7F">
        <w:tc>
          <w:tcPr>
            <w:tcW w:w="2122" w:type="dxa"/>
          </w:tcPr>
          <w:p w14:paraId="068E3340" w14:textId="77777777" w:rsidR="00F74A5F" w:rsidRPr="001F3E06" w:rsidRDefault="00F74A5F" w:rsidP="00F74A5F">
            <w:pPr>
              <w:jc w:val="center"/>
              <w:rPr>
                <w:rFonts w:ascii="Times New Roman" w:eastAsia="Times New Roman" w:hAnsi="Times New Roman"/>
                <w:b/>
                <w:sz w:val="24"/>
                <w:szCs w:val="24"/>
              </w:rPr>
            </w:pPr>
            <w:bookmarkStart w:id="29" w:name="_Toc423707039"/>
            <w:r w:rsidRPr="001F3E06">
              <w:rPr>
                <w:rFonts w:ascii="Times New Roman" w:eastAsia="Times New Roman" w:hAnsi="Times New Roman"/>
                <w:b/>
                <w:sz w:val="24"/>
                <w:szCs w:val="24"/>
              </w:rPr>
              <w:t>Наименование тем (разделов) дисциплины</w:t>
            </w:r>
          </w:p>
        </w:tc>
        <w:tc>
          <w:tcPr>
            <w:tcW w:w="5811" w:type="dxa"/>
          </w:tcPr>
          <w:p w14:paraId="1850C43E" w14:textId="77777777" w:rsidR="00F74A5F" w:rsidRPr="001F3E06" w:rsidRDefault="00F74A5F" w:rsidP="00F74A5F">
            <w:pPr>
              <w:jc w:val="center"/>
              <w:rPr>
                <w:rFonts w:ascii="Times New Roman" w:eastAsia="Times New Roman" w:hAnsi="Times New Roman"/>
                <w:b/>
                <w:sz w:val="24"/>
                <w:szCs w:val="24"/>
              </w:rPr>
            </w:pPr>
            <w:r w:rsidRPr="001F3E06">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560" w:type="dxa"/>
          </w:tcPr>
          <w:p w14:paraId="6D853585" w14:textId="77777777" w:rsidR="00F74A5F" w:rsidRPr="001F3E06" w:rsidRDefault="00F74A5F" w:rsidP="00A531F3">
            <w:pPr>
              <w:jc w:val="center"/>
              <w:rPr>
                <w:rFonts w:ascii="Times New Roman" w:eastAsia="Times New Roman" w:hAnsi="Times New Roman"/>
                <w:b/>
                <w:sz w:val="24"/>
                <w:szCs w:val="24"/>
              </w:rPr>
            </w:pPr>
            <w:r w:rsidRPr="001F3E06">
              <w:rPr>
                <w:rFonts w:ascii="Times New Roman" w:eastAsia="Times New Roman" w:hAnsi="Times New Roman"/>
                <w:b/>
                <w:sz w:val="24"/>
                <w:szCs w:val="24"/>
              </w:rPr>
              <w:t>Формы проведения занятий</w:t>
            </w:r>
          </w:p>
        </w:tc>
      </w:tr>
      <w:tr w:rsidR="007312DA" w:rsidRPr="001F3E06" w14:paraId="037B37FA" w14:textId="77777777" w:rsidTr="00B66E7F">
        <w:tc>
          <w:tcPr>
            <w:tcW w:w="2122" w:type="dxa"/>
            <w:shd w:val="clear" w:color="auto" w:fill="auto"/>
            <w:vAlign w:val="center"/>
          </w:tcPr>
          <w:p w14:paraId="59DCCF00" w14:textId="02ABB064" w:rsidR="007312DA" w:rsidRPr="001F3E06" w:rsidRDefault="007312DA" w:rsidP="007312DA">
            <w:pPr>
              <w:autoSpaceDE w:val="0"/>
              <w:autoSpaceDN w:val="0"/>
              <w:adjustRightInd w:val="0"/>
              <w:ind w:firstLine="22"/>
              <w:rPr>
                <w:rFonts w:ascii="Times New Roman" w:eastAsia="Times New Roman" w:hAnsi="Times New Roman"/>
                <w:sz w:val="24"/>
                <w:szCs w:val="24"/>
                <w:highlight w:val="yellow"/>
                <w:lang w:eastAsia="ru-RU"/>
              </w:rPr>
            </w:pPr>
            <w:r w:rsidRPr="001F3E06">
              <w:rPr>
                <w:rFonts w:ascii="Times New Roman" w:hAnsi="Times New Roman"/>
                <w:sz w:val="24"/>
                <w:szCs w:val="24"/>
              </w:rPr>
              <w:t xml:space="preserve">Тема 1. Ключевые аспекты управления бизнес-процессами. </w:t>
            </w:r>
          </w:p>
        </w:tc>
        <w:tc>
          <w:tcPr>
            <w:tcW w:w="5811" w:type="dxa"/>
          </w:tcPr>
          <w:p w14:paraId="6B07AD49" w14:textId="77777777" w:rsidR="00270CFD" w:rsidRPr="001F3E06" w:rsidRDefault="00270CFD" w:rsidP="00A531F3">
            <w:pPr>
              <w:numPr>
                <w:ilvl w:val="0"/>
                <w:numId w:val="89"/>
              </w:numPr>
              <w:shd w:val="clear" w:color="auto" w:fill="FFFFFF"/>
              <w:rPr>
                <w:rFonts w:ascii="Times New Roman" w:eastAsia="Times New Roman" w:hAnsi="Times New Roman"/>
                <w:color w:val="000000"/>
                <w:sz w:val="24"/>
                <w:szCs w:val="24"/>
                <w:lang w:eastAsia="ru-RU"/>
              </w:rPr>
            </w:pPr>
            <w:r w:rsidRPr="001F3E06">
              <w:rPr>
                <w:rFonts w:ascii="Times New Roman" w:eastAsia="Times New Roman" w:hAnsi="Times New Roman"/>
                <w:color w:val="000000"/>
                <w:sz w:val="24"/>
                <w:szCs w:val="24"/>
                <w:lang w:eastAsia="ru-RU"/>
              </w:rPr>
              <w:t>Типы деятельности (задачи, функции, процессы, проекты)</w:t>
            </w:r>
          </w:p>
          <w:p w14:paraId="208FB69E" w14:textId="77777777" w:rsidR="00270CFD" w:rsidRPr="001F3E06" w:rsidRDefault="00270CFD">
            <w:pPr>
              <w:numPr>
                <w:ilvl w:val="0"/>
                <w:numId w:val="89"/>
              </w:numPr>
              <w:shd w:val="clear" w:color="auto" w:fill="FFFFFF"/>
              <w:rPr>
                <w:rFonts w:ascii="Times New Roman" w:eastAsia="Times New Roman" w:hAnsi="Times New Roman"/>
                <w:color w:val="000000"/>
                <w:sz w:val="24"/>
                <w:szCs w:val="24"/>
                <w:lang w:eastAsia="ru-RU"/>
              </w:rPr>
            </w:pPr>
            <w:r w:rsidRPr="001F3E06">
              <w:rPr>
                <w:rFonts w:ascii="Times New Roman" w:eastAsia="Times New Roman" w:hAnsi="Times New Roman"/>
                <w:color w:val="000000"/>
                <w:sz w:val="24"/>
                <w:szCs w:val="24"/>
                <w:lang w:eastAsia="ru-RU"/>
              </w:rPr>
              <w:t>Уровни процессов деятельности</w:t>
            </w:r>
          </w:p>
          <w:p w14:paraId="445D90DB" w14:textId="77777777" w:rsidR="00270CFD" w:rsidRPr="001F3E06" w:rsidRDefault="00270CFD">
            <w:pPr>
              <w:numPr>
                <w:ilvl w:val="0"/>
                <w:numId w:val="89"/>
              </w:numPr>
              <w:shd w:val="clear" w:color="auto" w:fill="FFFFFF"/>
              <w:rPr>
                <w:rFonts w:ascii="Times New Roman" w:eastAsia="Times New Roman" w:hAnsi="Times New Roman"/>
                <w:color w:val="000000"/>
                <w:sz w:val="24"/>
                <w:szCs w:val="24"/>
                <w:lang w:eastAsia="ru-RU"/>
              </w:rPr>
            </w:pPr>
            <w:r w:rsidRPr="001F3E06">
              <w:rPr>
                <w:rFonts w:ascii="Times New Roman" w:eastAsia="Times New Roman" w:hAnsi="Times New Roman"/>
                <w:color w:val="000000"/>
                <w:sz w:val="24"/>
                <w:szCs w:val="24"/>
                <w:lang w:eastAsia="ru-RU"/>
              </w:rPr>
              <w:t>Принципиальная схема процессов деятельности коммерческой компании</w:t>
            </w:r>
          </w:p>
          <w:p w14:paraId="548B0A02" w14:textId="77777777" w:rsidR="00270CFD" w:rsidRPr="001F3E06" w:rsidRDefault="00270CFD">
            <w:pPr>
              <w:numPr>
                <w:ilvl w:val="0"/>
                <w:numId w:val="89"/>
              </w:numPr>
              <w:shd w:val="clear" w:color="auto" w:fill="FFFFFF"/>
              <w:rPr>
                <w:rFonts w:ascii="Times New Roman" w:eastAsia="Times New Roman" w:hAnsi="Times New Roman"/>
                <w:color w:val="000000"/>
                <w:sz w:val="24"/>
                <w:szCs w:val="24"/>
                <w:lang w:eastAsia="ru-RU"/>
              </w:rPr>
            </w:pPr>
            <w:r w:rsidRPr="001F3E06">
              <w:rPr>
                <w:rFonts w:ascii="Times New Roman" w:eastAsia="Times New Roman" w:hAnsi="Times New Roman"/>
                <w:color w:val="000000"/>
                <w:sz w:val="24"/>
                <w:szCs w:val="24"/>
                <w:lang w:eastAsia="ru-RU"/>
              </w:rPr>
              <w:t>Специфика бизнес-процессов базового уровня</w:t>
            </w:r>
          </w:p>
          <w:p w14:paraId="64236985" w14:textId="77777777" w:rsidR="00270CFD" w:rsidRPr="001F3E06" w:rsidRDefault="00270CFD" w:rsidP="00B66E7F">
            <w:pPr>
              <w:numPr>
                <w:ilvl w:val="0"/>
                <w:numId w:val="89"/>
              </w:numPr>
              <w:shd w:val="clear" w:color="auto" w:fill="FFFFFF"/>
              <w:rPr>
                <w:rFonts w:ascii="Times New Roman" w:eastAsia="Times New Roman" w:hAnsi="Times New Roman"/>
                <w:color w:val="000000"/>
                <w:sz w:val="24"/>
                <w:szCs w:val="24"/>
                <w:lang w:eastAsia="ru-RU"/>
              </w:rPr>
            </w:pPr>
            <w:r w:rsidRPr="001F3E06">
              <w:rPr>
                <w:rFonts w:ascii="Times New Roman" w:eastAsia="Times New Roman" w:hAnsi="Times New Roman"/>
                <w:color w:val="000000"/>
                <w:sz w:val="24"/>
                <w:szCs w:val="24"/>
                <w:lang w:eastAsia="ru-RU"/>
              </w:rPr>
              <w:t>Состав типовых бизнес-процессов в деятельности компании </w:t>
            </w:r>
          </w:p>
          <w:p w14:paraId="7822A511" w14:textId="3D940655" w:rsidR="00270CFD" w:rsidRPr="001F3E06" w:rsidRDefault="00270CFD" w:rsidP="00B66E7F">
            <w:pPr>
              <w:numPr>
                <w:ilvl w:val="0"/>
                <w:numId w:val="89"/>
              </w:numPr>
              <w:shd w:val="clear" w:color="auto" w:fill="FFFFFF"/>
              <w:rPr>
                <w:rFonts w:ascii="Times New Roman" w:eastAsia="Times New Roman" w:hAnsi="Times New Roman"/>
                <w:color w:val="000000"/>
                <w:sz w:val="24"/>
                <w:szCs w:val="24"/>
                <w:lang w:eastAsia="ru-RU"/>
              </w:rPr>
            </w:pPr>
            <w:r w:rsidRPr="001F3E06">
              <w:rPr>
                <w:rFonts w:ascii="Times New Roman" w:eastAsia="Times New Roman" w:hAnsi="Times New Roman"/>
                <w:color w:val="000000"/>
                <w:sz w:val="24"/>
                <w:szCs w:val="24"/>
                <w:lang w:eastAsia="ru-RU"/>
              </w:rPr>
              <w:t>Требования к регламентирующим документам компании</w:t>
            </w:r>
          </w:p>
          <w:p w14:paraId="77A9BF31" w14:textId="77777777" w:rsidR="00526BA4" w:rsidRPr="001F3E06" w:rsidRDefault="00526BA4" w:rsidP="00526BA4">
            <w:pPr>
              <w:tabs>
                <w:tab w:val="left" w:pos="271"/>
              </w:tabs>
              <w:ind w:left="426" w:firstLine="22"/>
              <w:jc w:val="center"/>
              <w:rPr>
                <w:rFonts w:ascii="Times New Roman" w:eastAsia="Times New Roman" w:hAnsi="Times New Roman"/>
                <w:i/>
                <w:sz w:val="24"/>
                <w:szCs w:val="24"/>
                <w:lang w:eastAsia="ru-RU"/>
              </w:rPr>
            </w:pPr>
            <w:r w:rsidRPr="001F3E06">
              <w:rPr>
                <w:rFonts w:ascii="Times New Roman" w:eastAsia="Times New Roman" w:hAnsi="Times New Roman"/>
                <w:i/>
                <w:sz w:val="24"/>
                <w:szCs w:val="24"/>
                <w:lang w:eastAsia="ru-RU"/>
              </w:rPr>
              <w:t xml:space="preserve">Рекомендуемые источники: </w:t>
            </w:r>
          </w:p>
          <w:p w14:paraId="4618C558" w14:textId="77777777" w:rsidR="00526BA4" w:rsidRPr="001F3E06" w:rsidRDefault="00526BA4" w:rsidP="00526BA4">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1F3E06">
              <w:rPr>
                <w:rFonts w:ascii="Times New Roman" w:eastAsia="Times New Roman" w:hAnsi="Times New Roman"/>
                <w:i/>
                <w:sz w:val="24"/>
                <w:szCs w:val="24"/>
                <w:lang w:eastAsia="ru-RU"/>
              </w:rPr>
              <w:t>.</w:t>
            </w:r>
          </w:p>
          <w:p w14:paraId="3F579543" w14:textId="77777777" w:rsidR="00526BA4" w:rsidRPr="001F3E06" w:rsidRDefault="00526BA4" w:rsidP="00526BA4">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Pr="001F3E06">
              <w:rPr>
                <w:rFonts w:ascii="Times New Roman" w:eastAsia="Times New Roman" w:hAnsi="Times New Roman"/>
                <w:i/>
                <w:sz w:val="24"/>
                <w:szCs w:val="24"/>
                <w:lang w:eastAsia="ru-RU"/>
              </w:rPr>
              <w:t>.</w:t>
            </w:r>
          </w:p>
          <w:p w14:paraId="39B08751" w14:textId="6C69E375" w:rsidR="007312DA" w:rsidRPr="001F3E06" w:rsidRDefault="00526BA4" w:rsidP="00A72C72">
            <w:pPr>
              <w:widowControl w:val="0"/>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Интернет-ресурсы 1-</w:t>
            </w:r>
            <w:r w:rsidR="00A72C72">
              <w:rPr>
                <w:rFonts w:ascii="Times New Roman" w:eastAsia="Times New Roman" w:hAnsi="Times New Roman"/>
                <w:i/>
                <w:sz w:val="24"/>
                <w:szCs w:val="24"/>
                <w:lang w:eastAsia="ru-RU"/>
              </w:rPr>
              <w:t>10</w:t>
            </w:r>
            <w:r w:rsidRPr="001F3E06">
              <w:rPr>
                <w:rFonts w:ascii="Times New Roman" w:eastAsia="Times New Roman" w:hAnsi="Times New Roman"/>
                <w:i/>
                <w:sz w:val="24"/>
                <w:szCs w:val="24"/>
                <w:lang w:eastAsia="ru-RU"/>
              </w:rPr>
              <w:t>.</w:t>
            </w:r>
          </w:p>
        </w:tc>
        <w:tc>
          <w:tcPr>
            <w:tcW w:w="1560" w:type="dxa"/>
            <w:vAlign w:val="center"/>
          </w:tcPr>
          <w:p w14:paraId="1E3572A0" w14:textId="4DEC50B1" w:rsidR="007312DA" w:rsidRPr="001F3E06" w:rsidRDefault="007312DA" w:rsidP="00B66E7F">
            <w:pPr>
              <w:keepNext/>
              <w:widowControl w:val="0"/>
              <w:autoSpaceDE w:val="0"/>
              <w:autoSpaceDN w:val="0"/>
              <w:adjustRightInd w:val="0"/>
              <w:ind w:firstLine="22"/>
              <w:jc w:val="center"/>
              <w:rPr>
                <w:rFonts w:ascii="Times New Roman" w:hAnsi="Times New Roman"/>
                <w:sz w:val="24"/>
                <w:szCs w:val="24"/>
                <w:highlight w:val="yellow"/>
              </w:rPr>
            </w:pPr>
            <w:r w:rsidRPr="001F3E06">
              <w:rPr>
                <w:rFonts w:ascii="Times New Roman" w:eastAsia="Times New Roman" w:hAnsi="Times New Roman"/>
                <w:color w:val="000000"/>
                <w:sz w:val="24"/>
                <w:szCs w:val="24"/>
                <w:lang w:eastAsia="ru-RU"/>
              </w:rPr>
              <w:t>Опрос; решение тестов</w:t>
            </w:r>
          </w:p>
        </w:tc>
      </w:tr>
      <w:tr w:rsidR="007312DA" w:rsidRPr="001F3E06" w14:paraId="0B2BAB31" w14:textId="77777777" w:rsidTr="00B66E7F">
        <w:tc>
          <w:tcPr>
            <w:tcW w:w="2122" w:type="dxa"/>
            <w:shd w:val="clear" w:color="auto" w:fill="auto"/>
            <w:vAlign w:val="center"/>
          </w:tcPr>
          <w:p w14:paraId="291F1440" w14:textId="2709DD71" w:rsidR="007312DA" w:rsidRPr="001F3E06" w:rsidRDefault="007312DA" w:rsidP="007312DA">
            <w:pPr>
              <w:autoSpaceDE w:val="0"/>
              <w:autoSpaceDN w:val="0"/>
              <w:adjustRightInd w:val="0"/>
              <w:ind w:firstLine="22"/>
              <w:rPr>
                <w:rFonts w:ascii="Times New Roman" w:eastAsia="Times New Roman" w:hAnsi="Times New Roman"/>
                <w:sz w:val="24"/>
                <w:szCs w:val="24"/>
                <w:highlight w:val="yellow"/>
                <w:lang w:eastAsia="ru-RU"/>
              </w:rPr>
            </w:pPr>
            <w:r w:rsidRPr="001F3E06">
              <w:rPr>
                <w:rFonts w:ascii="Times New Roman" w:eastAsia="Times New Roman" w:hAnsi="Times New Roman"/>
                <w:sz w:val="24"/>
                <w:szCs w:val="24"/>
                <w:lang w:eastAsia="ru-RU"/>
              </w:rPr>
              <w:t xml:space="preserve">Тема 2. Измерение, контроль, регламентация в проектировании бизнес-процессов </w:t>
            </w:r>
          </w:p>
        </w:tc>
        <w:tc>
          <w:tcPr>
            <w:tcW w:w="5811" w:type="dxa"/>
            <w:shd w:val="clear" w:color="auto" w:fill="auto"/>
          </w:tcPr>
          <w:p w14:paraId="7248C266" w14:textId="77777777" w:rsidR="00270CFD" w:rsidRPr="001F3E06" w:rsidRDefault="00270CFD" w:rsidP="00B66E7F">
            <w:pPr>
              <w:numPr>
                <w:ilvl w:val="0"/>
                <w:numId w:val="90"/>
              </w:numPr>
              <w:shd w:val="clear" w:color="auto" w:fill="FFFFFF"/>
              <w:rPr>
                <w:rFonts w:ascii="Times New Roman" w:eastAsia="Times New Roman" w:hAnsi="Times New Roman"/>
                <w:color w:val="000000"/>
                <w:sz w:val="24"/>
                <w:szCs w:val="24"/>
                <w:lang w:eastAsia="ru-RU"/>
              </w:rPr>
            </w:pPr>
            <w:r w:rsidRPr="001F3E06">
              <w:rPr>
                <w:rFonts w:ascii="Times New Roman" w:hAnsi="Times New Roman"/>
                <w:color w:val="000000"/>
                <w:sz w:val="24"/>
                <w:szCs w:val="24"/>
                <w:shd w:val="clear" w:color="auto" w:fill="FFFFFF"/>
              </w:rPr>
              <w:t>Принципы и уровни анализа и моделирования процессов деятельности</w:t>
            </w:r>
          </w:p>
          <w:p w14:paraId="3B9BDA43" w14:textId="6C56C727" w:rsidR="00270CFD" w:rsidRPr="001F3E06" w:rsidRDefault="00270CFD" w:rsidP="00A531F3">
            <w:pPr>
              <w:numPr>
                <w:ilvl w:val="0"/>
                <w:numId w:val="90"/>
              </w:numPr>
              <w:shd w:val="clear" w:color="auto" w:fill="FFFFFF"/>
              <w:rPr>
                <w:rFonts w:ascii="Times New Roman" w:eastAsia="Times New Roman" w:hAnsi="Times New Roman"/>
                <w:color w:val="000000"/>
                <w:sz w:val="24"/>
                <w:szCs w:val="24"/>
                <w:lang w:eastAsia="ru-RU"/>
              </w:rPr>
            </w:pPr>
            <w:r w:rsidRPr="001F3E06">
              <w:rPr>
                <w:rFonts w:ascii="Times New Roman" w:eastAsia="Times New Roman" w:hAnsi="Times New Roman"/>
                <w:color w:val="000000"/>
                <w:sz w:val="24"/>
                <w:szCs w:val="24"/>
                <w:lang w:eastAsia="ru-RU"/>
              </w:rPr>
              <w:t>Описание группы процессов базового уровня, как направления деятельности компании</w:t>
            </w:r>
          </w:p>
          <w:p w14:paraId="6511017F" w14:textId="77777777" w:rsidR="00270CFD" w:rsidRPr="001F3E06" w:rsidRDefault="00270CFD">
            <w:pPr>
              <w:numPr>
                <w:ilvl w:val="0"/>
                <w:numId w:val="90"/>
              </w:numPr>
              <w:shd w:val="clear" w:color="auto" w:fill="FFFFFF"/>
              <w:rPr>
                <w:rFonts w:ascii="Times New Roman" w:eastAsia="Times New Roman" w:hAnsi="Times New Roman"/>
                <w:color w:val="000000"/>
                <w:sz w:val="24"/>
                <w:szCs w:val="24"/>
                <w:lang w:eastAsia="ru-RU"/>
              </w:rPr>
            </w:pPr>
            <w:r w:rsidRPr="001F3E06">
              <w:rPr>
                <w:rFonts w:ascii="Times New Roman" w:eastAsia="Times New Roman" w:hAnsi="Times New Roman"/>
                <w:color w:val="000000"/>
                <w:sz w:val="24"/>
                <w:szCs w:val="24"/>
                <w:lang w:eastAsia="ru-RU"/>
              </w:rPr>
              <w:t>Требования к модели процессов деятельности всей компании</w:t>
            </w:r>
          </w:p>
          <w:p w14:paraId="3CF75CD2" w14:textId="77777777" w:rsidR="00494027" w:rsidRPr="001F3E06" w:rsidRDefault="00494027" w:rsidP="00B66E7F">
            <w:pPr>
              <w:numPr>
                <w:ilvl w:val="0"/>
                <w:numId w:val="90"/>
              </w:numPr>
              <w:shd w:val="clear" w:color="auto" w:fill="FFFFFF"/>
              <w:rPr>
                <w:rFonts w:ascii="Times New Roman" w:hAnsi="Times New Roman"/>
                <w:b/>
                <w:bCs/>
                <w:color w:val="000000"/>
                <w:sz w:val="24"/>
                <w:szCs w:val="24"/>
              </w:rPr>
            </w:pPr>
            <w:r w:rsidRPr="001F3E06">
              <w:rPr>
                <w:rFonts w:ascii="Times New Roman" w:eastAsia="Times New Roman" w:hAnsi="Times New Roman"/>
                <w:color w:val="000000"/>
                <w:sz w:val="24"/>
                <w:szCs w:val="24"/>
                <w:lang w:eastAsia="ru-RU"/>
              </w:rPr>
              <w:t>Визуальный аудит графических схем</w:t>
            </w:r>
          </w:p>
          <w:p w14:paraId="7285F5F6" w14:textId="77777777" w:rsidR="00494027" w:rsidRPr="001F3E06" w:rsidRDefault="00494027" w:rsidP="00B66E7F">
            <w:pPr>
              <w:numPr>
                <w:ilvl w:val="0"/>
                <w:numId w:val="90"/>
              </w:numPr>
              <w:shd w:val="clear" w:color="auto" w:fill="FFFFFF"/>
              <w:rPr>
                <w:rFonts w:ascii="Times New Roman" w:hAnsi="Times New Roman"/>
                <w:b/>
                <w:bCs/>
                <w:color w:val="000000"/>
                <w:sz w:val="24"/>
                <w:szCs w:val="24"/>
                <w:lang w:eastAsia="ru-RU"/>
              </w:rPr>
            </w:pPr>
            <w:r w:rsidRPr="001F3E06">
              <w:rPr>
                <w:rFonts w:ascii="Times New Roman" w:eastAsia="Times New Roman" w:hAnsi="Times New Roman"/>
                <w:color w:val="000000"/>
                <w:sz w:val="24"/>
                <w:szCs w:val="24"/>
                <w:lang w:eastAsia="ru-RU"/>
              </w:rPr>
              <w:t>Показатели эффективности БП</w:t>
            </w:r>
          </w:p>
          <w:p w14:paraId="6216F169" w14:textId="77777777" w:rsidR="00494027" w:rsidRPr="001F3E06" w:rsidRDefault="00494027" w:rsidP="00B66E7F">
            <w:pPr>
              <w:numPr>
                <w:ilvl w:val="0"/>
                <w:numId w:val="90"/>
              </w:numPr>
              <w:shd w:val="clear" w:color="auto" w:fill="FFFFFF"/>
              <w:rPr>
                <w:rFonts w:ascii="Times New Roman" w:hAnsi="Times New Roman"/>
                <w:b/>
                <w:bCs/>
                <w:color w:val="000000"/>
                <w:sz w:val="24"/>
                <w:szCs w:val="24"/>
                <w:lang w:eastAsia="ru-RU"/>
              </w:rPr>
            </w:pPr>
            <w:r w:rsidRPr="001F3E06">
              <w:rPr>
                <w:rFonts w:ascii="Times New Roman" w:eastAsia="Times New Roman" w:hAnsi="Times New Roman"/>
                <w:color w:val="000000"/>
                <w:sz w:val="24"/>
                <w:szCs w:val="24"/>
                <w:lang w:eastAsia="ru-RU"/>
              </w:rPr>
              <w:t xml:space="preserve">Технология </w:t>
            </w:r>
            <w:proofErr w:type="spellStart"/>
            <w:r w:rsidRPr="001F3E06">
              <w:rPr>
                <w:rFonts w:ascii="Times New Roman" w:eastAsia="Times New Roman" w:hAnsi="Times New Roman"/>
                <w:color w:val="000000"/>
                <w:sz w:val="24"/>
                <w:szCs w:val="24"/>
                <w:lang w:eastAsia="ru-RU"/>
              </w:rPr>
              <w:t>Process</w:t>
            </w:r>
            <w:proofErr w:type="spellEnd"/>
            <w:r w:rsidRPr="001F3E06">
              <w:rPr>
                <w:rFonts w:ascii="Times New Roman" w:eastAsia="Times New Roman" w:hAnsi="Times New Roman"/>
                <w:color w:val="000000"/>
                <w:sz w:val="24"/>
                <w:szCs w:val="24"/>
                <w:lang w:eastAsia="ru-RU"/>
              </w:rPr>
              <w:t xml:space="preserve"> </w:t>
            </w:r>
            <w:proofErr w:type="spellStart"/>
            <w:r w:rsidRPr="001F3E06">
              <w:rPr>
                <w:rFonts w:ascii="Times New Roman" w:eastAsia="Times New Roman" w:hAnsi="Times New Roman"/>
                <w:color w:val="000000"/>
                <w:sz w:val="24"/>
                <w:szCs w:val="24"/>
                <w:lang w:eastAsia="ru-RU"/>
              </w:rPr>
              <w:t>mining</w:t>
            </w:r>
            <w:proofErr w:type="spellEnd"/>
          </w:p>
          <w:p w14:paraId="7674A2AE" w14:textId="77777777" w:rsidR="00EB38B6" w:rsidRPr="001F3E06" w:rsidRDefault="00494027" w:rsidP="00B66E7F">
            <w:pPr>
              <w:numPr>
                <w:ilvl w:val="0"/>
                <w:numId w:val="90"/>
              </w:numPr>
              <w:shd w:val="clear" w:color="auto" w:fill="FFFFFF"/>
              <w:rPr>
                <w:rFonts w:ascii="Times New Roman" w:eastAsia="Times New Roman" w:hAnsi="Times New Roman"/>
                <w:color w:val="000000"/>
                <w:sz w:val="24"/>
                <w:szCs w:val="24"/>
                <w:lang w:eastAsia="ru-RU"/>
              </w:rPr>
            </w:pPr>
            <w:r w:rsidRPr="001F3E06">
              <w:rPr>
                <w:rFonts w:ascii="Times New Roman" w:eastAsia="Times New Roman" w:hAnsi="Times New Roman"/>
                <w:color w:val="000000"/>
                <w:sz w:val="24"/>
                <w:szCs w:val="24"/>
                <w:lang w:eastAsia="ru-RU"/>
              </w:rPr>
              <w:t xml:space="preserve">Методологии </w:t>
            </w:r>
            <w:r w:rsidR="00EB38B6" w:rsidRPr="001F3E06">
              <w:rPr>
                <w:rFonts w:ascii="Times New Roman" w:eastAsia="Times New Roman" w:hAnsi="Times New Roman"/>
                <w:color w:val="000000"/>
                <w:sz w:val="24"/>
                <w:szCs w:val="24"/>
                <w:lang w:eastAsia="ru-RU"/>
              </w:rPr>
              <w:t xml:space="preserve">EPC, UML, </w:t>
            </w:r>
            <w:r w:rsidRPr="001F3E06">
              <w:rPr>
                <w:rFonts w:ascii="Times New Roman" w:eastAsia="Times New Roman" w:hAnsi="Times New Roman"/>
                <w:color w:val="000000"/>
                <w:sz w:val="24"/>
                <w:szCs w:val="24"/>
                <w:lang w:eastAsia="ru-RU"/>
              </w:rPr>
              <w:t>DFD</w:t>
            </w:r>
            <w:r w:rsidR="00EB38B6" w:rsidRPr="001F3E06">
              <w:rPr>
                <w:rFonts w:ascii="Times New Roman" w:eastAsia="Times New Roman" w:hAnsi="Times New Roman"/>
                <w:color w:val="000000"/>
                <w:sz w:val="24"/>
                <w:szCs w:val="24"/>
                <w:lang w:eastAsia="ru-RU"/>
              </w:rPr>
              <w:t xml:space="preserve">, </w:t>
            </w:r>
            <w:r w:rsidRPr="001F3E06">
              <w:rPr>
                <w:rFonts w:ascii="Times New Roman" w:eastAsia="Times New Roman" w:hAnsi="Times New Roman"/>
                <w:color w:val="000000"/>
                <w:sz w:val="24"/>
                <w:szCs w:val="24"/>
                <w:lang w:eastAsia="ru-RU"/>
              </w:rPr>
              <w:t>IDEF0</w:t>
            </w:r>
          </w:p>
          <w:p w14:paraId="72F2F512" w14:textId="741ECA17" w:rsidR="007312DA" w:rsidRPr="001F3E06" w:rsidRDefault="00EB38B6" w:rsidP="00B66E7F">
            <w:pPr>
              <w:rPr>
                <w:rFonts w:ascii="Times New Roman" w:hAnsi="Times New Roman"/>
                <w:sz w:val="24"/>
                <w:szCs w:val="24"/>
              </w:rPr>
            </w:pPr>
            <w:r w:rsidRPr="001F3E06">
              <w:rPr>
                <w:rFonts w:ascii="Times New Roman" w:eastAsia="Times New Roman" w:hAnsi="Times New Roman"/>
                <w:color w:val="000000"/>
                <w:sz w:val="24"/>
                <w:szCs w:val="24"/>
                <w:lang w:eastAsia="ru-RU"/>
              </w:rPr>
              <w:t>8.   Карта потока создания ценности. Методология картирование потока</w:t>
            </w:r>
          </w:p>
          <w:p w14:paraId="3E8F5DF3" w14:textId="77777777" w:rsidR="00526BA4" w:rsidRPr="001F3E06" w:rsidRDefault="00526BA4" w:rsidP="00526BA4">
            <w:pPr>
              <w:tabs>
                <w:tab w:val="left" w:pos="271"/>
              </w:tabs>
              <w:ind w:left="426" w:firstLine="22"/>
              <w:jc w:val="center"/>
              <w:rPr>
                <w:rFonts w:ascii="Times New Roman" w:eastAsia="Times New Roman" w:hAnsi="Times New Roman"/>
                <w:i/>
                <w:sz w:val="24"/>
                <w:szCs w:val="24"/>
                <w:lang w:eastAsia="ru-RU"/>
              </w:rPr>
            </w:pPr>
            <w:r w:rsidRPr="001F3E06">
              <w:rPr>
                <w:rFonts w:ascii="Times New Roman" w:eastAsia="Times New Roman" w:hAnsi="Times New Roman"/>
                <w:i/>
                <w:sz w:val="24"/>
                <w:szCs w:val="24"/>
                <w:lang w:eastAsia="ru-RU"/>
              </w:rPr>
              <w:t xml:space="preserve">Рекомендуемые источники: </w:t>
            </w:r>
          </w:p>
          <w:p w14:paraId="1D140A46" w14:textId="77777777" w:rsidR="00526BA4" w:rsidRPr="001F3E06" w:rsidRDefault="00526BA4" w:rsidP="00526BA4">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1F3E06">
              <w:rPr>
                <w:rFonts w:ascii="Times New Roman" w:eastAsia="Times New Roman" w:hAnsi="Times New Roman"/>
                <w:i/>
                <w:sz w:val="24"/>
                <w:szCs w:val="24"/>
                <w:lang w:eastAsia="ru-RU"/>
              </w:rPr>
              <w:t>.</w:t>
            </w:r>
          </w:p>
          <w:p w14:paraId="24DACE7D" w14:textId="77777777" w:rsidR="00526BA4" w:rsidRPr="001F3E06" w:rsidRDefault="00526BA4" w:rsidP="00526BA4">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Pr="001F3E06">
              <w:rPr>
                <w:rFonts w:ascii="Times New Roman" w:eastAsia="Times New Roman" w:hAnsi="Times New Roman"/>
                <w:i/>
                <w:sz w:val="24"/>
                <w:szCs w:val="24"/>
                <w:lang w:eastAsia="ru-RU"/>
              </w:rPr>
              <w:t>.</w:t>
            </w:r>
          </w:p>
          <w:p w14:paraId="1D1ECF91" w14:textId="5D1FE120" w:rsidR="007312DA" w:rsidRPr="001F3E06" w:rsidRDefault="00526BA4" w:rsidP="00A72C72">
            <w:pPr>
              <w:ind w:left="426" w:firstLine="22"/>
              <w:jc w:val="center"/>
              <w:rPr>
                <w:rFonts w:ascii="Times New Roman" w:hAnsi="Times New Roman"/>
                <w:sz w:val="24"/>
                <w:szCs w:val="24"/>
              </w:rPr>
            </w:pPr>
            <w:r>
              <w:rPr>
                <w:rFonts w:ascii="Times New Roman" w:eastAsia="Times New Roman" w:hAnsi="Times New Roman"/>
                <w:i/>
                <w:sz w:val="24"/>
                <w:szCs w:val="24"/>
                <w:lang w:eastAsia="ru-RU"/>
              </w:rPr>
              <w:t>Интернет-ресурсы 1-</w:t>
            </w:r>
            <w:r w:rsidR="00A72C72">
              <w:rPr>
                <w:rFonts w:ascii="Times New Roman" w:eastAsia="Times New Roman" w:hAnsi="Times New Roman"/>
                <w:i/>
                <w:sz w:val="24"/>
                <w:szCs w:val="24"/>
                <w:lang w:eastAsia="ru-RU"/>
              </w:rPr>
              <w:t>10</w:t>
            </w:r>
            <w:r w:rsidRPr="001F3E06">
              <w:rPr>
                <w:rFonts w:ascii="Times New Roman" w:eastAsia="Times New Roman" w:hAnsi="Times New Roman"/>
                <w:i/>
                <w:sz w:val="24"/>
                <w:szCs w:val="24"/>
                <w:lang w:eastAsia="ru-RU"/>
              </w:rPr>
              <w:t>.</w:t>
            </w:r>
          </w:p>
        </w:tc>
        <w:tc>
          <w:tcPr>
            <w:tcW w:w="1560" w:type="dxa"/>
            <w:vAlign w:val="center"/>
          </w:tcPr>
          <w:p w14:paraId="22149883" w14:textId="63BDB8EC" w:rsidR="007312DA" w:rsidRPr="001F3E06" w:rsidRDefault="007312DA" w:rsidP="00B66E7F">
            <w:pPr>
              <w:keepNext/>
              <w:widowControl w:val="0"/>
              <w:autoSpaceDE w:val="0"/>
              <w:autoSpaceDN w:val="0"/>
              <w:adjustRightInd w:val="0"/>
              <w:ind w:firstLine="22"/>
              <w:jc w:val="center"/>
              <w:rPr>
                <w:rFonts w:ascii="Times New Roman" w:hAnsi="Times New Roman"/>
                <w:sz w:val="24"/>
                <w:szCs w:val="24"/>
                <w:highlight w:val="yellow"/>
              </w:rPr>
            </w:pPr>
            <w:r w:rsidRPr="001F3E06">
              <w:rPr>
                <w:rFonts w:ascii="Times New Roman" w:eastAsia="Times New Roman" w:hAnsi="Times New Roman"/>
                <w:color w:val="000000"/>
                <w:sz w:val="24"/>
                <w:szCs w:val="24"/>
                <w:lang w:eastAsia="ru-RU"/>
              </w:rPr>
              <w:t>Опрос; решение тестов</w:t>
            </w:r>
          </w:p>
        </w:tc>
      </w:tr>
      <w:tr w:rsidR="007312DA" w:rsidRPr="001F3E06" w14:paraId="45DC79E3" w14:textId="77777777" w:rsidTr="00B66E7F">
        <w:tc>
          <w:tcPr>
            <w:tcW w:w="2122" w:type="dxa"/>
            <w:shd w:val="clear" w:color="auto" w:fill="auto"/>
            <w:vAlign w:val="center"/>
          </w:tcPr>
          <w:p w14:paraId="576A6C31" w14:textId="77777777" w:rsidR="007312DA" w:rsidRPr="001F3E06" w:rsidRDefault="007312DA" w:rsidP="007312DA">
            <w:pPr>
              <w:tabs>
                <w:tab w:val="right" w:pos="851"/>
              </w:tabs>
              <w:rPr>
                <w:rFonts w:ascii="Times New Roman" w:eastAsia="Times New Roman" w:hAnsi="Times New Roman"/>
                <w:sz w:val="24"/>
                <w:szCs w:val="24"/>
                <w:lang w:eastAsia="ru-RU"/>
              </w:rPr>
            </w:pPr>
            <w:r w:rsidRPr="001F3E06">
              <w:rPr>
                <w:rFonts w:ascii="Times New Roman" w:eastAsia="Times New Roman" w:hAnsi="Times New Roman"/>
                <w:sz w:val="24"/>
                <w:szCs w:val="24"/>
                <w:lang w:eastAsia="ru-RU"/>
              </w:rPr>
              <w:t>Тема 3. Риск-ориентированный подход</w:t>
            </w:r>
          </w:p>
          <w:p w14:paraId="255322DC" w14:textId="4D9B40B1" w:rsidR="007312DA" w:rsidRPr="001F3E06" w:rsidRDefault="007312DA" w:rsidP="007312DA">
            <w:pPr>
              <w:autoSpaceDE w:val="0"/>
              <w:autoSpaceDN w:val="0"/>
              <w:adjustRightInd w:val="0"/>
              <w:ind w:firstLine="22"/>
              <w:rPr>
                <w:rFonts w:ascii="Times New Roman" w:eastAsia="Times New Roman" w:hAnsi="Times New Roman"/>
                <w:sz w:val="24"/>
                <w:szCs w:val="24"/>
                <w:highlight w:val="yellow"/>
                <w:lang w:eastAsia="ru-RU"/>
              </w:rPr>
            </w:pPr>
            <w:r w:rsidRPr="001F3E06">
              <w:rPr>
                <w:rFonts w:ascii="Times New Roman" w:eastAsia="Times New Roman" w:hAnsi="Times New Roman"/>
                <w:sz w:val="24"/>
                <w:szCs w:val="24"/>
                <w:lang w:eastAsia="ru-RU"/>
              </w:rPr>
              <w:t xml:space="preserve">к проведению проектов внутреннего </w:t>
            </w:r>
            <w:r w:rsidRPr="001F3E06">
              <w:rPr>
                <w:rFonts w:ascii="Times New Roman" w:eastAsia="Times New Roman" w:hAnsi="Times New Roman"/>
                <w:sz w:val="24"/>
                <w:szCs w:val="24"/>
                <w:lang w:eastAsia="ru-RU"/>
              </w:rPr>
              <w:lastRenderedPageBreak/>
              <w:t>аудита при оценке рисков бизнес-процессов в организации</w:t>
            </w:r>
          </w:p>
        </w:tc>
        <w:tc>
          <w:tcPr>
            <w:tcW w:w="5811" w:type="dxa"/>
          </w:tcPr>
          <w:p w14:paraId="65890A94" w14:textId="5C576D24" w:rsidR="00270CFD" w:rsidRPr="001F3E06" w:rsidRDefault="00270CFD" w:rsidP="00B66E7F">
            <w:pPr>
              <w:numPr>
                <w:ilvl w:val="0"/>
                <w:numId w:val="96"/>
              </w:numPr>
              <w:shd w:val="clear" w:color="auto" w:fill="FFFFFF"/>
              <w:rPr>
                <w:rFonts w:ascii="Times New Roman" w:eastAsia="Times New Roman" w:hAnsi="Times New Roman"/>
                <w:color w:val="000000"/>
                <w:sz w:val="24"/>
                <w:szCs w:val="24"/>
                <w:lang w:eastAsia="ru-RU"/>
              </w:rPr>
            </w:pPr>
            <w:r w:rsidRPr="001F3E06">
              <w:rPr>
                <w:rFonts w:ascii="Times New Roman" w:eastAsia="Times New Roman" w:hAnsi="Times New Roman"/>
                <w:color w:val="000000"/>
                <w:sz w:val="24"/>
                <w:szCs w:val="24"/>
                <w:lang w:eastAsia="ru-RU"/>
              </w:rPr>
              <w:lastRenderedPageBreak/>
              <w:t>Качественное описание бизнес-процессов – как залог эффективности аудита</w:t>
            </w:r>
          </w:p>
          <w:p w14:paraId="08E4A2D1" w14:textId="77777777" w:rsidR="00270CFD" w:rsidRPr="001F3E06" w:rsidRDefault="00270CFD" w:rsidP="00B66E7F">
            <w:pPr>
              <w:numPr>
                <w:ilvl w:val="0"/>
                <w:numId w:val="96"/>
              </w:numPr>
              <w:shd w:val="clear" w:color="auto" w:fill="FFFFFF"/>
              <w:rPr>
                <w:rFonts w:ascii="Times New Roman" w:eastAsia="Times New Roman" w:hAnsi="Times New Roman"/>
                <w:color w:val="000000"/>
                <w:sz w:val="24"/>
                <w:szCs w:val="24"/>
                <w:lang w:eastAsia="ru-RU"/>
              </w:rPr>
            </w:pPr>
            <w:r w:rsidRPr="001F3E06">
              <w:rPr>
                <w:rFonts w:ascii="Times New Roman" w:eastAsia="Times New Roman" w:hAnsi="Times New Roman"/>
                <w:color w:val="000000"/>
                <w:sz w:val="24"/>
                <w:szCs w:val="24"/>
                <w:lang w:eastAsia="ru-RU"/>
              </w:rPr>
              <w:t xml:space="preserve">Документация: Положения, Должностные Инструкции, Приказы и распоряжения, Регламенты, Инструкции, Спецификации; </w:t>
            </w:r>
            <w:proofErr w:type="spellStart"/>
            <w:r w:rsidRPr="001F3E06">
              <w:rPr>
                <w:rFonts w:ascii="Times New Roman" w:eastAsia="Times New Roman" w:hAnsi="Times New Roman"/>
                <w:color w:val="000000"/>
                <w:sz w:val="24"/>
                <w:szCs w:val="24"/>
                <w:lang w:eastAsia="ru-RU"/>
              </w:rPr>
              <w:t>ГОСТ’ы</w:t>
            </w:r>
            <w:proofErr w:type="spellEnd"/>
            <w:r w:rsidRPr="001F3E06">
              <w:rPr>
                <w:rFonts w:ascii="Times New Roman" w:eastAsia="Times New Roman" w:hAnsi="Times New Roman"/>
                <w:color w:val="000000"/>
                <w:sz w:val="24"/>
                <w:szCs w:val="24"/>
                <w:lang w:eastAsia="ru-RU"/>
              </w:rPr>
              <w:t xml:space="preserve">, </w:t>
            </w:r>
            <w:proofErr w:type="spellStart"/>
            <w:r w:rsidRPr="001F3E06">
              <w:rPr>
                <w:rFonts w:ascii="Times New Roman" w:eastAsia="Times New Roman" w:hAnsi="Times New Roman"/>
                <w:color w:val="000000"/>
                <w:sz w:val="24"/>
                <w:szCs w:val="24"/>
                <w:lang w:eastAsia="ru-RU"/>
              </w:rPr>
              <w:t>ОСТ’ы</w:t>
            </w:r>
            <w:proofErr w:type="spellEnd"/>
            <w:r w:rsidRPr="001F3E06">
              <w:rPr>
                <w:rFonts w:ascii="Times New Roman" w:eastAsia="Times New Roman" w:hAnsi="Times New Roman"/>
                <w:color w:val="000000"/>
                <w:sz w:val="24"/>
                <w:szCs w:val="24"/>
                <w:lang w:eastAsia="ru-RU"/>
              </w:rPr>
              <w:t xml:space="preserve">, </w:t>
            </w:r>
            <w:proofErr w:type="spellStart"/>
            <w:r w:rsidRPr="001F3E06">
              <w:rPr>
                <w:rFonts w:ascii="Times New Roman" w:eastAsia="Times New Roman" w:hAnsi="Times New Roman"/>
                <w:color w:val="000000"/>
                <w:sz w:val="24"/>
                <w:szCs w:val="24"/>
                <w:lang w:eastAsia="ru-RU"/>
              </w:rPr>
              <w:t>СНИП’ы</w:t>
            </w:r>
            <w:proofErr w:type="spellEnd"/>
            <w:r w:rsidRPr="001F3E06">
              <w:rPr>
                <w:rFonts w:ascii="Times New Roman" w:eastAsia="Times New Roman" w:hAnsi="Times New Roman"/>
                <w:color w:val="000000"/>
                <w:sz w:val="24"/>
                <w:szCs w:val="24"/>
                <w:lang w:eastAsia="ru-RU"/>
              </w:rPr>
              <w:t xml:space="preserve"> и т.п.</w:t>
            </w:r>
          </w:p>
          <w:p w14:paraId="4646D18A" w14:textId="77777777" w:rsidR="00270CFD" w:rsidRPr="001F3E06" w:rsidRDefault="00270CFD" w:rsidP="00B66E7F">
            <w:pPr>
              <w:numPr>
                <w:ilvl w:val="0"/>
                <w:numId w:val="96"/>
              </w:numPr>
              <w:shd w:val="clear" w:color="auto" w:fill="FFFFFF"/>
              <w:rPr>
                <w:rFonts w:ascii="Times New Roman" w:eastAsia="Times New Roman" w:hAnsi="Times New Roman"/>
                <w:color w:val="000000"/>
                <w:sz w:val="24"/>
                <w:szCs w:val="24"/>
                <w:lang w:eastAsia="ru-RU"/>
              </w:rPr>
            </w:pPr>
            <w:r w:rsidRPr="001F3E06">
              <w:rPr>
                <w:rFonts w:ascii="Times New Roman" w:eastAsia="Times New Roman" w:hAnsi="Times New Roman"/>
                <w:color w:val="000000"/>
                <w:sz w:val="24"/>
                <w:szCs w:val="24"/>
                <w:lang w:eastAsia="ru-RU"/>
              </w:rPr>
              <w:lastRenderedPageBreak/>
              <w:t>Требования к системообразующим документам, ДИ, Приказам и распоряжениям, Регламентам</w:t>
            </w:r>
          </w:p>
          <w:p w14:paraId="50C6ACBB" w14:textId="769FB3BF" w:rsidR="00270CFD" w:rsidRPr="001F3E06" w:rsidRDefault="00270CFD" w:rsidP="00B66E7F">
            <w:pPr>
              <w:numPr>
                <w:ilvl w:val="0"/>
                <w:numId w:val="96"/>
              </w:numPr>
              <w:shd w:val="clear" w:color="auto" w:fill="FFFFFF"/>
              <w:rPr>
                <w:rFonts w:ascii="Times New Roman" w:eastAsia="Times New Roman" w:hAnsi="Times New Roman"/>
                <w:color w:val="000000"/>
                <w:sz w:val="24"/>
                <w:szCs w:val="24"/>
                <w:lang w:eastAsia="ru-RU"/>
              </w:rPr>
            </w:pPr>
            <w:r w:rsidRPr="001F3E06">
              <w:rPr>
                <w:rFonts w:ascii="Times New Roman" w:eastAsia="Times New Roman" w:hAnsi="Times New Roman"/>
                <w:color w:val="000000"/>
                <w:sz w:val="24"/>
                <w:szCs w:val="24"/>
                <w:lang w:eastAsia="ru-RU"/>
              </w:rPr>
              <w:t xml:space="preserve">Внешние контрагенты: Сертифицирующие органы, консалтинговые компании. </w:t>
            </w:r>
          </w:p>
          <w:p w14:paraId="39465D3F" w14:textId="77777777" w:rsidR="00494027" w:rsidRPr="001F3E06" w:rsidRDefault="00494027" w:rsidP="00494027">
            <w:pPr>
              <w:numPr>
                <w:ilvl w:val="0"/>
                <w:numId w:val="96"/>
              </w:numPr>
              <w:shd w:val="clear" w:color="auto" w:fill="FFFFFF"/>
              <w:rPr>
                <w:rFonts w:ascii="Times New Roman" w:eastAsia="Times New Roman" w:hAnsi="Times New Roman"/>
                <w:color w:val="000000"/>
                <w:sz w:val="24"/>
                <w:szCs w:val="24"/>
                <w:lang w:eastAsia="ru-RU"/>
              </w:rPr>
            </w:pPr>
            <w:r w:rsidRPr="001F3E06">
              <w:rPr>
                <w:rFonts w:ascii="Times New Roman" w:eastAsia="Times New Roman" w:hAnsi="Times New Roman"/>
                <w:color w:val="000000"/>
                <w:sz w:val="24"/>
                <w:szCs w:val="24"/>
                <w:lang w:eastAsia="ru-RU"/>
              </w:rPr>
              <w:t xml:space="preserve">Владельцы процессов или кто, какие процессы должен описывать и проверять </w:t>
            </w:r>
          </w:p>
          <w:p w14:paraId="02D9EF64" w14:textId="46D74BE5" w:rsidR="007312DA" w:rsidRPr="001F3E06" w:rsidRDefault="00EB38B6" w:rsidP="00B66E7F">
            <w:pPr>
              <w:numPr>
                <w:ilvl w:val="0"/>
                <w:numId w:val="96"/>
              </w:numPr>
              <w:shd w:val="clear" w:color="auto" w:fill="FFFFFF"/>
              <w:rPr>
                <w:rFonts w:ascii="Times New Roman" w:eastAsia="Times New Roman" w:hAnsi="Times New Roman"/>
                <w:color w:val="000000"/>
                <w:sz w:val="24"/>
                <w:szCs w:val="24"/>
                <w:lang w:eastAsia="ru-RU"/>
              </w:rPr>
            </w:pPr>
            <w:r w:rsidRPr="001F3E06">
              <w:rPr>
                <w:rFonts w:ascii="Times New Roman" w:eastAsia="Times New Roman" w:hAnsi="Times New Roman"/>
                <w:color w:val="000000"/>
                <w:sz w:val="24"/>
                <w:szCs w:val="24"/>
                <w:lang w:eastAsia="ru-RU"/>
              </w:rPr>
              <w:t>Элементы риск-ориентированного подхода: оценка рисков; мониторинг управления рисками; документирование и информирование о рисках; содействие снижению уровня рисков.</w:t>
            </w:r>
          </w:p>
          <w:p w14:paraId="1ACEFDF2" w14:textId="77777777" w:rsidR="00526BA4" w:rsidRPr="001F3E06" w:rsidRDefault="00526BA4" w:rsidP="00526BA4">
            <w:pPr>
              <w:tabs>
                <w:tab w:val="left" w:pos="271"/>
              </w:tabs>
              <w:ind w:left="426" w:firstLine="22"/>
              <w:jc w:val="center"/>
              <w:rPr>
                <w:rFonts w:ascii="Times New Roman" w:eastAsia="Times New Roman" w:hAnsi="Times New Roman"/>
                <w:i/>
                <w:sz w:val="24"/>
                <w:szCs w:val="24"/>
                <w:lang w:eastAsia="ru-RU"/>
              </w:rPr>
            </w:pPr>
            <w:r w:rsidRPr="001F3E06">
              <w:rPr>
                <w:rFonts w:ascii="Times New Roman" w:eastAsia="Times New Roman" w:hAnsi="Times New Roman"/>
                <w:i/>
                <w:sz w:val="24"/>
                <w:szCs w:val="24"/>
                <w:lang w:eastAsia="ru-RU"/>
              </w:rPr>
              <w:t xml:space="preserve">Рекомендуемые источники: </w:t>
            </w:r>
          </w:p>
          <w:p w14:paraId="11F0F081" w14:textId="77777777" w:rsidR="00526BA4" w:rsidRPr="001F3E06" w:rsidRDefault="00526BA4" w:rsidP="00526BA4">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1F3E06">
              <w:rPr>
                <w:rFonts w:ascii="Times New Roman" w:eastAsia="Times New Roman" w:hAnsi="Times New Roman"/>
                <w:i/>
                <w:sz w:val="24"/>
                <w:szCs w:val="24"/>
                <w:lang w:eastAsia="ru-RU"/>
              </w:rPr>
              <w:t>.</w:t>
            </w:r>
          </w:p>
          <w:p w14:paraId="63473231" w14:textId="77777777" w:rsidR="00526BA4" w:rsidRPr="001F3E06" w:rsidRDefault="00526BA4" w:rsidP="00526BA4">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Pr="001F3E06">
              <w:rPr>
                <w:rFonts w:ascii="Times New Roman" w:eastAsia="Times New Roman" w:hAnsi="Times New Roman"/>
                <w:i/>
                <w:sz w:val="24"/>
                <w:szCs w:val="24"/>
                <w:lang w:eastAsia="ru-RU"/>
              </w:rPr>
              <w:t>.</w:t>
            </w:r>
          </w:p>
          <w:p w14:paraId="5747AEDF" w14:textId="1F98C21B" w:rsidR="007312DA" w:rsidRPr="001F3E06" w:rsidRDefault="00526BA4" w:rsidP="00A72C72">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Интернет-ресурсы 1-</w:t>
            </w:r>
            <w:r w:rsidR="00A72C72">
              <w:rPr>
                <w:rFonts w:ascii="Times New Roman" w:eastAsia="Times New Roman" w:hAnsi="Times New Roman"/>
                <w:i/>
                <w:sz w:val="24"/>
                <w:szCs w:val="24"/>
                <w:lang w:eastAsia="ru-RU"/>
              </w:rPr>
              <w:t>10</w:t>
            </w:r>
            <w:r w:rsidRPr="001F3E06">
              <w:rPr>
                <w:rFonts w:ascii="Times New Roman" w:eastAsia="Times New Roman" w:hAnsi="Times New Roman"/>
                <w:i/>
                <w:sz w:val="24"/>
                <w:szCs w:val="24"/>
                <w:lang w:eastAsia="ru-RU"/>
              </w:rPr>
              <w:t>.</w:t>
            </w:r>
          </w:p>
        </w:tc>
        <w:tc>
          <w:tcPr>
            <w:tcW w:w="1560" w:type="dxa"/>
            <w:vAlign w:val="center"/>
          </w:tcPr>
          <w:p w14:paraId="1FE596F2" w14:textId="1DA681A5" w:rsidR="007312DA" w:rsidRPr="001F3E06" w:rsidRDefault="007312DA" w:rsidP="00B66E7F">
            <w:pPr>
              <w:keepNext/>
              <w:widowControl w:val="0"/>
              <w:autoSpaceDE w:val="0"/>
              <w:autoSpaceDN w:val="0"/>
              <w:adjustRightInd w:val="0"/>
              <w:ind w:firstLine="22"/>
              <w:jc w:val="center"/>
              <w:rPr>
                <w:rFonts w:ascii="Times New Roman" w:hAnsi="Times New Roman"/>
                <w:sz w:val="24"/>
                <w:szCs w:val="24"/>
                <w:highlight w:val="yellow"/>
              </w:rPr>
            </w:pPr>
            <w:r w:rsidRPr="001F3E06">
              <w:rPr>
                <w:rFonts w:ascii="Times New Roman" w:eastAsia="Times New Roman" w:hAnsi="Times New Roman"/>
                <w:color w:val="000000"/>
                <w:sz w:val="24"/>
                <w:szCs w:val="24"/>
                <w:lang w:eastAsia="ru-RU"/>
              </w:rPr>
              <w:lastRenderedPageBreak/>
              <w:t>Опрос; решение тестов, дискуссия</w:t>
            </w:r>
          </w:p>
        </w:tc>
      </w:tr>
      <w:tr w:rsidR="007312DA" w:rsidRPr="001F3E06" w14:paraId="577486CF" w14:textId="77777777" w:rsidTr="00B66E7F">
        <w:tc>
          <w:tcPr>
            <w:tcW w:w="2122" w:type="dxa"/>
            <w:shd w:val="clear" w:color="auto" w:fill="auto"/>
            <w:vAlign w:val="center"/>
          </w:tcPr>
          <w:p w14:paraId="363CC73E" w14:textId="7E8786BD" w:rsidR="007312DA" w:rsidRPr="001F3E06" w:rsidRDefault="007312DA" w:rsidP="007312DA">
            <w:pPr>
              <w:autoSpaceDE w:val="0"/>
              <w:autoSpaceDN w:val="0"/>
              <w:adjustRightInd w:val="0"/>
              <w:ind w:firstLine="22"/>
              <w:rPr>
                <w:rFonts w:ascii="Times New Roman" w:eastAsia="Times New Roman" w:hAnsi="Times New Roman"/>
                <w:sz w:val="24"/>
                <w:szCs w:val="24"/>
                <w:highlight w:val="yellow"/>
                <w:lang w:eastAsia="ru-RU"/>
              </w:rPr>
            </w:pPr>
            <w:r w:rsidRPr="001F3E06">
              <w:rPr>
                <w:rFonts w:ascii="Times New Roman" w:eastAsia="Times New Roman" w:hAnsi="Times New Roman"/>
                <w:sz w:val="24"/>
                <w:szCs w:val="24"/>
                <w:lang w:eastAsia="ru-RU"/>
              </w:rPr>
              <w:t xml:space="preserve">Тема 4. Разработка проекта внутреннего аудита при подготовке к оценке рисков бизнес-процессов </w:t>
            </w:r>
          </w:p>
        </w:tc>
        <w:tc>
          <w:tcPr>
            <w:tcW w:w="5811" w:type="dxa"/>
          </w:tcPr>
          <w:p w14:paraId="629A1DF2" w14:textId="77777777" w:rsidR="00270CFD" w:rsidRPr="001F3E06" w:rsidRDefault="00270CFD" w:rsidP="00B66E7F">
            <w:pPr>
              <w:numPr>
                <w:ilvl w:val="0"/>
                <w:numId w:val="98"/>
              </w:numPr>
              <w:shd w:val="clear" w:color="auto" w:fill="FFFFFF"/>
              <w:rPr>
                <w:rFonts w:ascii="Times New Roman" w:eastAsia="Times New Roman" w:hAnsi="Times New Roman"/>
                <w:color w:val="000000"/>
                <w:sz w:val="24"/>
                <w:szCs w:val="24"/>
                <w:lang w:eastAsia="ru-RU"/>
              </w:rPr>
            </w:pPr>
            <w:r w:rsidRPr="001F3E06">
              <w:rPr>
                <w:rFonts w:ascii="Times New Roman" w:eastAsia="Times New Roman" w:hAnsi="Times New Roman"/>
                <w:color w:val="000000"/>
                <w:sz w:val="24"/>
                <w:szCs w:val="24"/>
                <w:lang w:eastAsia="ru-RU"/>
              </w:rPr>
              <w:t>Распределение ответственности и полномочий между управляющей компанией и филиалами при аудите бизнес-процессов холдинга</w:t>
            </w:r>
          </w:p>
          <w:p w14:paraId="4D7BC147" w14:textId="77777777" w:rsidR="00270CFD" w:rsidRPr="001F3E06" w:rsidRDefault="00270CFD" w:rsidP="00B66E7F">
            <w:pPr>
              <w:numPr>
                <w:ilvl w:val="0"/>
                <w:numId w:val="98"/>
              </w:numPr>
              <w:shd w:val="clear" w:color="auto" w:fill="FFFFFF"/>
              <w:rPr>
                <w:rFonts w:ascii="Times New Roman" w:eastAsia="Times New Roman" w:hAnsi="Times New Roman"/>
                <w:color w:val="000000"/>
                <w:sz w:val="24"/>
                <w:szCs w:val="24"/>
                <w:lang w:eastAsia="ru-RU"/>
              </w:rPr>
            </w:pPr>
            <w:r w:rsidRPr="001F3E06">
              <w:rPr>
                <w:rFonts w:ascii="Times New Roman" w:eastAsia="Times New Roman" w:hAnsi="Times New Roman"/>
                <w:color w:val="000000"/>
                <w:sz w:val="24"/>
                <w:szCs w:val="24"/>
                <w:lang w:eastAsia="ru-RU"/>
              </w:rPr>
              <w:t>Примеры типовых ошибок при описании, регламентации и аудите бизнес-процессов в холдинге</w:t>
            </w:r>
          </w:p>
          <w:p w14:paraId="1FB29E02" w14:textId="6A517E48" w:rsidR="00270CFD" w:rsidRPr="001F3E06" w:rsidRDefault="00494027" w:rsidP="00B66E7F">
            <w:pPr>
              <w:numPr>
                <w:ilvl w:val="0"/>
                <w:numId w:val="98"/>
              </w:numPr>
              <w:shd w:val="clear" w:color="auto" w:fill="FFFFFF"/>
              <w:rPr>
                <w:rFonts w:ascii="Times New Roman" w:eastAsia="Times New Roman" w:hAnsi="Times New Roman"/>
                <w:color w:val="000000"/>
                <w:sz w:val="24"/>
                <w:szCs w:val="24"/>
                <w:lang w:eastAsia="ru-RU"/>
              </w:rPr>
            </w:pPr>
            <w:r w:rsidRPr="001F3E06">
              <w:rPr>
                <w:rFonts w:ascii="Times New Roman" w:eastAsia="Times New Roman" w:hAnsi="Times New Roman"/>
                <w:color w:val="000000"/>
                <w:sz w:val="24"/>
                <w:szCs w:val="24"/>
                <w:lang w:eastAsia="ru-RU"/>
              </w:rPr>
              <w:t>П</w:t>
            </w:r>
            <w:r w:rsidR="00270CFD" w:rsidRPr="001F3E06">
              <w:rPr>
                <w:rFonts w:ascii="Times New Roman" w:eastAsia="Times New Roman" w:hAnsi="Times New Roman"/>
                <w:color w:val="000000"/>
                <w:sz w:val="24"/>
                <w:szCs w:val="24"/>
                <w:lang w:eastAsia="ru-RU"/>
              </w:rPr>
              <w:t>рактические рекомендации по внедрению корпоративных стандартов описания и регламентации бизнес-процессов и проведению аудитов</w:t>
            </w:r>
          </w:p>
          <w:p w14:paraId="06F8139B" w14:textId="77777777" w:rsidR="00526BA4" w:rsidRPr="001F3E06" w:rsidRDefault="00526BA4" w:rsidP="00526BA4">
            <w:pPr>
              <w:tabs>
                <w:tab w:val="left" w:pos="271"/>
              </w:tabs>
              <w:ind w:left="426" w:firstLine="22"/>
              <w:jc w:val="center"/>
              <w:rPr>
                <w:rFonts w:ascii="Times New Roman" w:eastAsia="Times New Roman" w:hAnsi="Times New Roman"/>
                <w:i/>
                <w:sz w:val="24"/>
                <w:szCs w:val="24"/>
                <w:lang w:eastAsia="ru-RU"/>
              </w:rPr>
            </w:pPr>
            <w:r w:rsidRPr="001F3E06">
              <w:rPr>
                <w:rFonts w:ascii="Times New Roman" w:eastAsia="Times New Roman" w:hAnsi="Times New Roman"/>
                <w:i/>
                <w:sz w:val="24"/>
                <w:szCs w:val="24"/>
                <w:lang w:eastAsia="ru-RU"/>
              </w:rPr>
              <w:t xml:space="preserve">Рекомендуемые источники: </w:t>
            </w:r>
          </w:p>
          <w:p w14:paraId="7614DAED" w14:textId="77777777" w:rsidR="00526BA4" w:rsidRPr="001F3E06" w:rsidRDefault="00526BA4" w:rsidP="00526BA4">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1F3E06">
              <w:rPr>
                <w:rFonts w:ascii="Times New Roman" w:eastAsia="Times New Roman" w:hAnsi="Times New Roman"/>
                <w:i/>
                <w:sz w:val="24"/>
                <w:szCs w:val="24"/>
                <w:lang w:eastAsia="ru-RU"/>
              </w:rPr>
              <w:t>.</w:t>
            </w:r>
          </w:p>
          <w:p w14:paraId="191FAA17" w14:textId="77777777" w:rsidR="00526BA4" w:rsidRPr="001F3E06" w:rsidRDefault="00526BA4" w:rsidP="00526BA4">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Pr="001F3E06">
              <w:rPr>
                <w:rFonts w:ascii="Times New Roman" w:eastAsia="Times New Roman" w:hAnsi="Times New Roman"/>
                <w:i/>
                <w:sz w:val="24"/>
                <w:szCs w:val="24"/>
                <w:lang w:eastAsia="ru-RU"/>
              </w:rPr>
              <w:t>.</w:t>
            </w:r>
          </w:p>
          <w:p w14:paraId="0246D430" w14:textId="18E2F5EF" w:rsidR="007312DA" w:rsidRPr="001F3E06" w:rsidRDefault="00526BA4" w:rsidP="00A72C72">
            <w:pPr>
              <w:ind w:left="425" w:firstLine="22"/>
              <w:jc w:val="center"/>
              <w:rPr>
                <w:rFonts w:ascii="Times New Roman" w:eastAsia="Times New Roman" w:hAnsi="Times New Roman"/>
                <w:bCs/>
                <w:i/>
                <w:sz w:val="24"/>
                <w:szCs w:val="24"/>
                <w:lang w:eastAsia="ru-RU"/>
              </w:rPr>
            </w:pPr>
            <w:r>
              <w:rPr>
                <w:rFonts w:ascii="Times New Roman" w:eastAsia="Times New Roman" w:hAnsi="Times New Roman"/>
                <w:i/>
                <w:sz w:val="24"/>
                <w:szCs w:val="24"/>
                <w:lang w:eastAsia="ru-RU"/>
              </w:rPr>
              <w:t>Интернет-ресурсы 1-</w:t>
            </w:r>
            <w:r w:rsidR="00A72C72">
              <w:rPr>
                <w:rFonts w:ascii="Times New Roman" w:eastAsia="Times New Roman" w:hAnsi="Times New Roman"/>
                <w:i/>
                <w:sz w:val="24"/>
                <w:szCs w:val="24"/>
                <w:lang w:eastAsia="ru-RU"/>
              </w:rPr>
              <w:t>10</w:t>
            </w:r>
            <w:r w:rsidRPr="001F3E06">
              <w:rPr>
                <w:rFonts w:ascii="Times New Roman" w:eastAsia="Times New Roman" w:hAnsi="Times New Roman"/>
                <w:i/>
                <w:sz w:val="24"/>
                <w:szCs w:val="24"/>
                <w:lang w:eastAsia="ru-RU"/>
              </w:rPr>
              <w:t>.</w:t>
            </w:r>
          </w:p>
        </w:tc>
        <w:tc>
          <w:tcPr>
            <w:tcW w:w="1560" w:type="dxa"/>
            <w:vAlign w:val="center"/>
          </w:tcPr>
          <w:p w14:paraId="26E91918" w14:textId="2BBED456" w:rsidR="007312DA" w:rsidRPr="001F3E06" w:rsidRDefault="007312DA" w:rsidP="00B66E7F">
            <w:pPr>
              <w:keepNext/>
              <w:widowControl w:val="0"/>
              <w:autoSpaceDE w:val="0"/>
              <w:autoSpaceDN w:val="0"/>
              <w:adjustRightInd w:val="0"/>
              <w:ind w:firstLine="22"/>
              <w:jc w:val="center"/>
              <w:rPr>
                <w:rFonts w:ascii="Times New Roman" w:hAnsi="Times New Roman"/>
                <w:sz w:val="24"/>
                <w:szCs w:val="24"/>
                <w:highlight w:val="yellow"/>
              </w:rPr>
            </w:pPr>
            <w:r w:rsidRPr="001F3E06">
              <w:rPr>
                <w:rFonts w:ascii="Times New Roman" w:eastAsia="Times New Roman" w:hAnsi="Times New Roman"/>
                <w:color w:val="000000"/>
                <w:sz w:val="24"/>
                <w:szCs w:val="24"/>
                <w:lang w:eastAsia="ru-RU"/>
              </w:rPr>
              <w:t>Опрос; решение тестов</w:t>
            </w:r>
          </w:p>
        </w:tc>
      </w:tr>
      <w:tr w:rsidR="007312DA" w:rsidRPr="001F3E06" w14:paraId="0156307E" w14:textId="77777777" w:rsidTr="00B66E7F">
        <w:tc>
          <w:tcPr>
            <w:tcW w:w="2122" w:type="dxa"/>
            <w:shd w:val="clear" w:color="auto" w:fill="auto"/>
            <w:vAlign w:val="center"/>
          </w:tcPr>
          <w:p w14:paraId="2C648BEA" w14:textId="2A99CDC8" w:rsidR="007312DA" w:rsidRPr="001F3E06" w:rsidRDefault="007312DA" w:rsidP="007312DA">
            <w:pPr>
              <w:autoSpaceDE w:val="0"/>
              <w:autoSpaceDN w:val="0"/>
              <w:adjustRightInd w:val="0"/>
              <w:ind w:firstLine="22"/>
              <w:rPr>
                <w:rFonts w:ascii="Times New Roman" w:eastAsia="Times New Roman" w:hAnsi="Times New Roman"/>
                <w:sz w:val="24"/>
                <w:szCs w:val="24"/>
                <w:highlight w:val="yellow"/>
                <w:lang w:eastAsia="ru-RU"/>
              </w:rPr>
            </w:pPr>
            <w:r w:rsidRPr="001F3E06">
              <w:rPr>
                <w:rFonts w:ascii="Times New Roman" w:eastAsia="Times New Roman" w:hAnsi="Times New Roman"/>
                <w:sz w:val="24"/>
                <w:szCs w:val="24"/>
                <w:lang w:eastAsia="ru-RU"/>
              </w:rPr>
              <w:t xml:space="preserve">Тема 5. Программы внутреннего аудита ключевых бизнес-процессов </w:t>
            </w:r>
          </w:p>
        </w:tc>
        <w:tc>
          <w:tcPr>
            <w:tcW w:w="5811" w:type="dxa"/>
          </w:tcPr>
          <w:p w14:paraId="561DEB46" w14:textId="62B96D46" w:rsidR="00270CFD" w:rsidRPr="001F3E06" w:rsidRDefault="00494027" w:rsidP="00B66E7F">
            <w:pPr>
              <w:numPr>
                <w:ilvl w:val="0"/>
                <w:numId w:val="100"/>
              </w:numPr>
              <w:shd w:val="clear" w:color="auto" w:fill="FFFFFF"/>
              <w:rPr>
                <w:rFonts w:ascii="Times New Roman" w:eastAsia="Times New Roman" w:hAnsi="Times New Roman"/>
                <w:color w:val="000000"/>
                <w:sz w:val="24"/>
                <w:szCs w:val="24"/>
                <w:lang w:eastAsia="ru-RU"/>
              </w:rPr>
            </w:pPr>
            <w:r w:rsidRPr="001F3E06">
              <w:rPr>
                <w:rFonts w:ascii="Times New Roman" w:eastAsia="Times New Roman" w:hAnsi="Times New Roman"/>
                <w:sz w:val="24"/>
                <w:szCs w:val="24"/>
                <w:lang w:eastAsia="ru-RU"/>
              </w:rPr>
              <w:t>Программы внутреннего аудита</w:t>
            </w:r>
            <w:r w:rsidR="00270CFD" w:rsidRPr="001F3E06">
              <w:rPr>
                <w:rFonts w:ascii="Times New Roman" w:eastAsia="Times New Roman" w:hAnsi="Times New Roman"/>
                <w:color w:val="000000"/>
                <w:sz w:val="24"/>
                <w:szCs w:val="24"/>
                <w:lang w:eastAsia="ru-RU"/>
              </w:rPr>
              <w:t xml:space="preserve">: </w:t>
            </w:r>
          </w:p>
          <w:p w14:paraId="256B228C" w14:textId="54D7BA77" w:rsidR="00270CFD" w:rsidRPr="001F3E06" w:rsidRDefault="00270CFD" w:rsidP="00B66E7F">
            <w:pPr>
              <w:numPr>
                <w:ilvl w:val="0"/>
                <w:numId w:val="101"/>
              </w:numPr>
              <w:shd w:val="clear" w:color="auto" w:fill="FFFFFF"/>
              <w:rPr>
                <w:rFonts w:ascii="Times New Roman" w:eastAsia="Times New Roman" w:hAnsi="Times New Roman"/>
                <w:color w:val="000000"/>
                <w:sz w:val="24"/>
                <w:szCs w:val="24"/>
                <w:lang w:eastAsia="ru-RU"/>
              </w:rPr>
            </w:pPr>
            <w:r w:rsidRPr="001F3E06">
              <w:rPr>
                <w:rFonts w:ascii="Times New Roman" w:eastAsia="Times New Roman" w:hAnsi="Times New Roman"/>
                <w:color w:val="000000"/>
                <w:sz w:val="24"/>
                <w:szCs w:val="24"/>
                <w:lang w:eastAsia="ru-RU"/>
              </w:rPr>
              <w:t>Процесс «Продажи».</w:t>
            </w:r>
          </w:p>
          <w:p w14:paraId="1A191D3E" w14:textId="77777777" w:rsidR="00270CFD" w:rsidRPr="001F3E06" w:rsidRDefault="00270CFD" w:rsidP="00B66E7F">
            <w:pPr>
              <w:numPr>
                <w:ilvl w:val="0"/>
                <w:numId w:val="101"/>
              </w:numPr>
              <w:shd w:val="clear" w:color="auto" w:fill="FFFFFF"/>
              <w:rPr>
                <w:rFonts w:ascii="Times New Roman" w:eastAsia="Times New Roman" w:hAnsi="Times New Roman"/>
                <w:color w:val="000000"/>
                <w:sz w:val="24"/>
                <w:szCs w:val="24"/>
                <w:lang w:eastAsia="ru-RU"/>
              </w:rPr>
            </w:pPr>
            <w:r w:rsidRPr="001F3E06">
              <w:rPr>
                <w:rFonts w:ascii="Times New Roman" w:eastAsia="Times New Roman" w:hAnsi="Times New Roman"/>
                <w:color w:val="000000"/>
                <w:sz w:val="24"/>
                <w:szCs w:val="24"/>
                <w:lang w:eastAsia="ru-RU"/>
              </w:rPr>
              <w:t>Процесс «Закупки».</w:t>
            </w:r>
          </w:p>
          <w:p w14:paraId="508398D5" w14:textId="77777777" w:rsidR="00270CFD" w:rsidRPr="001F3E06" w:rsidRDefault="00270CFD" w:rsidP="00B66E7F">
            <w:pPr>
              <w:numPr>
                <w:ilvl w:val="0"/>
                <w:numId w:val="101"/>
              </w:numPr>
              <w:shd w:val="clear" w:color="auto" w:fill="FFFFFF"/>
              <w:rPr>
                <w:rFonts w:ascii="Times New Roman" w:eastAsia="Times New Roman" w:hAnsi="Times New Roman"/>
                <w:color w:val="000000"/>
                <w:sz w:val="24"/>
                <w:szCs w:val="24"/>
                <w:lang w:eastAsia="ru-RU"/>
              </w:rPr>
            </w:pPr>
            <w:r w:rsidRPr="001F3E06">
              <w:rPr>
                <w:rFonts w:ascii="Times New Roman" w:eastAsia="Times New Roman" w:hAnsi="Times New Roman"/>
                <w:color w:val="000000"/>
                <w:sz w:val="24"/>
                <w:szCs w:val="24"/>
                <w:lang w:eastAsia="ru-RU"/>
              </w:rPr>
              <w:t>Процесс «Инвестиции (капитальные вложения и новые проекты)».</w:t>
            </w:r>
          </w:p>
          <w:p w14:paraId="638AFDE4" w14:textId="77777777" w:rsidR="00270CFD" w:rsidRPr="001F3E06" w:rsidRDefault="00270CFD" w:rsidP="00B66E7F">
            <w:pPr>
              <w:numPr>
                <w:ilvl w:val="0"/>
                <w:numId w:val="101"/>
              </w:numPr>
              <w:shd w:val="clear" w:color="auto" w:fill="FFFFFF"/>
              <w:rPr>
                <w:rFonts w:ascii="Times New Roman" w:eastAsia="Times New Roman" w:hAnsi="Times New Roman"/>
                <w:color w:val="000000"/>
                <w:sz w:val="24"/>
                <w:szCs w:val="24"/>
                <w:lang w:eastAsia="ru-RU"/>
              </w:rPr>
            </w:pPr>
            <w:r w:rsidRPr="001F3E06">
              <w:rPr>
                <w:rFonts w:ascii="Times New Roman" w:eastAsia="Times New Roman" w:hAnsi="Times New Roman"/>
                <w:color w:val="000000"/>
                <w:sz w:val="24"/>
                <w:szCs w:val="24"/>
                <w:lang w:eastAsia="ru-RU"/>
              </w:rPr>
              <w:t>Процесс «Управление запасами и складское хозяйство».</w:t>
            </w:r>
          </w:p>
          <w:p w14:paraId="663AFDDA" w14:textId="77777777" w:rsidR="00270CFD" w:rsidRPr="001F3E06" w:rsidRDefault="00270CFD" w:rsidP="00B66E7F">
            <w:pPr>
              <w:numPr>
                <w:ilvl w:val="0"/>
                <w:numId w:val="101"/>
              </w:numPr>
              <w:shd w:val="clear" w:color="auto" w:fill="FFFFFF"/>
              <w:rPr>
                <w:rFonts w:ascii="Times New Roman" w:eastAsia="Times New Roman" w:hAnsi="Times New Roman"/>
                <w:color w:val="000000"/>
                <w:sz w:val="24"/>
                <w:szCs w:val="24"/>
                <w:lang w:eastAsia="ru-RU"/>
              </w:rPr>
            </w:pPr>
            <w:r w:rsidRPr="001F3E06">
              <w:rPr>
                <w:rFonts w:ascii="Times New Roman" w:eastAsia="Times New Roman" w:hAnsi="Times New Roman"/>
                <w:color w:val="000000"/>
                <w:sz w:val="24"/>
                <w:szCs w:val="24"/>
                <w:lang w:eastAsia="ru-RU"/>
              </w:rPr>
              <w:t>Процесс «Управление активами».</w:t>
            </w:r>
          </w:p>
          <w:p w14:paraId="00296EDD" w14:textId="77777777" w:rsidR="00270CFD" w:rsidRPr="001F3E06" w:rsidRDefault="00270CFD" w:rsidP="00B66E7F">
            <w:pPr>
              <w:numPr>
                <w:ilvl w:val="0"/>
                <w:numId w:val="101"/>
              </w:numPr>
              <w:shd w:val="clear" w:color="auto" w:fill="FFFFFF"/>
              <w:rPr>
                <w:rFonts w:ascii="Times New Roman" w:eastAsia="Times New Roman" w:hAnsi="Times New Roman"/>
                <w:color w:val="000000"/>
                <w:sz w:val="24"/>
                <w:szCs w:val="24"/>
                <w:lang w:eastAsia="ru-RU"/>
              </w:rPr>
            </w:pPr>
            <w:r w:rsidRPr="001F3E06">
              <w:rPr>
                <w:rFonts w:ascii="Times New Roman" w:eastAsia="Times New Roman" w:hAnsi="Times New Roman"/>
                <w:color w:val="000000"/>
                <w:sz w:val="24"/>
                <w:szCs w:val="24"/>
                <w:lang w:eastAsia="ru-RU"/>
              </w:rPr>
              <w:t>Процесс «Персонал».</w:t>
            </w:r>
          </w:p>
          <w:p w14:paraId="508EBF85" w14:textId="77777777" w:rsidR="00270CFD" w:rsidRPr="001F3E06" w:rsidRDefault="00270CFD" w:rsidP="00B66E7F">
            <w:pPr>
              <w:numPr>
                <w:ilvl w:val="0"/>
                <w:numId w:val="101"/>
              </w:numPr>
              <w:shd w:val="clear" w:color="auto" w:fill="FFFFFF"/>
              <w:rPr>
                <w:rFonts w:ascii="Times New Roman" w:eastAsia="Times New Roman" w:hAnsi="Times New Roman"/>
                <w:color w:val="000000"/>
                <w:sz w:val="24"/>
                <w:szCs w:val="24"/>
                <w:lang w:eastAsia="ru-RU"/>
              </w:rPr>
            </w:pPr>
            <w:r w:rsidRPr="001F3E06">
              <w:rPr>
                <w:rFonts w:ascii="Times New Roman" w:eastAsia="Times New Roman" w:hAnsi="Times New Roman"/>
                <w:color w:val="000000"/>
                <w:sz w:val="24"/>
                <w:szCs w:val="24"/>
                <w:lang w:eastAsia="ru-RU"/>
              </w:rPr>
              <w:t>Процесс «Бизнес-планирование и бюджетирование».</w:t>
            </w:r>
          </w:p>
          <w:p w14:paraId="1931345A" w14:textId="414B5A04" w:rsidR="00270CFD" w:rsidRPr="001F3E06" w:rsidRDefault="00270CFD" w:rsidP="00B66E7F">
            <w:pPr>
              <w:numPr>
                <w:ilvl w:val="0"/>
                <w:numId w:val="100"/>
              </w:numPr>
              <w:shd w:val="clear" w:color="auto" w:fill="FFFFFF"/>
              <w:rPr>
                <w:rFonts w:ascii="Times New Roman" w:eastAsia="Times New Roman" w:hAnsi="Times New Roman"/>
                <w:color w:val="000000"/>
                <w:sz w:val="24"/>
                <w:szCs w:val="24"/>
                <w:lang w:eastAsia="ru-RU"/>
              </w:rPr>
            </w:pPr>
            <w:r w:rsidRPr="001F3E06">
              <w:rPr>
                <w:rFonts w:ascii="Times New Roman" w:eastAsia="Times New Roman" w:hAnsi="Times New Roman"/>
                <w:color w:val="000000"/>
                <w:sz w:val="24"/>
                <w:szCs w:val="24"/>
                <w:lang w:eastAsia="ru-RU"/>
              </w:rPr>
              <w:t xml:space="preserve"> Условия и конечный результат оценки </w:t>
            </w:r>
            <w:r w:rsidR="00494027" w:rsidRPr="001F3E06">
              <w:rPr>
                <w:rFonts w:ascii="Times New Roman" w:eastAsia="Times New Roman" w:hAnsi="Times New Roman"/>
                <w:color w:val="000000"/>
                <w:sz w:val="24"/>
                <w:szCs w:val="24"/>
                <w:lang w:eastAsia="ru-RU"/>
              </w:rPr>
              <w:t>рисков и оптимизации</w:t>
            </w:r>
            <w:r w:rsidRPr="001F3E06">
              <w:rPr>
                <w:rFonts w:ascii="Times New Roman" w:eastAsia="Times New Roman" w:hAnsi="Times New Roman"/>
                <w:color w:val="000000"/>
                <w:sz w:val="24"/>
                <w:szCs w:val="24"/>
                <w:lang w:eastAsia="ru-RU"/>
              </w:rPr>
              <w:t xml:space="preserve"> бизнес-процесса</w:t>
            </w:r>
          </w:p>
          <w:p w14:paraId="0FB23020" w14:textId="77777777" w:rsidR="00270CFD" w:rsidRPr="001F3E06" w:rsidRDefault="00270CFD" w:rsidP="00B66E7F">
            <w:pPr>
              <w:numPr>
                <w:ilvl w:val="0"/>
                <w:numId w:val="100"/>
              </w:numPr>
              <w:shd w:val="clear" w:color="auto" w:fill="FFFFFF"/>
              <w:rPr>
                <w:rFonts w:ascii="Times New Roman" w:eastAsia="Times New Roman" w:hAnsi="Times New Roman"/>
                <w:color w:val="000000"/>
                <w:sz w:val="24"/>
                <w:szCs w:val="24"/>
                <w:lang w:eastAsia="ru-RU"/>
              </w:rPr>
            </w:pPr>
            <w:r w:rsidRPr="001F3E06">
              <w:rPr>
                <w:rFonts w:ascii="Times New Roman" w:eastAsia="Times New Roman" w:hAnsi="Times New Roman"/>
                <w:color w:val="000000"/>
                <w:sz w:val="24"/>
                <w:szCs w:val="24"/>
                <w:lang w:eastAsia="ru-RU"/>
              </w:rPr>
              <w:t>Оценка оптимальности последовательности процедур БП</w:t>
            </w:r>
          </w:p>
          <w:p w14:paraId="41ECF46C" w14:textId="77777777" w:rsidR="00270CFD" w:rsidRPr="001F3E06" w:rsidRDefault="00270CFD" w:rsidP="00B66E7F">
            <w:pPr>
              <w:numPr>
                <w:ilvl w:val="0"/>
                <w:numId w:val="100"/>
              </w:numPr>
              <w:shd w:val="clear" w:color="auto" w:fill="FFFFFF"/>
              <w:rPr>
                <w:rFonts w:ascii="Times New Roman" w:eastAsia="Times New Roman" w:hAnsi="Times New Roman"/>
                <w:color w:val="000000"/>
                <w:sz w:val="24"/>
                <w:szCs w:val="24"/>
                <w:lang w:eastAsia="ru-RU"/>
              </w:rPr>
            </w:pPr>
            <w:r w:rsidRPr="001F3E06">
              <w:rPr>
                <w:rFonts w:ascii="Times New Roman" w:eastAsia="Times New Roman" w:hAnsi="Times New Roman"/>
                <w:color w:val="000000"/>
                <w:sz w:val="24"/>
                <w:szCs w:val="24"/>
                <w:lang w:eastAsia="ru-RU"/>
              </w:rPr>
              <w:t>Оценка оптимальности конечного результата БП</w:t>
            </w:r>
          </w:p>
          <w:p w14:paraId="3A69A0F0" w14:textId="77777777" w:rsidR="00270CFD" w:rsidRPr="001F3E06" w:rsidRDefault="00270CFD" w:rsidP="00B66E7F">
            <w:pPr>
              <w:numPr>
                <w:ilvl w:val="0"/>
                <w:numId w:val="100"/>
              </w:numPr>
              <w:shd w:val="clear" w:color="auto" w:fill="FFFFFF"/>
              <w:rPr>
                <w:rFonts w:ascii="Times New Roman" w:eastAsia="Times New Roman" w:hAnsi="Times New Roman"/>
                <w:color w:val="000000"/>
                <w:sz w:val="24"/>
                <w:szCs w:val="24"/>
                <w:lang w:eastAsia="ru-RU"/>
              </w:rPr>
            </w:pPr>
            <w:r w:rsidRPr="001F3E06">
              <w:rPr>
                <w:rFonts w:ascii="Times New Roman" w:eastAsia="Times New Roman" w:hAnsi="Times New Roman"/>
                <w:color w:val="000000"/>
                <w:sz w:val="24"/>
                <w:szCs w:val="24"/>
                <w:lang w:eastAsia="ru-RU"/>
              </w:rPr>
              <w:t>Оценка оптимальности промежуточных результатов</w:t>
            </w:r>
          </w:p>
          <w:p w14:paraId="014FD887" w14:textId="77777777" w:rsidR="00270CFD" w:rsidRPr="001F3E06" w:rsidRDefault="00270CFD" w:rsidP="00B66E7F">
            <w:pPr>
              <w:numPr>
                <w:ilvl w:val="0"/>
                <w:numId w:val="100"/>
              </w:numPr>
              <w:shd w:val="clear" w:color="auto" w:fill="FFFFFF"/>
              <w:rPr>
                <w:rFonts w:ascii="Times New Roman" w:eastAsia="Times New Roman" w:hAnsi="Times New Roman"/>
                <w:color w:val="000000"/>
                <w:sz w:val="24"/>
                <w:szCs w:val="24"/>
                <w:lang w:eastAsia="ru-RU"/>
              </w:rPr>
            </w:pPr>
            <w:r w:rsidRPr="001F3E06">
              <w:rPr>
                <w:rFonts w:ascii="Times New Roman" w:eastAsia="Times New Roman" w:hAnsi="Times New Roman"/>
                <w:color w:val="000000"/>
                <w:sz w:val="24"/>
                <w:szCs w:val="24"/>
                <w:lang w:eastAsia="ru-RU"/>
              </w:rPr>
              <w:t>Оценка оптимальности планирования, контроля и учета БП</w:t>
            </w:r>
          </w:p>
          <w:p w14:paraId="38451E1C" w14:textId="77777777" w:rsidR="006B4FF9" w:rsidRPr="001F3E06" w:rsidRDefault="006B4FF9" w:rsidP="006B4FF9">
            <w:pPr>
              <w:tabs>
                <w:tab w:val="left" w:pos="271"/>
              </w:tabs>
              <w:ind w:left="426" w:firstLine="22"/>
              <w:jc w:val="center"/>
              <w:rPr>
                <w:rFonts w:ascii="Times New Roman" w:eastAsia="Times New Roman" w:hAnsi="Times New Roman"/>
                <w:i/>
                <w:sz w:val="24"/>
                <w:szCs w:val="24"/>
                <w:lang w:eastAsia="ru-RU"/>
              </w:rPr>
            </w:pPr>
            <w:r w:rsidRPr="001F3E06">
              <w:rPr>
                <w:rFonts w:ascii="Times New Roman" w:eastAsia="Times New Roman" w:hAnsi="Times New Roman"/>
                <w:i/>
                <w:sz w:val="24"/>
                <w:szCs w:val="24"/>
                <w:lang w:eastAsia="ru-RU"/>
              </w:rPr>
              <w:t xml:space="preserve">Рекомендуемые источники: </w:t>
            </w:r>
          </w:p>
          <w:p w14:paraId="4EA0ED5D" w14:textId="77777777" w:rsidR="006B4FF9" w:rsidRPr="001F3E06" w:rsidRDefault="006B4FF9" w:rsidP="006B4FF9">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1F3E06">
              <w:rPr>
                <w:rFonts w:ascii="Times New Roman" w:eastAsia="Times New Roman" w:hAnsi="Times New Roman"/>
                <w:i/>
                <w:sz w:val="24"/>
                <w:szCs w:val="24"/>
                <w:lang w:eastAsia="ru-RU"/>
              </w:rPr>
              <w:t>.</w:t>
            </w:r>
          </w:p>
          <w:p w14:paraId="0EBEF6C9" w14:textId="77777777" w:rsidR="006B4FF9" w:rsidRPr="001F3E06" w:rsidRDefault="006B4FF9" w:rsidP="006B4FF9">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Pr="001F3E06">
              <w:rPr>
                <w:rFonts w:ascii="Times New Roman" w:eastAsia="Times New Roman" w:hAnsi="Times New Roman"/>
                <w:i/>
                <w:sz w:val="24"/>
                <w:szCs w:val="24"/>
                <w:lang w:eastAsia="ru-RU"/>
              </w:rPr>
              <w:t>.</w:t>
            </w:r>
          </w:p>
          <w:p w14:paraId="76D3F3AA" w14:textId="6B96F813" w:rsidR="007312DA" w:rsidRPr="001F3E06" w:rsidRDefault="006B4FF9" w:rsidP="00A72C72">
            <w:pPr>
              <w:ind w:left="426" w:firstLine="22"/>
              <w:jc w:val="center"/>
              <w:rPr>
                <w:rFonts w:ascii="Times New Roman" w:hAnsi="Times New Roman"/>
                <w:i/>
                <w:sz w:val="24"/>
                <w:szCs w:val="24"/>
              </w:rPr>
            </w:pPr>
            <w:r>
              <w:rPr>
                <w:rFonts w:ascii="Times New Roman" w:eastAsia="Times New Roman" w:hAnsi="Times New Roman"/>
                <w:i/>
                <w:sz w:val="24"/>
                <w:szCs w:val="24"/>
                <w:lang w:eastAsia="ru-RU"/>
              </w:rPr>
              <w:t>Интернет-ресурсы 1</w:t>
            </w:r>
            <w:r w:rsidR="00526BA4">
              <w:rPr>
                <w:rFonts w:ascii="Times New Roman" w:eastAsia="Times New Roman" w:hAnsi="Times New Roman"/>
                <w:i/>
                <w:sz w:val="24"/>
                <w:szCs w:val="24"/>
                <w:lang w:eastAsia="ru-RU"/>
              </w:rPr>
              <w:t>-</w:t>
            </w:r>
            <w:r w:rsidR="00A72C72">
              <w:rPr>
                <w:rFonts w:ascii="Times New Roman" w:eastAsia="Times New Roman" w:hAnsi="Times New Roman"/>
                <w:i/>
                <w:sz w:val="24"/>
                <w:szCs w:val="24"/>
                <w:lang w:eastAsia="ru-RU"/>
              </w:rPr>
              <w:t>10</w:t>
            </w:r>
            <w:r w:rsidRPr="001F3E06">
              <w:rPr>
                <w:rFonts w:ascii="Times New Roman" w:eastAsia="Times New Roman" w:hAnsi="Times New Roman"/>
                <w:i/>
                <w:sz w:val="24"/>
                <w:szCs w:val="24"/>
                <w:lang w:eastAsia="ru-RU"/>
              </w:rPr>
              <w:t>.</w:t>
            </w:r>
          </w:p>
        </w:tc>
        <w:tc>
          <w:tcPr>
            <w:tcW w:w="1560" w:type="dxa"/>
            <w:vAlign w:val="center"/>
          </w:tcPr>
          <w:p w14:paraId="3ECAB388" w14:textId="31F93C8E" w:rsidR="007312DA" w:rsidRPr="001F3E06" w:rsidRDefault="007312DA" w:rsidP="00B66E7F">
            <w:pPr>
              <w:keepNext/>
              <w:widowControl w:val="0"/>
              <w:autoSpaceDE w:val="0"/>
              <w:autoSpaceDN w:val="0"/>
              <w:adjustRightInd w:val="0"/>
              <w:ind w:firstLine="22"/>
              <w:jc w:val="center"/>
              <w:rPr>
                <w:rFonts w:ascii="Times New Roman" w:hAnsi="Times New Roman"/>
                <w:sz w:val="24"/>
                <w:szCs w:val="24"/>
                <w:highlight w:val="yellow"/>
              </w:rPr>
            </w:pPr>
            <w:r w:rsidRPr="001F3E06">
              <w:rPr>
                <w:rFonts w:ascii="Times New Roman" w:eastAsia="Times New Roman" w:hAnsi="Times New Roman"/>
                <w:color w:val="000000"/>
                <w:sz w:val="24"/>
                <w:szCs w:val="24"/>
                <w:lang w:eastAsia="ru-RU"/>
              </w:rPr>
              <w:t>Опрос; решение тестов, разбор ситуаций</w:t>
            </w:r>
          </w:p>
        </w:tc>
      </w:tr>
    </w:tbl>
    <w:p w14:paraId="45F57A59" w14:textId="77777777" w:rsidR="00C41634" w:rsidRPr="001F3E06" w:rsidRDefault="00C41634" w:rsidP="001B1EEE">
      <w:pPr>
        <w:shd w:val="clear" w:color="auto" w:fill="FFFFFF"/>
        <w:spacing w:before="120" w:after="120" w:line="240" w:lineRule="auto"/>
        <w:jc w:val="center"/>
        <w:rPr>
          <w:rFonts w:ascii="Times New Roman" w:eastAsia="Times New Roman" w:hAnsi="Times New Roman" w:cs="Times New Roman"/>
          <w:b/>
          <w:sz w:val="28"/>
          <w:szCs w:val="28"/>
          <w:lang w:eastAsia="ru-RU"/>
        </w:rPr>
      </w:pPr>
    </w:p>
    <w:p w14:paraId="4B7C7847" w14:textId="77777777" w:rsidR="00C41634" w:rsidRPr="001F3E06" w:rsidRDefault="00C41634" w:rsidP="00C41634">
      <w:pPr>
        <w:spacing w:after="0" w:line="240" w:lineRule="auto"/>
        <w:ind w:firstLine="709"/>
        <w:jc w:val="both"/>
        <w:rPr>
          <w:rFonts w:ascii="Times New Roman" w:hAnsi="Times New Roman" w:cs="Times New Roman"/>
        </w:rPr>
      </w:pPr>
    </w:p>
    <w:p w14:paraId="070B1D15" w14:textId="11180F7E" w:rsidR="00E6328B" w:rsidRPr="001F3E06" w:rsidRDefault="00E6328B" w:rsidP="00C41634">
      <w:pPr>
        <w:spacing w:after="0" w:line="240" w:lineRule="auto"/>
        <w:ind w:firstLine="709"/>
        <w:jc w:val="both"/>
        <w:rPr>
          <w:rFonts w:ascii="Times New Roman" w:eastAsia="Times New Roman" w:hAnsi="Times New Roman" w:cs="Times New Roman"/>
          <w:b/>
          <w:bCs/>
          <w:sz w:val="28"/>
          <w:szCs w:val="28"/>
          <w:lang w:eastAsia="ru-RU"/>
        </w:rPr>
      </w:pPr>
      <w:bookmarkStart w:id="30" w:name="_Toc73619799"/>
      <w:bookmarkEnd w:id="29"/>
      <w:r w:rsidRPr="001F3E06">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7777777" w:rsidR="00737C19" w:rsidRPr="001F3E06"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F3E06">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0629BE8E" w:rsidR="007C5926" w:rsidRPr="001F3E06"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t xml:space="preserve">Таблица </w:t>
      </w:r>
      <w:r w:rsidR="00DC4676" w:rsidRPr="001F3E06">
        <w:rPr>
          <w:rFonts w:ascii="Times New Roman" w:eastAsia="Times New Roman" w:hAnsi="Times New Roman" w:cs="Times New Roman"/>
          <w:sz w:val="28"/>
          <w:szCs w:val="28"/>
          <w:lang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1F3E06" w14:paraId="1F5C5EA2" w14:textId="77777777" w:rsidTr="00B66E7F">
        <w:trPr>
          <w:cantSplit/>
          <w:trHeight w:val="650"/>
          <w:jc w:val="center"/>
        </w:trPr>
        <w:tc>
          <w:tcPr>
            <w:tcW w:w="2405" w:type="dxa"/>
            <w:shd w:val="clear" w:color="auto" w:fill="auto"/>
            <w:vAlign w:val="center"/>
          </w:tcPr>
          <w:p w14:paraId="324B6A97" w14:textId="72B9E3BF" w:rsidR="00564197" w:rsidRPr="001F3E06" w:rsidRDefault="00564197" w:rsidP="00564197">
            <w:pPr>
              <w:widowControl w:val="0"/>
              <w:spacing w:after="0" w:line="240" w:lineRule="auto"/>
              <w:jc w:val="center"/>
              <w:rPr>
                <w:rFonts w:ascii="Times New Roman" w:eastAsia="Times New Roman" w:hAnsi="Times New Roman" w:cs="Times New Roman"/>
                <w:sz w:val="24"/>
                <w:szCs w:val="24"/>
                <w:lang w:eastAsia="ru-RU"/>
              </w:rPr>
            </w:pPr>
            <w:r w:rsidRPr="001F3E06">
              <w:rPr>
                <w:rFonts w:ascii="Times New Roman" w:eastAsia="Times New Roman" w:hAnsi="Times New Roman" w:cs="Times New Roman"/>
                <w:sz w:val="24"/>
                <w:szCs w:val="24"/>
                <w:lang w:eastAsia="ru-RU"/>
              </w:rPr>
              <w:t>Наименование тем (разделов) дисциплины</w:t>
            </w:r>
          </w:p>
        </w:tc>
        <w:tc>
          <w:tcPr>
            <w:tcW w:w="4820" w:type="dxa"/>
            <w:shd w:val="clear" w:color="auto" w:fill="auto"/>
          </w:tcPr>
          <w:p w14:paraId="1244FCB3" w14:textId="31DB2421" w:rsidR="00564197" w:rsidRPr="001F3E06" w:rsidRDefault="00564197" w:rsidP="00564197">
            <w:pPr>
              <w:widowControl w:val="0"/>
              <w:spacing w:after="0" w:line="240" w:lineRule="auto"/>
              <w:jc w:val="center"/>
              <w:rPr>
                <w:rFonts w:ascii="Times New Roman" w:eastAsia="Times New Roman" w:hAnsi="Times New Roman" w:cs="Times New Roman"/>
                <w:sz w:val="24"/>
                <w:szCs w:val="24"/>
                <w:lang w:eastAsia="ru-RU"/>
              </w:rPr>
            </w:pPr>
            <w:r w:rsidRPr="001F3E06">
              <w:rPr>
                <w:rFonts w:ascii="Times New Roman" w:eastAsia="Times New Roman" w:hAnsi="Times New Roman" w:cs="Times New Roman"/>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1F3E06" w:rsidRDefault="00564197" w:rsidP="00564197">
            <w:pPr>
              <w:widowControl w:val="0"/>
              <w:spacing w:after="0" w:line="240" w:lineRule="auto"/>
              <w:jc w:val="center"/>
              <w:rPr>
                <w:rFonts w:ascii="Times New Roman" w:eastAsia="Times New Roman" w:hAnsi="Times New Roman" w:cs="Times New Roman"/>
                <w:sz w:val="24"/>
                <w:szCs w:val="24"/>
                <w:lang w:eastAsia="ru-RU"/>
              </w:rPr>
            </w:pPr>
            <w:r w:rsidRPr="001F3E06">
              <w:rPr>
                <w:rFonts w:ascii="Times New Roman" w:eastAsia="Times New Roman" w:hAnsi="Times New Roman" w:cs="Times New Roman"/>
                <w:sz w:val="24"/>
                <w:szCs w:val="24"/>
                <w:lang w:eastAsia="ru-RU"/>
              </w:rPr>
              <w:t>Формы внеаудиторной самостоятельной работы</w:t>
            </w:r>
          </w:p>
        </w:tc>
      </w:tr>
      <w:tr w:rsidR="007312DA" w:rsidRPr="001F3E06" w14:paraId="5CA32E3A" w14:textId="77777777" w:rsidTr="00B66E7F">
        <w:trPr>
          <w:trHeight w:val="1142"/>
          <w:jc w:val="center"/>
        </w:trPr>
        <w:tc>
          <w:tcPr>
            <w:tcW w:w="2405" w:type="dxa"/>
            <w:shd w:val="clear" w:color="auto" w:fill="auto"/>
            <w:vAlign w:val="center"/>
          </w:tcPr>
          <w:p w14:paraId="05378D40" w14:textId="694010CE" w:rsidR="007312DA" w:rsidRPr="001F3E06" w:rsidRDefault="007312DA" w:rsidP="00A531F3">
            <w:pPr>
              <w:widowControl w:val="0"/>
              <w:ind w:firstLine="22"/>
              <w:rPr>
                <w:rFonts w:ascii="Times New Roman" w:eastAsia="Times New Roman" w:hAnsi="Times New Roman" w:cs="Times New Roman"/>
                <w:noProof/>
                <w:sz w:val="24"/>
                <w:szCs w:val="24"/>
                <w:lang w:eastAsia="ru-RU"/>
              </w:rPr>
            </w:pPr>
            <w:r w:rsidRPr="001F3E06">
              <w:rPr>
                <w:rFonts w:ascii="Times New Roman" w:hAnsi="Times New Roman" w:cs="Times New Roman"/>
                <w:sz w:val="24"/>
                <w:szCs w:val="24"/>
              </w:rPr>
              <w:t>Тема 1. Ключевые аспекты управления бизнес-процессами.</w:t>
            </w:r>
          </w:p>
        </w:tc>
        <w:tc>
          <w:tcPr>
            <w:tcW w:w="4820" w:type="dxa"/>
            <w:shd w:val="clear" w:color="auto" w:fill="auto"/>
            <w:vAlign w:val="center"/>
          </w:tcPr>
          <w:p w14:paraId="1F37B812" w14:textId="77777777" w:rsidR="00EB38B6" w:rsidRPr="001F3E06" w:rsidRDefault="00EB38B6" w:rsidP="00B66E7F">
            <w:pPr>
              <w:pStyle w:val="af0"/>
              <w:widowControl w:val="0"/>
              <w:numPr>
                <w:ilvl w:val="0"/>
                <w:numId w:val="104"/>
              </w:numPr>
              <w:tabs>
                <w:tab w:val="left" w:pos="709"/>
                <w:tab w:val="left" w:pos="993"/>
              </w:tabs>
              <w:spacing w:after="0" w:line="240" w:lineRule="auto"/>
              <w:jc w:val="both"/>
              <w:rPr>
                <w:rFonts w:ascii="Times New Roman" w:eastAsia="Times New Roman" w:hAnsi="Times New Roman"/>
                <w:color w:val="000000"/>
                <w:sz w:val="24"/>
                <w:szCs w:val="24"/>
                <w:lang w:eastAsia="ru-RU"/>
              </w:rPr>
            </w:pPr>
            <w:r w:rsidRPr="001F3E06">
              <w:rPr>
                <w:rFonts w:ascii="Times New Roman" w:eastAsia="Times New Roman" w:hAnsi="Times New Roman"/>
                <w:color w:val="000000"/>
                <w:sz w:val="24"/>
                <w:szCs w:val="24"/>
                <w:lang w:eastAsia="ru-RU"/>
              </w:rPr>
              <w:t>Концепция процессного управления организацией, отличие от функционального управления.</w:t>
            </w:r>
          </w:p>
          <w:p w14:paraId="702C6A22" w14:textId="35BFC0FC" w:rsidR="007312DA" w:rsidRPr="001F3E06" w:rsidRDefault="00EB38B6" w:rsidP="00B66E7F">
            <w:pPr>
              <w:pStyle w:val="af0"/>
              <w:spacing w:after="0" w:line="240" w:lineRule="auto"/>
              <w:ind w:left="0"/>
              <w:rPr>
                <w:rFonts w:ascii="Times New Roman" w:hAnsi="Times New Roman"/>
                <w:lang w:eastAsia="ru-RU"/>
              </w:rPr>
            </w:pPr>
            <w:r w:rsidRPr="001F3E06">
              <w:rPr>
                <w:rFonts w:ascii="Times New Roman" w:eastAsia="Times New Roman" w:hAnsi="Times New Roman"/>
                <w:color w:val="000000"/>
                <w:sz w:val="24"/>
                <w:szCs w:val="24"/>
                <w:lang w:eastAsia="ru-RU"/>
              </w:rPr>
              <w:t>2. Нацеленность управления БП на создание ценности для потребителя</w:t>
            </w:r>
          </w:p>
        </w:tc>
        <w:tc>
          <w:tcPr>
            <w:tcW w:w="2538" w:type="dxa"/>
          </w:tcPr>
          <w:p w14:paraId="6DAE7ECA" w14:textId="77777777" w:rsidR="007312DA" w:rsidRPr="001F3E06" w:rsidRDefault="007312DA" w:rsidP="007312D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1F3E06">
              <w:rPr>
                <w:rFonts w:ascii="Times New Roman" w:eastAsia="Times New Roman" w:hAnsi="Times New Roman" w:cs="Times New Roman"/>
                <w:sz w:val="24"/>
                <w:szCs w:val="24"/>
                <w:lang w:eastAsia="ru-RU"/>
              </w:rPr>
              <w:t>Изучение учебной литературы. Подготовка к опросу и решению тестов.</w:t>
            </w:r>
          </w:p>
          <w:p w14:paraId="12FBB032" w14:textId="05E39441" w:rsidR="001F3E06" w:rsidRPr="001F3E06" w:rsidRDefault="001F3E06" w:rsidP="007312D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1F3E06">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7312DA" w:rsidRPr="001F3E06" w14:paraId="6E9CD90E" w14:textId="77777777" w:rsidTr="00B66E7F">
        <w:trPr>
          <w:jc w:val="center"/>
        </w:trPr>
        <w:tc>
          <w:tcPr>
            <w:tcW w:w="2405" w:type="dxa"/>
            <w:shd w:val="clear" w:color="auto" w:fill="auto"/>
            <w:vAlign w:val="center"/>
          </w:tcPr>
          <w:p w14:paraId="7B314C85" w14:textId="424D536F" w:rsidR="007312DA" w:rsidRPr="001F3E06" w:rsidRDefault="007312DA" w:rsidP="007312DA">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1F3E06">
              <w:rPr>
                <w:rFonts w:ascii="Times New Roman" w:eastAsia="Times New Roman" w:hAnsi="Times New Roman" w:cs="Times New Roman"/>
                <w:sz w:val="24"/>
                <w:szCs w:val="24"/>
                <w:lang w:eastAsia="ru-RU"/>
              </w:rPr>
              <w:t xml:space="preserve">Тема 2. Измерение, контроль, регламентация в проектировании бизнес-процессов </w:t>
            </w:r>
          </w:p>
        </w:tc>
        <w:tc>
          <w:tcPr>
            <w:tcW w:w="4820" w:type="dxa"/>
            <w:shd w:val="clear" w:color="auto" w:fill="auto"/>
            <w:vAlign w:val="center"/>
          </w:tcPr>
          <w:p w14:paraId="5CBC9127" w14:textId="77777777" w:rsidR="00EB38B6" w:rsidRPr="001F3E06" w:rsidRDefault="00EB38B6" w:rsidP="00B66E7F">
            <w:pPr>
              <w:pStyle w:val="af0"/>
              <w:widowControl w:val="0"/>
              <w:tabs>
                <w:tab w:val="left" w:pos="315"/>
                <w:tab w:val="left" w:pos="709"/>
                <w:tab w:val="left" w:pos="993"/>
              </w:tabs>
              <w:spacing w:after="0" w:line="240" w:lineRule="auto"/>
              <w:ind w:left="0"/>
              <w:jc w:val="both"/>
              <w:rPr>
                <w:rFonts w:ascii="Times New Roman" w:eastAsia="Times New Roman" w:hAnsi="Times New Roman"/>
                <w:color w:val="000000"/>
                <w:sz w:val="24"/>
                <w:szCs w:val="24"/>
                <w:lang w:eastAsia="ru-RU"/>
              </w:rPr>
            </w:pPr>
            <w:r w:rsidRPr="001F3E06">
              <w:rPr>
                <w:rFonts w:ascii="Times New Roman" w:eastAsia="Times New Roman" w:hAnsi="Times New Roman"/>
                <w:color w:val="000000"/>
                <w:sz w:val="24"/>
                <w:szCs w:val="24"/>
                <w:lang w:eastAsia="ru-RU"/>
              </w:rPr>
              <w:t xml:space="preserve">1. Понятие эффективности БП. </w:t>
            </w:r>
          </w:p>
          <w:p w14:paraId="739FC120" w14:textId="77777777" w:rsidR="00EB38B6" w:rsidRPr="001F3E06" w:rsidRDefault="00EB38B6" w:rsidP="00B66E7F">
            <w:pPr>
              <w:pStyle w:val="af0"/>
              <w:widowControl w:val="0"/>
              <w:tabs>
                <w:tab w:val="left" w:pos="315"/>
                <w:tab w:val="left" w:pos="709"/>
                <w:tab w:val="left" w:pos="993"/>
              </w:tabs>
              <w:spacing w:after="0" w:line="240" w:lineRule="auto"/>
              <w:ind w:left="0"/>
              <w:jc w:val="both"/>
              <w:rPr>
                <w:rFonts w:ascii="Times New Roman" w:eastAsia="Times New Roman" w:hAnsi="Times New Roman"/>
                <w:color w:val="000000"/>
                <w:sz w:val="24"/>
                <w:szCs w:val="24"/>
                <w:lang w:eastAsia="ru-RU"/>
              </w:rPr>
            </w:pPr>
            <w:r w:rsidRPr="001F3E06">
              <w:rPr>
                <w:rFonts w:ascii="Times New Roman" w:eastAsia="Times New Roman" w:hAnsi="Times New Roman"/>
                <w:color w:val="000000"/>
                <w:sz w:val="24"/>
                <w:szCs w:val="24"/>
                <w:lang w:eastAsia="ru-RU"/>
              </w:rPr>
              <w:t xml:space="preserve">2. Измерение эффективности. </w:t>
            </w:r>
          </w:p>
          <w:p w14:paraId="54CDC156" w14:textId="77777777" w:rsidR="00EB38B6" w:rsidRPr="001F3E06" w:rsidRDefault="00EB38B6" w:rsidP="00B66E7F">
            <w:pPr>
              <w:pStyle w:val="af0"/>
              <w:widowControl w:val="0"/>
              <w:tabs>
                <w:tab w:val="left" w:pos="315"/>
                <w:tab w:val="left" w:pos="709"/>
                <w:tab w:val="left" w:pos="993"/>
              </w:tabs>
              <w:spacing w:after="0" w:line="240" w:lineRule="auto"/>
              <w:ind w:left="0"/>
              <w:jc w:val="both"/>
              <w:rPr>
                <w:rFonts w:ascii="Times New Roman" w:eastAsia="Times New Roman" w:hAnsi="Times New Roman"/>
                <w:color w:val="000000"/>
                <w:sz w:val="24"/>
                <w:szCs w:val="24"/>
                <w:lang w:eastAsia="ru-RU"/>
              </w:rPr>
            </w:pPr>
            <w:r w:rsidRPr="001F3E06">
              <w:rPr>
                <w:rFonts w:ascii="Times New Roman" w:eastAsia="Times New Roman" w:hAnsi="Times New Roman"/>
                <w:color w:val="000000"/>
                <w:sz w:val="24"/>
                <w:szCs w:val="24"/>
                <w:lang w:eastAsia="ru-RU"/>
              </w:rPr>
              <w:t xml:space="preserve">3. Показатели эффективности. KPI. </w:t>
            </w:r>
          </w:p>
          <w:p w14:paraId="49FED6E7" w14:textId="77777777" w:rsidR="00EB38B6" w:rsidRPr="001F3E06" w:rsidRDefault="00EB38B6" w:rsidP="00B66E7F">
            <w:pPr>
              <w:pStyle w:val="af0"/>
              <w:widowControl w:val="0"/>
              <w:tabs>
                <w:tab w:val="left" w:pos="315"/>
                <w:tab w:val="left" w:pos="709"/>
                <w:tab w:val="left" w:pos="993"/>
              </w:tabs>
              <w:spacing w:after="0" w:line="240" w:lineRule="auto"/>
              <w:ind w:left="0"/>
              <w:jc w:val="both"/>
              <w:rPr>
                <w:rFonts w:ascii="Times New Roman" w:eastAsia="Times New Roman" w:hAnsi="Times New Roman"/>
                <w:color w:val="000000"/>
                <w:sz w:val="24"/>
                <w:szCs w:val="24"/>
                <w:lang w:eastAsia="ru-RU"/>
              </w:rPr>
            </w:pPr>
            <w:r w:rsidRPr="001F3E06">
              <w:rPr>
                <w:rFonts w:ascii="Times New Roman" w:eastAsia="Times New Roman" w:hAnsi="Times New Roman"/>
                <w:color w:val="000000"/>
                <w:sz w:val="24"/>
                <w:szCs w:val="24"/>
                <w:lang w:eastAsia="ru-RU"/>
              </w:rPr>
              <w:t xml:space="preserve">4. Ключевые параметры (время, стоимость, производительность, качество). </w:t>
            </w:r>
          </w:p>
          <w:p w14:paraId="299DDE50" w14:textId="545BD1E6" w:rsidR="007312DA" w:rsidRPr="001F3E06" w:rsidRDefault="00EB38B6" w:rsidP="00B66E7F">
            <w:pPr>
              <w:pStyle w:val="af0"/>
              <w:widowControl w:val="0"/>
              <w:tabs>
                <w:tab w:val="left" w:pos="315"/>
                <w:tab w:val="left" w:pos="709"/>
                <w:tab w:val="left" w:pos="993"/>
              </w:tabs>
              <w:spacing w:after="0" w:line="240" w:lineRule="auto"/>
              <w:ind w:left="0"/>
              <w:jc w:val="both"/>
              <w:rPr>
                <w:rFonts w:ascii="Times New Roman" w:eastAsia="Times New Roman" w:hAnsi="Times New Roman"/>
                <w:sz w:val="24"/>
                <w:szCs w:val="24"/>
                <w:lang w:eastAsia="ru-RU"/>
              </w:rPr>
            </w:pPr>
            <w:r w:rsidRPr="001F3E06">
              <w:rPr>
                <w:rFonts w:ascii="Times New Roman" w:eastAsia="Times New Roman" w:hAnsi="Times New Roman"/>
                <w:color w:val="000000"/>
                <w:sz w:val="24"/>
                <w:szCs w:val="24"/>
                <w:lang w:eastAsia="ru-RU"/>
              </w:rPr>
              <w:t>5. Отслеживание и контроль операций</w:t>
            </w:r>
          </w:p>
        </w:tc>
        <w:tc>
          <w:tcPr>
            <w:tcW w:w="2538" w:type="dxa"/>
            <w:vAlign w:val="center"/>
          </w:tcPr>
          <w:p w14:paraId="35297800" w14:textId="77777777" w:rsidR="007312DA" w:rsidRPr="001F3E06" w:rsidRDefault="007312DA" w:rsidP="007312DA">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1F3E06">
              <w:rPr>
                <w:rFonts w:ascii="Times New Roman" w:eastAsia="Times New Roman" w:hAnsi="Times New Roman" w:cs="Times New Roman"/>
                <w:sz w:val="24"/>
                <w:szCs w:val="24"/>
                <w:lang w:eastAsia="ru-RU"/>
              </w:rPr>
              <w:t xml:space="preserve">Изучение учебной литературы. Подготовка к опросу и решению </w:t>
            </w:r>
            <w:r w:rsidRPr="001F3E06">
              <w:rPr>
                <w:rFonts w:ascii="Times New Roman" w:eastAsia="Times New Roman" w:hAnsi="Times New Roman" w:cs="Times New Roman"/>
                <w:color w:val="000000"/>
                <w:sz w:val="24"/>
                <w:szCs w:val="24"/>
                <w:lang w:eastAsia="ru-RU"/>
              </w:rPr>
              <w:t>тестов</w:t>
            </w:r>
            <w:r w:rsidR="001F3E06" w:rsidRPr="001F3E06">
              <w:rPr>
                <w:rFonts w:ascii="Times New Roman" w:eastAsia="Times New Roman" w:hAnsi="Times New Roman" w:cs="Times New Roman"/>
                <w:color w:val="000000"/>
                <w:sz w:val="24"/>
                <w:szCs w:val="24"/>
                <w:lang w:eastAsia="ru-RU"/>
              </w:rPr>
              <w:t>.</w:t>
            </w:r>
          </w:p>
          <w:p w14:paraId="7A1E11C6" w14:textId="12ED59A4" w:rsidR="001F3E06" w:rsidRPr="001F3E06" w:rsidRDefault="001F3E06" w:rsidP="007312D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1F3E06">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7312DA" w:rsidRPr="001F3E06" w14:paraId="3895FB61" w14:textId="77777777" w:rsidTr="00B66E7F">
        <w:trPr>
          <w:jc w:val="center"/>
        </w:trPr>
        <w:tc>
          <w:tcPr>
            <w:tcW w:w="2405" w:type="dxa"/>
            <w:shd w:val="clear" w:color="auto" w:fill="auto"/>
            <w:vAlign w:val="center"/>
          </w:tcPr>
          <w:p w14:paraId="655A15FD" w14:textId="77777777" w:rsidR="007312DA" w:rsidRPr="001F3E06" w:rsidRDefault="007312DA" w:rsidP="007312DA">
            <w:pPr>
              <w:tabs>
                <w:tab w:val="right" w:pos="851"/>
              </w:tabs>
              <w:spacing w:after="0" w:line="240" w:lineRule="auto"/>
              <w:rPr>
                <w:rFonts w:ascii="Times New Roman" w:eastAsia="Times New Roman" w:hAnsi="Times New Roman" w:cs="Times New Roman"/>
                <w:sz w:val="24"/>
                <w:szCs w:val="24"/>
                <w:lang w:eastAsia="ru-RU"/>
              </w:rPr>
            </w:pPr>
            <w:r w:rsidRPr="001F3E06">
              <w:rPr>
                <w:rFonts w:ascii="Times New Roman" w:eastAsia="Times New Roman" w:hAnsi="Times New Roman" w:cs="Times New Roman"/>
                <w:sz w:val="24"/>
                <w:szCs w:val="24"/>
                <w:lang w:eastAsia="ru-RU"/>
              </w:rPr>
              <w:t>Тема 3. Риск-ориентированный подход</w:t>
            </w:r>
          </w:p>
          <w:p w14:paraId="123FDF4E" w14:textId="5B29FAB4" w:rsidR="007312DA" w:rsidRPr="001F3E06" w:rsidRDefault="007312DA" w:rsidP="007312DA">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1F3E06">
              <w:rPr>
                <w:rFonts w:ascii="Times New Roman" w:eastAsia="Times New Roman" w:hAnsi="Times New Roman" w:cs="Times New Roman"/>
                <w:sz w:val="24"/>
                <w:szCs w:val="24"/>
                <w:lang w:eastAsia="ru-RU"/>
              </w:rPr>
              <w:t>к проведению проектов внутреннего аудита при оценке рисков бизнес-процессов в организации</w:t>
            </w:r>
          </w:p>
        </w:tc>
        <w:tc>
          <w:tcPr>
            <w:tcW w:w="4820" w:type="dxa"/>
            <w:shd w:val="clear" w:color="auto" w:fill="auto"/>
            <w:vAlign w:val="center"/>
          </w:tcPr>
          <w:p w14:paraId="18363B83" w14:textId="77777777" w:rsidR="00EB38B6" w:rsidRPr="001F3E06" w:rsidRDefault="00EB38B6" w:rsidP="00B66E7F">
            <w:pPr>
              <w:pStyle w:val="af0"/>
              <w:widowControl w:val="0"/>
              <w:numPr>
                <w:ilvl w:val="0"/>
                <w:numId w:val="108"/>
              </w:numPr>
              <w:tabs>
                <w:tab w:val="left" w:pos="315"/>
                <w:tab w:val="left" w:pos="709"/>
                <w:tab w:val="left" w:pos="993"/>
              </w:tabs>
              <w:spacing w:after="0" w:line="240" w:lineRule="auto"/>
              <w:jc w:val="both"/>
              <w:rPr>
                <w:rFonts w:ascii="Times New Roman" w:eastAsia="Times New Roman" w:hAnsi="Times New Roman"/>
                <w:color w:val="000000"/>
                <w:sz w:val="24"/>
                <w:szCs w:val="24"/>
                <w:lang w:eastAsia="ru-RU"/>
              </w:rPr>
            </w:pPr>
            <w:r w:rsidRPr="001F3E06">
              <w:rPr>
                <w:rFonts w:ascii="Times New Roman" w:eastAsia="Times New Roman" w:hAnsi="Times New Roman"/>
                <w:color w:val="000000"/>
                <w:sz w:val="24"/>
                <w:szCs w:val="24"/>
                <w:lang w:eastAsia="ru-RU"/>
              </w:rPr>
              <w:t xml:space="preserve">Использование информации о рисках, представленной в пояснительной записке к годовому отчету. </w:t>
            </w:r>
          </w:p>
          <w:p w14:paraId="53E2EE19" w14:textId="77777777" w:rsidR="00EB38B6" w:rsidRPr="001F3E06" w:rsidRDefault="00EB38B6" w:rsidP="00B66E7F">
            <w:pPr>
              <w:pStyle w:val="af0"/>
              <w:widowControl w:val="0"/>
              <w:numPr>
                <w:ilvl w:val="0"/>
                <w:numId w:val="108"/>
              </w:numPr>
              <w:tabs>
                <w:tab w:val="left" w:pos="315"/>
                <w:tab w:val="left" w:pos="709"/>
                <w:tab w:val="left" w:pos="993"/>
              </w:tabs>
              <w:spacing w:after="0" w:line="240" w:lineRule="auto"/>
              <w:jc w:val="both"/>
              <w:rPr>
                <w:rFonts w:ascii="Times New Roman" w:eastAsia="Times New Roman" w:hAnsi="Times New Roman"/>
                <w:color w:val="000000"/>
                <w:sz w:val="24"/>
                <w:szCs w:val="24"/>
                <w:lang w:eastAsia="ru-RU"/>
              </w:rPr>
            </w:pPr>
            <w:r w:rsidRPr="001F3E06">
              <w:rPr>
                <w:rFonts w:ascii="Times New Roman" w:eastAsia="Times New Roman" w:hAnsi="Times New Roman"/>
                <w:color w:val="000000"/>
                <w:sz w:val="24"/>
                <w:szCs w:val="24"/>
                <w:lang w:eastAsia="ru-RU"/>
              </w:rPr>
              <w:t xml:space="preserve">Стадии процесса выявления рисков аудитором. </w:t>
            </w:r>
          </w:p>
          <w:p w14:paraId="5EF24DAE" w14:textId="77777777" w:rsidR="00EB38B6" w:rsidRPr="001F3E06" w:rsidRDefault="00EB38B6" w:rsidP="00B66E7F">
            <w:pPr>
              <w:pStyle w:val="af0"/>
              <w:widowControl w:val="0"/>
              <w:numPr>
                <w:ilvl w:val="0"/>
                <w:numId w:val="108"/>
              </w:numPr>
              <w:tabs>
                <w:tab w:val="left" w:pos="315"/>
                <w:tab w:val="left" w:pos="709"/>
                <w:tab w:val="left" w:pos="993"/>
              </w:tabs>
              <w:spacing w:after="0" w:line="240" w:lineRule="auto"/>
              <w:jc w:val="both"/>
              <w:rPr>
                <w:rFonts w:ascii="Times New Roman" w:eastAsia="Times New Roman" w:hAnsi="Times New Roman"/>
                <w:color w:val="000000"/>
                <w:sz w:val="24"/>
                <w:szCs w:val="24"/>
                <w:lang w:eastAsia="ru-RU"/>
              </w:rPr>
            </w:pPr>
            <w:r w:rsidRPr="001F3E06">
              <w:rPr>
                <w:rFonts w:ascii="Times New Roman" w:eastAsia="Times New Roman" w:hAnsi="Times New Roman"/>
                <w:color w:val="000000"/>
                <w:sz w:val="24"/>
                <w:szCs w:val="24"/>
                <w:lang w:eastAsia="ru-RU"/>
              </w:rPr>
              <w:t xml:space="preserve">Понятие о количественном и качественном анализе рисков. </w:t>
            </w:r>
          </w:p>
          <w:p w14:paraId="266ED93C" w14:textId="77777777" w:rsidR="00EB38B6" w:rsidRPr="001F3E06" w:rsidRDefault="00EB38B6" w:rsidP="00B66E7F">
            <w:pPr>
              <w:pStyle w:val="af0"/>
              <w:widowControl w:val="0"/>
              <w:numPr>
                <w:ilvl w:val="0"/>
                <w:numId w:val="108"/>
              </w:numPr>
              <w:tabs>
                <w:tab w:val="left" w:pos="315"/>
                <w:tab w:val="left" w:pos="709"/>
                <w:tab w:val="left" w:pos="993"/>
              </w:tabs>
              <w:spacing w:after="0" w:line="240" w:lineRule="auto"/>
              <w:jc w:val="both"/>
              <w:rPr>
                <w:rFonts w:ascii="Times New Roman" w:eastAsia="Times New Roman" w:hAnsi="Times New Roman"/>
                <w:color w:val="000000"/>
                <w:sz w:val="24"/>
                <w:szCs w:val="24"/>
                <w:lang w:eastAsia="ru-RU"/>
              </w:rPr>
            </w:pPr>
            <w:r w:rsidRPr="001F3E06">
              <w:rPr>
                <w:rFonts w:ascii="Times New Roman" w:eastAsia="Times New Roman" w:hAnsi="Times New Roman"/>
                <w:color w:val="000000"/>
                <w:sz w:val="24"/>
                <w:szCs w:val="24"/>
                <w:lang w:eastAsia="ru-RU"/>
              </w:rPr>
              <w:t xml:space="preserve">Основные этапы анализа рисков. </w:t>
            </w:r>
          </w:p>
          <w:p w14:paraId="7349AD96" w14:textId="4B3DBCAE" w:rsidR="007312DA" w:rsidRPr="001F3E06" w:rsidRDefault="00EB38B6" w:rsidP="00B66E7F">
            <w:pPr>
              <w:pStyle w:val="af0"/>
              <w:widowControl w:val="0"/>
              <w:tabs>
                <w:tab w:val="left" w:pos="315"/>
                <w:tab w:val="left" w:pos="709"/>
                <w:tab w:val="left" w:pos="993"/>
              </w:tabs>
              <w:spacing w:after="0" w:line="240" w:lineRule="auto"/>
              <w:ind w:left="0"/>
              <w:jc w:val="both"/>
              <w:rPr>
                <w:rFonts w:ascii="Times New Roman" w:eastAsia="Times New Roman" w:hAnsi="Times New Roman"/>
                <w:sz w:val="24"/>
                <w:szCs w:val="24"/>
                <w:lang w:eastAsia="ru-RU"/>
              </w:rPr>
            </w:pPr>
            <w:r w:rsidRPr="001F3E06">
              <w:rPr>
                <w:rFonts w:ascii="Times New Roman" w:eastAsia="Times New Roman" w:hAnsi="Times New Roman"/>
                <w:color w:val="000000"/>
                <w:sz w:val="24"/>
                <w:szCs w:val="24"/>
                <w:lang w:eastAsia="ru-RU"/>
              </w:rPr>
              <w:t>5. Оценка аудитором обоснованности выбора предприятием критериев приемлемого риска</w:t>
            </w:r>
          </w:p>
        </w:tc>
        <w:tc>
          <w:tcPr>
            <w:tcW w:w="2538" w:type="dxa"/>
            <w:vAlign w:val="center"/>
          </w:tcPr>
          <w:p w14:paraId="74AC3B4E" w14:textId="77777777" w:rsidR="007312DA" w:rsidRPr="001F3E06" w:rsidRDefault="007312DA" w:rsidP="007312DA">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1F3E06">
              <w:rPr>
                <w:rFonts w:ascii="Times New Roman" w:eastAsia="Times New Roman" w:hAnsi="Times New Roman" w:cs="Times New Roman"/>
                <w:sz w:val="24"/>
                <w:szCs w:val="24"/>
                <w:lang w:eastAsia="ru-RU"/>
              </w:rPr>
              <w:t xml:space="preserve">Изучение учебной литературы. Подготовка к опросу и </w:t>
            </w:r>
            <w:r w:rsidRPr="001F3E06">
              <w:rPr>
                <w:rFonts w:ascii="Times New Roman" w:eastAsia="Times New Roman" w:hAnsi="Times New Roman" w:cs="Times New Roman"/>
                <w:color w:val="000000"/>
                <w:sz w:val="24"/>
                <w:szCs w:val="24"/>
                <w:lang w:eastAsia="ru-RU"/>
              </w:rPr>
              <w:t>дискуссии</w:t>
            </w:r>
            <w:r w:rsidR="001F3E06" w:rsidRPr="001F3E06">
              <w:rPr>
                <w:rFonts w:ascii="Times New Roman" w:eastAsia="Times New Roman" w:hAnsi="Times New Roman" w:cs="Times New Roman"/>
                <w:color w:val="000000"/>
                <w:sz w:val="24"/>
                <w:szCs w:val="24"/>
                <w:lang w:eastAsia="ru-RU"/>
              </w:rPr>
              <w:t>.</w:t>
            </w:r>
          </w:p>
          <w:p w14:paraId="6C955976" w14:textId="0E6C041E" w:rsidR="001F3E06" w:rsidRPr="001F3E06" w:rsidRDefault="001F3E06" w:rsidP="007312D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1F3E06">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7312DA" w:rsidRPr="001F3E06" w14:paraId="3BFBBABD" w14:textId="77777777" w:rsidTr="00B66E7F">
        <w:trPr>
          <w:jc w:val="center"/>
        </w:trPr>
        <w:tc>
          <w:tcPr>
            <w:tcW w:w="2405" w:type="dxa"/>
            <w:shd w:val="clear" w:color="auto" w:fill="auto"/>
            <w:vAlign w:val="center"/>
          </w:tcPr>
          <w:p w14:paraId="6CD98749" w14:textId="4ADA5658" w:rsidR="007312DA" w:rsidRPr="001F3E06" w:rsidRDefault="007312DA" w:rsidP="007312DA">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1F3E06">
              <w:rPr>
                <w:rFonts w:ascii="Times New Roman" w:eastAsia="Times New Roman" w:hAnsi="Times New Roman" w:cs="Times New Roman"/>
                <w:sz w:val="24"/>
                <w:szCs w:val="24"/>
                <w:lang w:eastAsia="ru-RU"/>
              </w:rPr>
              <w:t xml:space="preserve">Тема 4. Разработка проекта внутреннего аудита при подготовке к оценке рисков бизнес-процессов </w:t>
            </w:r>
          </w:p>
        </w:tc>
        <w:tc>
          <w:tcPr>
            <w:tcW w:w="4820" w:type="dxa"/>
            <w:shd w:val="clear" w:color="auto" w:fill="auto"/>
            <w:vAlign w:val="center"/>
          </w:tcPr>
          <w:p w14:paraId="2198B8F8" w14:textId="180BDB76" w:rsidR="00EB38B6" w:rsidRPr="001F3E06" w:rsidRDefault="00EB38B6" w:rsidP="00B66E7F">
            <w:pPr>
              <w:pStyle w:val="af0"/>
              <w:widowControl w:val="0"/>
              <w:tabs>
                <w:tab w:val="left" w:pos="315"/>
                <w:tab w:val="left" w:pos="709"/>
                <w:tab w:val="left" w:pos="993"/>
              </w:tabs>
              <w:spacing w:after="0" w:line="240" w:lineRule="auto"/>
              <w:ind w:left="0"/>
              <w:jc w:val="both"/>
              <w:rPr>
                <w:rFonts w:ascii="Times New Roman" w:eastAsia="Times New Roman" w:hAnsi="Times New Roman"/>
                <w:color w:val="000000"/>
                <w:sz w:val="24"/>
                <w:szCs w:val="24"/>
                <w:lang w:eastAsia="ru-RU"/>
              </w:rPr>
            </w:pPr>
            <w:r w:rsidRPr="001F3E06">
              <w:rPr>
                <w:rFonts w:ascii="Times New Roman" w:eastAsia="Times New Roman" w:hAnsi="Times New Roman"/>
                <w:color w:val="000000"/>
                <w:sz w:val="24"/>
                <w:szCs w:val="24"/>
                <w:lang w:eastAsia="ru-RU"/>
              </w:rPr>
              <w:t xml:space="preserve">1. Описание процедур, выполняемых в процессе аудита. </w:t>
            </w:r>
          </w:p>
          <w:p w14:paraId="03004971" w14:textId="0F6E0FE9" w:rsidR="007312DA" w:rsidRPr="001F3E06" w:rsidRDefault="00EB38B6" w:rsidP="00B66E7F">
            <w:pPr>
              <w:widowControl w:val="0"/>
              <w:tabs>
                <w:tab w:val="left" w:pos="315"/>
                <w:tab w:val="left" w:pos="709"/>
                <w:tab w:val="left" w:pos="993"/>
              </w:tabs>
              <w:spacing w:after="0" w:line="240" w:lineRule="auto"/>
              <w:jc w:val="both"/>
              <w:rPr>
                <w:rFonts w:ascii="Times New Roman" w:eastAsia="Times New Roman" w:hAnsi="Times New Roman" w:cs="Times New Roman"/>
                <w:sz w:val="24"/>
                <w:szCs w:val="24"/>
                <w:lang w:eastAsia="ru-RU"/>
              </w:rPr>
            </w:pPr>
            <w:r w:rsidRPr="001F3E06">
              <w:rPr>
                <w:rFonts w:ascii="Times New Roman" w:eastAsia="Times New Roman" w:hAnsi="Times New Roman" w:cs="Times New Roman"/>
                <w:color w:val="000000"/>
                <w:sz w:val="24"/>
                <w:szCs w:val="24"/>
                <w:lang w:eastAsia="ru-RU"/>
              </w:rPr>
              <w:t>2. Ответственность руководства за управление бизнес процессами</w:t>
            </w:r>
            <w:r w:rsidRPr="001F3E06">
              <w:rPr>
                <w:rFonts w:ascii="Times New Roman" w:hAnsi="Times New Roman" w:cs="Times New Roman"/>
              </w:rPr>
              <w:t xml:space="preserve"> </w:t>
            </w:r>
          </w:p>
        </w:tc>
        <w:tc>
          <w:tcPr>
            <w:tcW w:w="2538" w:type="dxa"/>
            <w:vAlign w:val="center"/>
          </w:tcPr>
          <w:p w14:paraId="0D4FAE1E" w14:textId="77777777" w:rsidR="007312DA" w:rsidRPr="001F3E06" w:rsidRDefault="007312DA" w:rsidP="007312D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1F3E06">
              <w:rPr>
                <w:rFonts w:ascii="Times New Roman" w:eastAsia="Times New Roman" w:hAnsi="Times New Roman" w:cs="Times New Roman"/>
                <w:sz w:val="24"/>
                <w:szCs w:val="24"/>
                <w:lang w:eastAsia="ru-RU"/>
              </w:rPr>
              <w:t>Изучение учебной литературы. Подготовка к опросу и решению тестов.</w:t>
            </w:r>
            <w:r w:rsidRPr="001F3E06" w:rsidDel="00247057">
              <w:rPr>
                <w:rFonts w:ascii="Times New Roman" w:eastAsia="Times New Roman" w:hAnsi="Times New Roman" w:cs="Times New Roman"/>
                <w:sz w:val="24"/>
                <w:szCs w:val="24"/>
                <w:lang w:eastAsia="ru-RU"/>
              </w:rPr>
              <w:t xml:space="preserve"> </w:t>
            </w:r>
          </w:p>
          <w:p w14:paraId="65064115" w14:textId="44D768F9" w:rsidR="001F3E06" w:rsidRPr="001F3E06" w:rsidRDefault="001F3E06" w:rsidP="007312D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1F3E06">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7312DA" w:rsidRPr="001F3E06" w14:paraId="1D9E0E5E" w14:textId="77777777" w:rsidTr="00B66E7F">
        <w:trPr>
          <w:trHeight w:val="709"/>
          <w:jc w:val="center"/>
        </w:trPr>
        <w:tc>
          <w:tcPr>
            <w:tcW w:w="2405" w:type="dxa"/>
            <w:shd w:val="clear" w:color="auto" w:fill="auto"/>
            <w:vAlign w:val="center"/>
          </w:tcPr>
          <w:p w14:paraId="4337C505" w14:textId="6CB2D6F0" w:rsidR="007312DA" w:rsidRPr="001F3E06" w:rsidRDefault="007312DA" w:rsidP="007312DA">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1F3E06">
              <w:rPr>
                <w:rFonts w:ascii="Times New Roman" w:eastAsia="Times New Roman" w:hAnsi="Times New Roman" w:cs="Times New Roman"/>
                <w:sz w:val="24"/>
                <w:szCs w:val="24"/>
                <w:lang w:eastAsia="ru-RU"/>
              </w:rPr>
              <w:t xml:space="preserve">Тема 5. Программы внутреннего аудита ключевых бизнес-процессов </w:t>
            </w:r>
          </w:p>
        </w:tc>
        <w:tc>
          <w:tcPr>
            <w:tcW w:w="4820" w:type="dxa"/>
            <w:shd w:val="clear" w:color="auto" w:fill="auto"/>
            <w:vAlign w:val="center"/>
          </w:tcPr>
          <w:p w14:paraId="0BE0730C" w14:textId="77777777" w:rsidR="00EB38B6" w:rsidRPr="001F3E06" w:rsidRDefault="00EB38B6" w:rsidP="00B66E7F">
            <w:pPr>
              <w:pStyle w:val="af0"/>
              <w:widowControl w:val="0"/>
              <w:tabs>
                <w:tab w:val="left" w:pos="315"/>
                <w:tab w:val="left" w:pos="709"/>
                <w:tab w:val="left" w:pos="993"/>
              </w:tabs>
              <w:spacing w:after="0" w:line="240" w:lineRule="auto"/>
              <w:ind w:left="0"/>
              <w:jc w:val="both"/>
              <w:rPr>
                <w:rFonts w:ascii="Times New Roman" w:eastAsia="Times New Roman" w:hAnsi="Times New Roman"/>
                <w:color w:val="000000"/>
                <w:sz w:val="24"/>
                <w:szCs w:val="24"/>
                <w:lang w:eastAsia="ru-RU"/>
              </w:rPr>
            </w:pPr>
            <w:r w:rsidRPr="001F3E06">
              <w:rPr>
                <w:rFonts w:ascii="Times New Roman" w:hAnsi="Times New Roman"/>
              </w:rPr>
              <w:t xml:space="preserve">1. </w:t>
            </w:r>
            <w:r w:rsidRPr="001F3E06">
              <w:rPr>
                <w:rFonts w:ascii="Times New Roman" w:eastAsia="Times New Roman" w:hAnsi="Times New Roman"/>
                <w:color w:val="000000"/>
                <w:sz w:val="24"/>
                <w:szCs w:val="24"/>
                <w:lang w:eastAsia="ru-RU"/>
              </w:rPr>
              <w:t xml:space="preserve">Документы, устанавливающие требования процессу бизнес аудита. </w:t>
            </w:r>
          </w:p>
          <w:p w14:paraId="5FAB9BDC" w14:textId="460F67AA" w:rsidR="007312DA" w:rsidRPr="001F3E06" w:rsidRDefault="00EB38B6" w:rsidP="00B66E7F">
            <w:pPr>
              <w:pStyle w:val="af0"/>
              <w:widowControl w:val="0"/>
              <w:tabs>
                <w:tab w:val="left" w:pos="315"/>
                <w:tab w:val="left" w:pos="709"/>
                <w:tab w:val="left" w:pos="993"/>
              </w:tabs>
              <w:spacing w:after="0" w:line="240" w:lineRule="auto"/>
              <w:ind w:left="0"/>
              <w:jc w:val="both"/>
              <w:rPr>
                <w:rFonts w:ascii="Times New Roman" w:eastAsia="Times New Roman" w:hAnsi="Times New Roman"/>
                <w:sz w:val="24"/>
                <w:szCs w:val="24"/>
                <w:lang w:eastAsia="ru-RU"/>
              </w:rPr>
            </w:pPr>
            <w:r w:rsidRPr="001F3E06">
              <w:rPr>
                <w:rFonts w:ascii="Times New Roman" w:eastAsia="Times New Roman" w:hAnsi="Times New Roman"/>
                <w:color w:val="000000"/>
                <w:sz w:val="24"/>
                <w:szCs w:val="24"/>
                <w:lang w:eastAsia="ru-RU"/>
              </w:rPr>
              <w:t>2. Отчетность, создаваемая в ходе аудита</w:t>
            </w:r>
          </w:p>
        </w:tc>
        <w:tc>
          <w:tcPr>
            <w:tcW w:w="2538" w:type="dxa"/>
            <w:vAlign w:val="center"/>
          </w:tcPr>
          <w:p w14:paraId="196FC71A" w14:textId="77777777" w:rsidR="007312DA" w:rsidRPr="001F3E06" w:rsidRDefault="007312DA" w:rsidP="007312DA">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1F3E06">
              <w:rPr>
                <w:rFonts w:ascii="Times New Roman" w:eastAsia="Times New Roman" w:hAnsi="Times New Roman" w:cs="Times New Roman"/>
                <w:sz w:val="24"/>
                <w:szCs w:val="24"/>
                <w:lang w:eastAsia="ru-RU"/>
              </w:rPr>
              <w:t>Изучение учебной литературы. Подготовка к опросу и решению тестов и</w:t>
            </w:r>
            <w:r w:rsidRPr="001F3E06">
              <w:rPr>
                <w:rFonts w:ascii="Times New Roman" w:eastAsia="Times New Roman" w:hAnsi="Times New Roman" w:cs="Times New Roman"/>
                <w:color w:val="000000"/>
                <w:sz w:val="24"/>
                <w:szCs w:val="24"/>
                <w:lang w:eastAsia="ru-RU"/>
              </w:rPr>
              <w:t xml:space="preserve"> </w:t>
            </w:r>
            <w:r w:rsidRPr="001F3E06">
              <w:rPr>
                <w:rFonts w:ascii="Times New Roman" w:eastAsia="Times New Roman" w:hAnsi="Times New Roman" w:cs="Times New Roman"/>
                <w:color w:val="000000"/>
                <w:sz w:val="24"/>
                <w:szCs w:val="24"/>
                <w:lang w:eastAsia="ru-RU"/>
              </w:rPr>
              <w:lastRenderedPageBreak/>
              <w:t>разбору практических ситуаций</w:t>
            </w:r>
            <w:r w:rsidR="001F3E06" w:rsidRPr="001F3E06">
              <w:rPr>
                <w:rFonts w:ascii="Times New Roman" w:eastAsia="Times New Roman" w:hAnsi="Times New Roman" w:cs="Times New Roman"/>
                <w:color w:val="000000"/>
                <w:sz w:val="24"/>
                <w:szCs w:val="24"/>
                <w:lang w:eastAsia="ru-RU"/>
              </w:rPr>
              <w:t>.</w:t>
            </w:r>
          </w:p>
          <w:p w14:paraId="3F25864D" w14:textId="7035E006" w:rsidR="001F3E06" w:rsidRPr="001F3E06" w:rsidRDefault="001F3E06" w:rsidP="007312D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1F3E06">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bl>
    <w:p w14:paraId="5399F02F" w14:textId="2E22DF9C" w:rsidR="00C0065B" w:rsidRPr="001F3E06"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1F3E06">
        <w:rPr>
          <w:rFonts w:ascii="Times New Roman" w:eastAsia="Times New Roman" w:hAnsi="Times New Roman" w:cs="Times New Roman"/>
          <w:b/>
          <w:bCs/>
          <w:sz w:val="28"/>
          <w:szCs w:val="28"/>
        </w:rPr>
        <w:lastRenderedPageBreak/>
        <w:t>6.2</w:t>
      </w:r>
      <w:r w:rsidR="00C0065B" w:rsidRPr="001F3E06">
        <w:rPr>
          <w:rFonts w:ascii="Times New Roman" w:eastAsia="Times New Roman" w:hAnsi="Times New Roman" w:cs="Times New Roman"/>
          <w:b/>
          <w:bCs/>
          <w:sz w:val="28"/>
          <w:szCs w:val="28"/>
        </w:rPr>
        <w:t xml:space="preserve">. </w:t>
      </w:r>
      <w:bookmarkEnd w:id="31"/>
      <w:r w:rsidR="00C0065B" w:rsidRPr="001F3E06">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2"/>
      <w:r w:rsidR="00635A85" w:rsidRPr="001F3E06">
        <w:rPr>
          <w:rFonts w:ascii="Times New Roman" w:eastAsia="Times New Roman" w:hAnsi="Times New Roman" w:cs="Times New Roman"/>
          <w:b/>
          <w:sz w:val="28"/>
          <w:szCs w:val="28"/>
          <w:lang w:eastAsia="ru-RU"/>
        </w:rPr>
        <w:t>контролю (согласно таблице 2)</w:t>
      </w:r>
    </w:p>
    <w:p w14:paraId="53A01237" w14:textId="77777777" w:rsidR="00C0065B" w:rsidRPr="001F3E06"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0A236FE8" w:rsidR="00C0065B" w:rsidRPr="001F3E06"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6F2867" w:rsidRPr="007814A0">
        <w:rPr>
          <w:rFonts w:ascii="Times New Roman" w:eastAsia="Times New Roman" w:hAnsi="Times New Roman" w:cs="Times New Roman"/>
          <w:sz w:val="28"/>
          <w:szCs w:val="28"/>
          <w:lang w:eastAsia="ru-RU"/>
        </w:rPr>
        <w:t>домашнего творческого задания</w:t>
      </w:r>
      <w:r w:rsidRPr="001F3E06">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5DE02D21" w:rsidR="00C0065B" w:rsidRPr="001F3E06" w:rsidRDefault="00C0065B" w:rsidP="00B66E7F">
      <w:pPr>
        <w:suppressAutoHyphens/>
        <w:spacing w:after="0" w:line="240" w:lineRule="auto"/>
        <w:ind w:right="70" w:firstLine="720"/>
        <w:jc w:val="right"/>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1F3E06" w14:paraId="6E1A2D89" w14:textId="77777777" w:rsidTr="00C02F2B">
        <w:tc>
          <w:tcPr>
            <w:tcW w:w="1206" w:type="dxa"/>
          </w:tcPr>
          <w:p w14:paraId="46C72CDF" w14:textId="77777777" w:rsidR="00C0065B" w:rsidRPr="001F3E06"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1F3E06">
              <w:rPr>
                <w:rFonts w:ascii="Times New Roman" w:eastAsia="Times New Roman" w:hAnsi="Times New Roman" w:cs="Times New Roman"/>
                <w:b/>
                <w:sz w:val="24"/>
                <w:szCs w:val="28"/>
                <w:lang w:eastAsia="ru-RU"/>
              </w:rPr>
              <w:t>№ п/п</w:t>
            </w:r>
          </w:p>
        </w:tc>
        <w:tc>
          <w:tcPr>
            <w:tcW w:w="4540" w:type="dxa"/>
          </w:tcPr>
          <w:p w14:paraId="62113E74" w14:textId="77777777" w:rsidR="00C0065B" w:rsidRPr="001F3E06"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1F3E06">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1F3E06"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1F3E06">
              <w:rPr>
                <w:rFonts w:ascii="Times New Roman" w:eastAsia="Times New Roman" w:hAnsi="Times New Roman" w:cs="Times New Roman"/>
                <w:b/>
                <w:sz w:val="24"/>
                <w:szCs w:val="28"/>
                <w:lang w:eastAsia="ru-RU"/>
              </w:rPr>
              <w:t>Баллы</w:t>
            </w:r>
          </w:p>
        </w:tc>
      </w:tr>
      <w:tr w:rsidR="00C0065B" w:rsidRPr="001F3E06" w14:paraId="4AE05876" w14:textId="77777777" w:rsidTr="00C02F2B">
        <w:tc>
          <w:tcPr>
            <w:tcW w:w="1206" w:type="dxa"/>
          </w:tcPr>
          <w:p w14:paraId="7D51C95E" w14:textId="77777777" w:rsidR="00C0065B" w:rsidRPr="001F3E06"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1F3E06">
              <w:rPr>
                <w:rFonts w:ascii="Times New Roman" w:eastAsia="Times New Roman" w:hAnsi="Times New Roman" w:cs="Times New Roman"/>
                <w:sz w:val="24"/>
                <w:szCs w:val="28"/>
                <w:lang w:eastAsia="ru-RU"/>
              </w:rPr>
              <w:t>1.</w:t>
            </w:r>
          </w:p>
        </w:tc>
        <w:tc>
          <w:tcPr>
            <w:tcW w:w="4540" w:type="dxa"/>
          </w:tcPr>
          <w:p w14:paraId="45A70ADE" w14:textId="77777777" w:rsidR="00C0065B" w:rsidRPr="001F3E06"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1F3E06">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1F3E06"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1F3E06">
              <w:rPr>
                <w:rFonts w:ascii="Times New Roman" w:eastAsia="Times New Roman" w:hAnsi="Times New Roman" w:cs="Times New Roman"/>
                <w:sz w:val="24"/>
                <w:szCs w:val="28"/>
                <w:lang w:eastAsia="ru-RU"/>
              </w:rPr>
              <w:t>40</w:t>
            </w:r>
          </w:p>
        </w:tc>
      </w:tr>
      <w:tr w:rsidR="00C0065B" w:rsidRPr="001F3E06" w14:paraId="2FB0F4F6" w14:textId="77777777" w:rsidTr="00C02F2B">
        <w:trPr>
          <w:trHeight w:val="256"/>
        </w:trPr>
        <w:tc>
          <w:tcPr>
            <w:tcW w:w="1206" w:type="dxa"/>
          </w:tcPr>
          <w:p w14:paraId="1BAE91A4" w14:textId="77777777" w:rsidR="00C0065B" w:rsidRPr="001F3E06"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1F3E06">
              <w:rPr>
                <w:rFonts w:ascii="Times New Roman" w:eastAsia="Times New Roman" w:hAnsi="Times New Roman" w:cs="Times New Roman"/>
                <w:sz w:val="24"/>
                <w:szCs w:val="28"/>
                <w:lang w:eastAsia="ru-RU"/>
              </w:rPr>
              <w:t>2.</w:t>
            </w:r>
          </w:p>
        </w:tc>
        <w:tc>
          <w:tcPr>
            <w:tcW w:w="4540" w:type="dxa"/>
          </w:tcPr>
          <w:p w14:paraId="13161433" w14:textId="77777777" w:rsidR="00C0065B" w:rsidRPr="001F3E06"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1F3E06">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1F3E06"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1F3E06">
              <w:rPr>
                <w:rFonts w:ascii="Times New Roman" w:eastAsia="Times New Roman" w:hAnsi="Times New Roman" w:cs="Times New Roman"/>
                <w:sz w:val="24"/>
                <w:szCs w:val="28"/>
                <w:lang w:eastAsia="ru-RU"/>
              </w:rPr>
              <w:t>60</w:t>
            </w:r>
          </w:p>
        </w:tc>
      </w:tr>
      <w:tr w:rsidR="00C0065B" w:rsidRPr="001F3E06" w14:paraId="144F3FF4" w14:textId="77777777" w:rsidTr="00C02F2B">
        <w:tc>
          <w:tcPr>
            <w:tcW w:w="1206" w:type="dxa"/>
          </w:tcPr>
          <w:p w14:paraId="32B256DD" w14:textId="77777777" w:rsidR="00C0065B" w:rsidRPr="001F3E06"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1F3E06"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1F3E06">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1F3E06"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1F3E06">
              <w:rPr>
                <w:rFonts w:ascii="Times New Roman" w:eastAsia="Times New Roman" w:hAnsi="Times New Roman" w:cs="Times New Roman"/>
                <w:b/>
                <w:sz w:val="24"/>
                <w:szCs w:val="28"/>
                <w:lang w:eastAsia="ru-RU"/>
              </w:rPr>
              <w:t>100</w:t>
            </w:r>
          </w:p>
        </w:tc>
      </w:tr>
    </w:tbl>
    <w:p w14:paraId="3F552C83" w14:textId="77777777" w:rsidR="00C0065B" w:rsidRPr="001F3E06"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Pr="001F3E06"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1F3E06">
        <w:rPr>
          <w:rFonts w:ascii="Times New Roman" w:eastAsia="Times New Roman" w:hAnsi="Times New Roman" w:cs="Times New Roman"/>
          <w:b/>
          <w:sz w:val="28"/>
          <w:szCs w:val="28"/>
          <w:lang w:eastAsia="ru-RU"/>
        </w:rPr>
        <w:t>Формы текущего контроля успеваемости и их балльная оценка</w:t>
      </w:r>
    </w:p>
    <w:p w14:paraId="78E10B4D" w14:textId="7C303B01" w:rsidR="00361E03" w:rsidRPr="001F3E06" w:rsidRDefault="00361E03" w:rsidP="00B66E7F">
      <w:pPr>
        <w:suppressAutoHyphens/>
        <w:spacing w:after="0" w:line="240" w:lineRule="auto"/>
        <w:jc w:val="right"/>
        <w:rPr>
          <w:rFonts w:ascii="Times New Roman" w:eastAsia="Times New Roman" w:hAnsi="Times New Roman" w:cs="Times New Roman"/>
          <w:sz w:val="28"/>
          <w:szCs w:val="28"/>
          <w:lang w:eastAsia="ru-RU"/>
        </w:rPr>
      </w:pP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2552"/>
      </w:tblGrid>
      <w:tr w:rsidR="00E6328B" w:rsidRPr="001F3E06" w14:paraId="08E73964" w14:textId="77777777" w:rsidTr="00B66E7F">
        <w:trPr>
          <w:trHeight w:val="259"/>
        </w:trPr>
        <w:tc>
          <w:tcPr>
            <w:tcW w:w="6804" w:type="dxa"/>
          </w:tcPr>
          <w:p w14:paraId="37D3F91A" w14:textId="77777777" w:rsidR="00E6328B" w:rsidRPr="001F3E06" w:rsidRDefault="00E6328B" w:rsidP="00E6328B">
            <w:pPr>
              <w:jc w:val="center"/>
              <w:rPr>
                <w:rFonts w:ascii="Times New Roman" w:eastAsia="Calibri" w:hAnsi="Times New Roman" w:cs="Times New Roman"/>
                <w:b/>
                <w:sz w:val="24"/>
                <w:szCs w:val="24"/>
              </w:rPr>
            </w:pPr>
            <w:r w:rsidRPr="001F3E06">
              <w:rPr>
                <w:rFonts w:ascii="Times New Roman" w:eastAsia="Calibri" w:hAnsi="Times New Roman" w:cs="Times New Roman"/>
                <w:b/>
                <w:sz w:val="24"/>
                <w:szCs w:val="24"/>
              </w:rPr>
              <w:t>Формы текущего контроля</w:t>
            </w:r>
          </w:p>
        </w:tc>
        <w:tc>
          <w:tcPr>
            <w:tcW w:w="2552" w:type="dxa"/>
          </w:tcPr>
          <w:p w14:paraId="5A083BB3" w14:textId="77777777" w:rsidR="00E6328B" w:rsidRPr="001F3E06" w:rsidRDefault="00E6328B" w:rsidP="00E6328B">
            <w:pPr>
              <w:jc w:val="center"/>
              <w:rPr>
                <w:rFonts w:ascii="Times New Roman" w:eastAsia="Calibri" w:hAnsi="Times New Roman" w:cs="Times New Roman"/>
                <w:b/>
                <w:sz w:val="24"/>
                <w:szCs w:val="24"/>
              </w:rPr>
            </w:pPr>
            <w:r w:rsidRPr="001F3E06">
              <w:rPr>
                <w:rFonts w:ascii="Times New Roman" w:eastAsia="Calibri" w:hAnsi="Times New Roman" w:cs="Times New Roman"/>
                <w:b/>
                <w:sz w:val="24"/>
                <w:szCs w:val="24"/>
              </w:rPr>
              <w:t>Количество баллов</w:t>
            </w:r>
          </w:p>
        </w:tc>
      </w:tr>
      <w:tr w:rsidR="00E6328B" w:rsidRPr="001F3E06" w14:paraId="03E3A6D4" w14:textId="77777777" w:rsidTr="00B66E7F">
        <w:tc>
          <w:tcPr>
            <w:tcW w:w="6804" w:type="dxa"/>
          </w:tcPr>
          <w:p w14:paraId="2991725E" w14:textId="195ECB35" w:rsidR="00E6328B" w:rsidRPr="001F3E06" w:rsidRDefault="00E6328B">
            <w:pPr>
              <w:spacing w:after="0" w:line="240" w:lineRule="auto"/>
              <w:jc w:val="both"/>
              <w:rPr>
                <w:rFonts w:ascii="Times New Roman" w:eastAsia="Calibri" w:hAnsi="Times New Roman" w:cs="Times New Roman"/>
                <w:sz w:val="24"/>
                <w:szCs w:val="24"/>
              </w:rPr>
            </w:pPr>
            <w:r w:rsidRPr="001F3E06">
              <w:rPr>
                <w:rFonts w:ascii="Times New Roman" w:eastAsia="Calibri" w:hAnsi="Times New Roman" w:cs="Times New Roman"/>
                <w:sz w:val="24"/>
                <w:szCs w:val="24"/>
              </w:rPr>
              <w:t xml:space="preserve">Активная работа на семинарском занятии (в том числе опрос по теме) </w:t>
            </w:r>
          </w:p>
        </w:tc>
        <w:tc>
          <w:tcPr>
            <w:tcW w:w="2552" w:type="dxa"/>
          </w:tcPr>
          <w:p w14:paraId="4BDD4D19" w14:textId="6F84DF6B" w:rsidR="00E6328B" w:rsidRPr="001F3E06" w:rsidRDefault="003C24D0" w:rsidP="00E6328B">
            <w:pPr>
              <w:spacing w:after="0" w:line="240" w:lineRule="auto"/>
              <w:jc w:val="center"/>
              <w:rPr>
                <w:rFonts w:ascii="Times New Roman" w:eastAsia="Calibri" w:hAnsi="Times New Roman" w:cs="Times New Roman"/>
                <w:sz w:val="24"/>
                <w:szCs w:val="24"/>
              </w:rPr>
            </w:pPr>
            <w:r w:rsidRPr="001F3E06">
              <w:rPr>
                <w:rFonts w:ascii="Times New Roman" w:eastAsia="Calibri" w:hAnsi="Times New Roman" w:cs="Times New Roman"/>
                <w:sz w:val="24"/>
                <w:szCs w:val="24"/>
              </w:rPr>
              <w:t>10</w:t>
            </w:r>
          </w:p>
        </w:tc>
      </w:tr>
      <w:tr w:rsidR="00E6328B" w:rsidRPr="001F3E06" w14:paraId="214EDDC9" w14:textId="77777777" w:rsidTr="00B66E7F">
        <w:tc>
          <w:tcPr>
            <w:tcW w:w="6804" w:type="dxa"/>
          </w:tcPr>
          <w:p w14:paraId="4F83D853" w14:textId="77777777" w:rsidR="00E6328B" w:rsidRPr="001F3E06" w:rsidRDefault="00E6328B" w:rsidP="00E6328B">
            <w:pPr>
              <w:spacing w:after="0" w:line="240" w:lineRule="auto"/>
              <w:jc w:val="both"/>
              <w:rPr>
                <w:rFonts w:ascii="Times New Roman" w:eastAsia="Calibri" w:hAnsi="Times New Roman" w:cs="Times New Roman"/>
                <w:sz w:val="24"/>
                <w:szCs w:val="24"/>
              </w:rPr>
            </w:pPr>
            <w:r w:rsidRPr="001F3E06">
              <w:rPr>
                <w:rFonts w:ascii="Times New Roman" w:eastAsia="Calibri" w:hAnsi="Times New Roman" w:cs="Times New Roman"/>
                <w:sz w:val="24"/>
                <w:szCs w:val="24"/>
              </w:rPr>
              <w:t>Посещение</w:t>
            </w:r>
          </w:p>
        </w:tc>
        <w:tc>
          <w:tcPr>
            <w:tcW w:w="2552" w:type="dxa"/>
          </w:tcPr>
          <w:p w14:paraId="100EC2AB" w14:textId="57DC52E9" w:rsidR="00E6328B" w:rsidRPr="001F3E06" w:rsidRDefault="003C24D0" w:rsidP="00E6328B">
            <w:pPr>
              <w:spacing w:after="0" w:line="240" w:lineRule="auto"/>
              <w:jc w:val="center"/>
              <w:rPr>
                <w:rFonts w:ascii="Times New Roman" w:eastAsia="Calibri" w:hAnsi="Times New Roman" w:cs="Times New Roman"/>
                <w:sz w:val="24"/>
                <w:szCs w:val="24"/>
              </w:rPr>
            </w:pPr>
            <w:r w:rsidRPr="001F3E06">
              <w:rPr>
                <w:rFonts w:ascii="Times New Roman" w:eastAsia="Calibri" w:hAnsi="Times New Roman" w:cs="Times New Roman"/>
                <w:sz w:val="24"/>
                <w:szCs w:val="24"/>
              </w:rPr>
              <w:t>6</w:t>
            </w:r>
          </w:p>
        </w:tc>
      </w:tr>
      <w:tr w:rsidR="00E6328B" w:rsidRPr="001F3E06" w14:paraId="76D57362" w14:textId="77777777" w:rsidTr="00B66E7F">
        <w:tc>
          <w:tcPr>
            <w:tcW w:w="6804" w:type="dxa"/>
          </w:tcPr>
          <w:p w14:paraId="699F1C51" w14:textId="5084AC1E" w:rsidR="00E6328B" w:rsidRPr="001F3E06" w:rsidRDefault="00E6328B" w:rsidP="006F2867">
            <w:pPr>
              <w:spacing w:after="0" w:line="240" w:lineRule="auto"/>
              <w:jc w:val="both"/>
              <w:rPr>
                <w:rFonts w:ascii="Times New Roman" w:eastAsia="Calibri" w:hAnsi="Times New Roman" w:cs="Times New Roman"/>
                <w:sz w:val="24"/>
                <w:szCs w:val="24"/>
              </w:rPr>
            </w:pPr>
            <w:r w:rsidRPr="001F3E06">
              <w:rPr>
                <w:rFonts w:ascii="Times New Roman" w:eastAsia="Calibri" w:hAnsi="Times New Roman" w:cs="Times New Roman"/>
                <w:sz w:val="24"/>
                <w:szCs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2552" w:type="dxa"/>
          </w:tcPr>
          <w:p w14:paraId="180E4764" w14:textId="53A88AAE" w:rsidR="00E6328B" w:rsidRPr="001F3E06" w:rsidRDefault="003C24D0" w:rsidP="00E6328B">
            <w:pPr>
              <w:spacing w:after="0" w:line="240" w:lineRule="auto"/>
              <w:jc w:val="center"/>
              <w:rPr>
                <w:rFonts w:ascii="Times New Roman" w:eastAsia="Calibri" w:hAnsi="Times New Roman" w:cs="Times New Roman"/>
                <w:sz w:val="24"/>
                <w:szCs w:val="24"/>
              </w:rPr>
            </w:pPr>
            <w:r w:rsidRPr="001F3E06">
              <w:rPr>
                <w:rFonts w:ascii="Times New Roman" w:eastAsia="Calibri" w:hAnsi="Times New Roman" w:cs="Times New Roman"/>
                <w:sz w:val="24"/>
                <w:szCs w:val="24"/>
              </w:rPr>
              <w:t>14</w:t>
            </w:r>
          </w:p>
        </w:tc>
      </w:tr>
      <w:tr w:rsidR="00E6328B" w:rsidRPr="001F3E06" w14:paraId="09936D80" w14:textId="77777777" w:rsidTr="00B66E7F">
        <w:tc>
          <w:tcPr>
            <w:tcW w:w="6804" w:type="dxa"/>
          </w:tcPr>
          <w:p w14:paraId="75B86F4F" w14:textId="1B386299" w:rsidR="00E6328B" w:rsidRPr="001F3E06" w:rsidRDefault="001F3E06" w:rsidP="00E6328B">
            <w:pPr>
              <w:spacing w:after="0" w:line="240" w:lineRule="auto"/>
              <w:jc w:val="both"/>
              <w:rPr>
                <w:rFonts w:ascii="Times New Roman" w:eastAsia="Calibri" w:hAnsi="Times New Roman" w:cs="Times New Roman"/>
                <w:sz w:val="24"/>
                <w:szCs w:val="24"/>
              </w:rPr>
            </w:pPr>
            <w:r w:rsidRPr="001F3E06">
              <w:rPr>
                <w:rFonts w:ascii="Times New Roman" w:eastAsia="Calibri" w:hAnsi="Times New Roman" w:cs="Times New Roman"/>
                <w:sz w:val="24"/>
                <w:szCs w:val="24"/>
              </w:rPr>
              <w:t>Домашнее творческое задание</w:t>
            </w:r>
          </w:p>
        </w:tc>
        <w:tc>
          <w:tcPr>
            <w:tcW w:w="2552" w:type="dxa"/>
          </w:tcPr>
          <w:p w14:paraId="3F931B84" w14:textId="77777777" w:rsidR="00E6328B" w:rsidRPr="001F3E06" w:rsidRDefault="00E6328B" w:rsidP="00E6328B">
            <w:pPr>
              <w:spacing w:after="0" w:line="240" w:lineRule="auto"/>
              <w:jc w:val="center"/>
              <w:rPr>
                <w:rFonts w:ascii="Times New Roman" w:eastAsia="Calibri" w:hAnsi="Times New Roman" w:cs="Times New Roman"/>
                <w:sz w:val="24"/>
                <w:szCs w:val="24"/>
              </w:rPr>
            </w:pPr>
            <w:r w:rsidRPr="001F3E06">
              <w:rPr>
                <w:rFonts w:ascii="Times New Roman" w:eastAsia="Calibri" w:hAnsi="Times New Roman" w:cs="Times New Roman"/>
                <w:sz w:val="24"/>
                <w:szCs w:val="24"/>
              </w:rPr>
              <w:t>10</w:t>
            </w:r>
          </w:p>
        </w:tc>
      </w:tr>
      <w:tr w:rsidR="00E6328B" w:rsidRPr="001F3E06" w14:paraId="20603EB8" w14:textId="77777777" w:rsidTr="00B66E7F">
        <w:tc>
          <w:tcPr>
            <w:tcW w:w="6804" w:type="dxa"/>
          </w:tcPr>
          <w:p w14:paraId="77DC731B" w14:textId="77777777" w:rsidR="00E6328B" w:rsidRPr="001F3E06" w:rsidRDefault="00E6328B" w:rsidP="00E6328B">
            <w:pPr>
              <w:spacing w:after="0" w:line="240" w:lineRule="auto"/>
              <w:jc w:val="both"/>
              <w:rPr>
                <w:rFonts w:ascii="Times New Roman" w:eastAsia="Calibri" w:hAnsi="Times New Roman" w:cs="Times New Roman"/>
                <w:sz w:val="24"/>
                <w:szCs w:val="24"/>
              </w:rPr>
            </w:pPr>
            <w:r w:rsidRPr="001F3E06">
              <w:rPr>
                <w:rFonts w:ascii="Times New Roman" w:eastAsia="Calibri" w:hAnsi="Times New Roman" w:cs="Times New Roman"/>
                <w:sz w:val="24"/>
                <w:szCs w:val="24"/>
              </w:rPr>
              <w:t>Итого</w:t>
            </w:r>
          </w:p>
        </w:tc>
        <w:tc>
          <w:tcPr>
            <w:tcW w:w="2552" w:type="dxa"/>
          </w:tcPr>
          <w:p w14:paraId="5F38C812" w14:textId="77777777" w:rsidR="00E6328B" w:rsidRPr="001F3E06" w:rsidRDefault="00E6328B" w:rsidP="00E6328B">
            <w:pPr>
              <w:spacing w:after="0" w:line="240" w:lineRule="auto"/>
              <w:jc w:val="center"/>
              <w:rPr>
                <w:rFonts w:ascii="Times New Roman" w:eastAsia="Calibri" w:hAnsi="Times New Roman" w:cs="Times New Roman"/>
                <w:sz w:val="24"/>
                <w:szCs w:val="24"/>
              </w:rPr>
            </w:pPr>
            <w:r w:rsidRPr="001F3E06">
              <w:rPr>
                <w:rFonts w:ascii="Times New Roman" w:eastAsia="Calibri" w:hAnsi="Times New Roman" w:cs="Times New Roman"/>
                <w:sz w:val="24"/>
                <w:szCs w:val="24"/>
              </w:rPr>
              <w:t>40</w:t>
            </w:r>
          </w:p>
        </w:tc>
      </w:tr>
    </w:tbl>
    <w:p w14:paraId="2B69857C" w14:textId="77777777" w:rsidR="00E6328B" w:rsidRPr="001F3E06"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63BE720A" w14:textId="77777777" w:rsidR="00F50587" w:rsidRPr="001F3E06" w:rsidRDefault="00F50587" w:rsidP="00F50587">
      <w:pPr>
        <w:spacing w:after="0" w:line="360" w:lineRule="auto"/>
        <w:jc w:val="center"/>
        <w:rPr>
          <w:rFonts w:ascii="Times New Roman" w:hAnsi="Times New Roman" w:cs="Times New Roman"/>
          <w:b/>
          <w:sz w:val="28"/>
          <w:szCs w:val="28"/>
        </w:rPr>
      </w:pPr>
      <w:r w:rsidRPr="001F3E06">
        <w:rPr>
          <w:rFonts w:ascii="Times New Roman" w:hAnsi="Times New Roman" w:cs="Times New Roman"/>
          <w:b/>
          <w:sz w:val="28"/>
          <w:szCs w:val="28"/>
        </w:rPr>
        <w:t>Примерные</w:t>
      </w:r>
      <w:r w:rsidRPr="001F3E06">
        <w:rPr>
          <w:rFonts w:ascii="Times New Roman" w:hAnsi="Times New Roman" w:cs="Times New Roman"/>
          <w:b/>
          <w:spacing w:val="-2"/>
          <w:sz w:val="28"/>
          <w:szCs w:val="28"/>
        </w:rPr>
        <w:t xml:space="preserve"> </w:t>
      </w:r>
      <w:r w:rsidRPr="001F3E06">
        <w:rPr>
          <w:rFonts w:ascii="Times New Roman" w:hAnsi="Times New Roman" w:cs="Times New Roman"/>
          <w:b/>
          <w:sz w:val="28"/>
          <w:szCs w:val="28"/>
        </w:rPr>
        <w:t>вопросы</w:t>
      </w:r>
      <w:r w:rsidRPr="001F3E06">
        <w:rPr>
          <w:rFonts w:ascii="Times New Roman" w:hAnsi="Times New Roman" w:cs="Times New Roman"/>
          <w:b/>
          <w:spacing w:val="-3"/>
          <w:sz w:val="28"/>
          <w:szCs w:val="28"/>
        </w:rPr>
        <w:t xml:space="preserve"> </w:t>
      </w:r>
      <w:r w:rsidRPr="001F3E06">
        <w:rPr>
          <w:rFonts w:ascii="Times New Roman" w:hAnsi="Times New Roman" w:cs="Times New Roman"/>
          <w:b/>
          <w:sz w:val="28"/>
          <w:szCs w:val="28"/>
        </w:rPr>
        <w:t>для</w:t>
      </w:r>
      <w:r w:rsidRPr="001F3E06">
        <w:rPr>
          <w:rFonts w:ascii="Times New Roman" w:hAnsi="Times New Roman" w:cs="Times New Roman"/>
          <w:b/>
          <w:spacing w:val="-3"/>
          <w:sz w:val="28"/>
          <w:szCs w:val="28"/>
        </w:rPr>
        <w:t xml:space="preserve"> </w:t>
      </w:r>
      <w:r w:rsidRPr="001F3E06">
        <w:rPr>
          <w:rFonts w:ascii="Times New Roman" w:hAnsi="Times New Roman" w:cs="Times New Roman"/>
          <w:b/>
          <w:sz w:val="28"/>
          <w:szCs w:val="28"/>
        </w:rPr>
        <w:t>научных</w:t>
      </w:r>
      <w:r w:rsidRPr="001F3E06">
        <w:rPr>
          <w:rFonts w:ascii="Times New Roman" w:hAnsi="Times New Roman" w:cs="Times New Roman"/>
          <w:b/>
          <w:spacing w:val="-1"/>
          <w:sz w:val="28"/>
          <w:szCs w:val="28"/>
        </w:rPr>
        <w:t xml:space="preserve"> </w:t>
      </w:r>
      <w:r w:rsidRPr="001F3E06">
        <w:rPr>
          <w:rFonts w:ascii="Times New Roman" w:hAnsi="Times New Roman" w:cs="Times New Roman"/>
          <w:b/>
          <w:sz w:val="28"/>
          <w:szCs w:val="28"/>
        </w:rPr>
        <w:t>дискуссий,</w:t>
      </w:r>
      <w:r w:rsidRPr="001F3E06">
        <w:rPr>
          <w:rFonts w:ascii="Times New Roman" w:hAnsi="Times New Roman" w:cs="Times New Roman"/>
          <w:b/>
          <w:spacing w:val="-1"/>
          <w:sz w:val="28"/>
          <w:szCs w:val="28"/>
        </w:rPr>
        <w:t xml:space="preserve"> </w:t>
      </w:r>
      <w:r w:rsidRPr="001F3E06">
        <w:rPr>
          <w:rFonts w:ascii="Times New Roman" w:hAnsi="Times New Roman" w:cs="Times New Roman"/>
          <w:b/>
          <w:sz w:val="28"/>
          <w:szCs w:val="28"/>
        </w:rPr>
        <w:t>докладов</w:t>
      </w:r>
      <w:r w:rsidRPr="001F3E06">
        <w:rPr>
          <w:rFonts w:ascii="Times New Roman" w:hAnsi="Times New Roman" w:cs="Times New Roman"/>
          <w:b/>
          <w:spacing w:val="-1"/>
          <w:sz w:val="28"/>
          <w:szCs w:val="28"/>
        </w:rPr>
        <w:t xml:space="preserve"> </w:t>
      </w:r>
      <w:r w:rsidRPr="001F3E06">
        <w:rPr>
          <w:rFonts w:ascii="Times New Roman" w:hAnsi="Times New Roman" w:cs="Times New Roman"/>
          <w:b/>
          <w:sz w:val="28"/>
          <w:szCs w:val="28"/>
        </w:rPr>
        <w:t>и</w:t>
      </w:r>
      <w:r w:rsidRPr="001F3E06">
        <w:rPr>
          <w:rFonts w:ascii="Times New Roman" w:hAnsi="Times New Roman" w:cs="Times New Roman"/>
          <w:b/>
          <w:spacing w:val="-6"/>
          <w:sz w:val="28"/>
          <w:szCs w:val="28"/>
        </w:rPr>
        <w:t xml:space="preserve"> </w:t>
      </w:r>
      <w:r w:rsidRPr="001F3E06">
        <w:rPr>
          <w:rFonts w:ascii="Times New Roman" w:hAnsi="Times New Roman" w:cs="Times New Roman"/>
          <w:b/>
          <w:sz w:val="28"/>
          <w:szCs w:val="28"/>
        </w:rPr>
        <w:t>презентаций</w:t>
      </w:r>
    </w:p>
    <w:p w14:paraId="479DEAD3" w14:textId="77777777" w:rsidR="0084666A" w:rsidRPr="001F3E06" w:rsidRDefault="00EB38B6" w:rsidP="00B66E7F">
      <w:pPr>
        <w:pStyle w:val="af0"/>
        <w:numPr>
          <w:ilvl w:val="0"/>
          <w:numId w:val="109"/>
        </w:numPr>
        <w:suppressAutoHyphens/>
        <w:spacing w:after="0" w:line="240" w:lineRule="auto"/>
        <w:ind w:right="70"/>
        <w:rPr>
          <w:rFonts w:ascii="Times New Roman" w:eastAsia="Times New Roman" w:hAnsi="Times New Roman"/>
          <w:sz w:val="28"/>
          <w:szCs w:val="28"/>
          <w:lang w:eastAsia="ru-RU"/>
        </w:rPr>
      </w:pPr>
      <w:r w:rsidRPr="001F3E06">
        <w:rPr>
          <w:rFonts w:ascii="Times New Roman" w:eastAsia="Times New Roman" w:hAnsi="Times New Roman"/>
          <w:sz w:val="28"/>
          <w:szCs w:val="28"/>
          <w:lang w:eastAsia="ru-RU"/>
        </w:rPr>
        <w:t xml:space="preserve">Методы моделирования и описания бизнес-процессов: сравнительная характеристика. </w:t>
      </w:r>
    </w:p>
    <w:p w14:paraId="5C9FD8F6" w14:textId="77777777" w:rsidR="0084666A" w:rsidRPr="001F3E06" w:rsidRDefault="00EB38B6" w:rsidP="00B66E7F">
      <w:pPr>
        <w:pStyle w:val="af0"/>
        <w:numPr>
          <w:ilvl w:val="0"/>
          <w:numId w:val="109"/>
        </w:numPr>
        <w:suppressAutoHyphens/>
        <w:spacing w:after="0" w:line="240" w:lineRule="auto"/>
        <w:ind w:right="70"/>
        <w:rPr>
          <w:rFonts w:ascii="Times New Roman" w:eastAsia="Times New Roman" w:hAnsi="Times New Roman"/>
          <w:sz w:val="28"/>
          <w:szCs w:val="28"/>
          <w:lang w:eastAsia="ru-RU"/>
        </w:rPr>
      </w:pPr>
      <w:r w:rsidRPr="001F3E06">
        <w:rPr>
          <w:rFonts w:ascii="Times New Roman" w:eastAsia="Times New Roman" w:hAnsi="Times New Roman"/>
          <w:sz w:val="28"/>
          <w:szCs w:val="28"/>
          <w:lang w:eastAsia="ru-RU"/>
        </w:rPr>
        <w:t xml:space="preserve">Регламентация бизнес-процессов: методики регламентации. </w:t>
      </w:r>
    </w:p>
    <w:p w14:paraId="2D403E4D" w14:textId="77777777" w:rsidR="0084666A" w:rsidRPr="001F3E06" w:rsidRDefault="00EB38B6" w:rsidP="00B66E7F">
      <w:pPr>
        <w:pStyle w:val="af0"/>
        <w:numPr>
          <w:ilvl w:val="0"/>
          <w:numId w:val="109"/>
        </w:numPr>
        <w:suppressAutoHyphens/>
        <w:spacing w:after="0" w:line="240" w:lineRule="auto"/>
        <w:ind w:right="70"/>
        <w:rPr>
          <w:rFonts w:ascii="Times New Roman" w:eastAsia="Times New Roman" w:hAnsi="Times New Roman"/>
          <w:sz w:val="28"/>
          <w:szCs w:val="28"/>
          <w:lang w:eastAsia="ru-RU"/>
        </w:rPr>
      </w:pPr>
      <w:r w:rsidRPr="001F3E06">
        <w:rPr>
          <w:rFonts w:ascii="Times New Roman" w:eastAsia="Times New Roman" w:hAnsi="Times New Roman"/>
          <w:sz w:val="28"/>
          <w:szCs w:val="28"/>
          <w:lang w:eastAsia="ru-RU"/>
        </w:rPr>
        <w:t xml:space="preserve">Планирование работ по совершенствованию бизнес-процессов. </w:t>
      </w:r>
    </w:p>
    <w:p w14:paraId="42381572" w14:textId="77777777" w:rsidR="0084666A" w:rsidRPr="001F3E06" w:rsidRDefault="00EB38B6" w:rsidP="00B66E7F">
      <w:pPr>
        <w:pStyle w:val="af0"/>
        <w:numPr>
          <w:ilvl w:val="0"/>
          <w:numId w:val="109"/>
        </w:numPr>
        <w:suppressAutoHyphens/>
        <w:spacing w:after="0" w:line="240" w:lineRule="auto"/>
        <w:ind w:right="70"/>
        <w:rPr>
          <w:rFonts w:ascii="Times New Roman" w:eastAsia="Times New Roman" w:hAnsi="Times New Roman"/>
          <w:sz w:val="28"/>
          <w:szCs w:val="28"/>
          <w:lang w:eastAsia="ru-RU"/>
        </w:rPr>
      </w:pPr>
      <w:r w:rsidRPr="001F3E06">
        <w:rPr>
          <w:rFonts w:ascii="Times New Roman" w:eastAsia="Times New Roman" w:hAnsi="Times New Roman"/>
          <w:sz w:val="28"/>
          <w:szCs w:val="28"/>
          <w:lang w:eastAsia="ru-RU"/>
        </w:rPr>
        <w:t xml:space="preserve">Оценка эффективности процессного управления организацией. </w:t>
      </w:r>
    </w:p>
    <w:p w14:paraId="520B427B" w14:textId="77777777" w:rsidR="0084666A" w:rsidRPr="001F3E06" w:rsidRDefault="00EB38B6" w:rsidP="00B66E7F">
      <w:pPr>
        <w:pStyle w:val="af0"/>
        <w:numPr>
          <w:ilvl w:val="0"/>
          <w:numId w:val="109"/>
        </w:numPr>
        <w:suppressAutoHyphens/>
        <w:spacing w:after="0" w:line="240" w:lineRule="auto"/>
        <w:ind w:right="70"/>
        <w:rPr>
          <w:rFonts w:ascii="Times New Roman" w:eastAsia="Times New Roman" w:hAnsi="Times New Roman"/>
          <w:sz w:val="28"/>
          <w:szCs w:val="28"/>
          <w:lang w:eastAsia="ru-RU"/>
        </w:rPr>
      </w:pPr>
      <w:r w:rsidRPr="001F3E06">
        <w:rPr>
          <w:rFonts w:ascii="Times New Roman" w:eastAsia="Times New Roman" w:hAnsi="Times New Roman"/>
          <w:sz w:val="28"/>
          <w:szCs w:val="28"/>
          <w:lang w:eastAsia="ru-RU"/>
        </w:rPr>
        <w:t xml:space="preserve">Методология и принципы реинжиниринга бизнес- процессов. </w:t>
      </w:r>
    </w:p>
    <w:p w14:paraId="3137A643" w14:textId="77777777" w:rsidR="0084666A" w:rsidRPr="001F3E06" w:rsidRDefault="00EB38B6" w:rsidP="00B66E7F">
      <w:pPr>
        <w:pStyle w:val="af0"/>
        <w:numPr>
          <w:ilvl w:val="0"/>
          <w:numId w:val="109"/>
        </w:numPr>
        <w:suppressAutoHyphens/>
        <w:spacing w:after="0" w:line="240" w:lineRule="auto"/>
        <w:ind w:right="70"/>
        <w:rPr>
          <w:rFonts w:ascii="Times New Roman" w:eastAsia="Times New Roman" w:hAnsi="Times New Roman"/>
          <w:sz w:val="28"/>
          <w:szCs w:val="28"/>
          <w:lang w:eastAsia="ru-RU"/>
        </w:rPr>
      </w:pPr>
      <w:r w:rsidRPr="001F3E06">
        <w:rPr>
          <w:rFonts w:ascii="Times New Roman" w:eastAsia="Times New Roman" w:hAnsi="Times New Roman"/>
          <w:sz w:val="28"/>
          <w:szCs w:val="28"/>
          <w:lang w:eastAsia="ru-RU"/>
        </w:rPr>
        <w:t xml:space="preserve">Современные технологии совершенствования бизнес-процессов. </w:t>
      </w:r>
    </w:p>
    <w:p w14:paraId="4B117253" w14:textId="77777777" w:rsidR="0084666A" w:rsidRPr="001F3E06" w:rsidRDefault="00EB38B6" w:rsidP="00B66E7F">
      <w:pPr>
        <w:pStyle w:val="af0"/>
        <w:numPr>
          <w:ilvl w:val="0"/>
          <w:numId w:val="109"/>
        </w:numPr>
        <w:suppressAutoHyphens/>
        <w:spacing w:after="0" w:line="240" w:lineRule="auto"/>
        <w:ind w:right="70"/>
        <w:rPr>
          <w:rFonts w:ascii="Times New Roman" w:eastAsia="Times New Roman" w:hAnsi="Times New Roman"/>
          <w:sz w:val="28"/>
          <w:szCs w:val="28"/>
          <w:lang w:eastAsia="ru-RU"/>
        </w:rPr>
      </w:pPr>
      <w:r w:rsidRPr="001F3E06">
        <w:rPr>
          <w:rFonts w:ascii="Times New Roman" w:eastAsia="Times New Roman" w:hAnsi="Times New Roman"/>
          <w:sz w:val="28"/>
          <w:szCs w:val="28"/>
          <w:lang w:eastAsia="ru-RU"/>
        </w:rPr>
        <w:t xml:space="preserve">Проектирование бизнес-процессов: этапы и методы. </w:t>
      </w:r>
    </w:p>
    <w:p w14:paraId="7F24573B" w14:textId="77777777" w:rsidR="0084666A" w:rsidRPr="001F3E06" w:rsidRDefault="00EB38B6" w:rsidP="00B66E7F">
      <w:pPr>
        <w:pStyle w:val="af0"/>
        <w:numPr>
          <w:ilvl w:val="0"/>
          <w:numId w:val="109"/>
        </w:numPr>
        <w:suppressAutoHyphens/>
        <w:spacing w:after="0" w:line="240" w:lineRule="auto"/>
        <w:ind w:right="70"/>
        <w:rPr>
          <w:rFonts w:ascii="Times New Roman" w:eastAsia="Times New Roman" w:hAnsi="Times New Roman"/>
          <w:sz w:val="28"/>
          <w:szCs w:val="28"/>
          <w:lang w:eastAsia="ru-RU"/>
        </w:rPr>
      </w:pPr>
      <w:r w:rsidRPr="001F3E06">
        <w:rPr>
          <w:rFonts w:ascii="Times New Roman" w:eastAsia="Times New Roman" w:hAnsi="Times New Roman"/>
          <w:sz w:val="28"/>
          <w:szCs w:val="28"/>
          <w:lang w:eastAsia="ru-RU"/>
        </w:rPr>
        <w:lastRenderedPageBreak/>
        <w:t xml:space="preserve">Современные подходы к построению корпоративной информационной системы. </w:t>
      </w:r>
    </w:p>
    <w:p w14:paraId="2D77F1A3" w14:textId="77777777" w:rsidR="0084666A" w:rsidRPr="001F3E06" w:rsidRDefault="00EB38B6" w:rsidP="00B66E7F">
      <w:pPr>
        <w:pStyle w:val="af0"/>
        <w:numPr>
          <w:ilvl w:val="0"/>
          <w:numId w:val="109"/>
        </w:numPr>
        <w:suppressAutoHyphens/>
        <w:spacing w:after="0" w:line="240" w:lineRule="auto"/>
        <w:ind w:right="70"/>
        <w:rPr>
          <w:rFonts w:ascii="Times New Roman" w:eastAsia="Times New Roman" w:hAnsi="Times New Roman"/>
          <w:sz w:val="28"/>
          <w:szCs w:val="28"/>
          <w:lang w:eastAsia="ru-RU"/>
        </w:rPr>
      </w:pPr>
      <w:r w:rsidRPr="001F3E06">
        <w:rPr>
          <w:rFonts w:ascii="Times New Roman" w:eastAsia="Times New Roman" w:hAnsi="Times New Roman"/>
          <w:sz w:val="28"/>
          <w:szCs w:val="28"/>
          <w:lang w:eastAsia="ru-RU"/>
        </w:rPr>
        <w:t xml:space="preserve">Статистический контроль бизнес-процессов: виды и методы. </w:t>
      </w:r>
    </w:p>
    <w:p w14:paraId="0369081B" w14:textId="26F03A9F" w:rsidR="0084666A" w:rsidRPr="001F3E06" w:rsidRDefault="00EB38B6" w:rsidP="00B66E7F">
      <w:pPr>
        <w:pStyle w:val="af0"/>
        <w:numPr>
          <w:ilvl w:val="0"/>
          <w:numId w:val="109"/>
        </w:numPr>
        <w:suppressAutoHyphens/>
        <w:spacing w:after="0" w:line="240" w:lineRule="auto"/>
        <w:ind w:right="70"/>
        <w:rPr>
          <w:rFonts w:ascii="Times New Roman" w:eastAsia="Times New Roman" w:hAnsi="Times New Roman"/>
          <w:sz w:val="28"/>
          <w:szCs w:val="28"/>
          <w:lang w:eastAsia="ru-RU"/>
        </w:rPr>
      </w:pPr>
      <w:r w:rsidRPr="001F3E06">
        <w:rPr>
          <w:rFonts w:ascii="Times New Roman" w:eastAsia="Times New Roman" w:hAnsi="Times New Roman"/>
          <w:sz w:val="28"/>
          <w:szCs w:val="28"/>
          <w:lang w:eastAsia="ru-RU"/>
        </w:rPr>
        <w:t xml:space="preserve">Контроль бизнес-процессов: этапы, виды и методы. </w:t>
      </w:r>
    </w:p>
    <w:p w14:paraId="5F82591B" w14:textId="77777777" w:rsidR="0084666A" w:rsidRPr="001F3E06" w:rsidRDefault="00EB38B6" w:rsidP="00B66E7F">
      <w:pPr>
        <w:pStyle w:val="af0"/>
        <w:numPr>
          <w:ilvl w:val="0"/>
          <w:numId w:val="109"/>
        </w:numPr>
        <w:suppressAutoHyphens/>
        <w:spacing w:after="0" w:line="240" w:lineRule="auto"/>
        <w:ind w:right="70"/>
        <w:rPr>
          <w:rFonts w:ascii="Times New Roman" w:eastAsia="Times New Roman" w:hAnsi="Times New Roman"/>
          <w:sz w:val="28"/>
          <w:szCs w:val="28"/>
          <w:lang w:eastAsia="ru-RU"/>
        </w:rPr>
      </w:pPr>
      <w:r w:rsidRPr="001F3E06">
        <w:rPr>
          <w:rFonts w:ascii="Times New Roman" w:eastAsia="Times New Roman" w:hAnsi="Times New Roman"/>
          <w:sz w:val="28"/>
          <w:szCs w:val="28"/>
          <w:lang w:eastAsia="ru-RU"/>
        </w:rPr>
        <w:t xml:space="preserve">Картирование потока создания ценности. </w:t>
      </w:r>
    </w:p>
    <w:p w14:paraId="174D85B1" w14:textId="77777777" w:rsidR="0084666A" w:rsidRPr="001F3E06" w:rsidRDefault="00EB38B6" w:rsidP="00B66E7F">
      <w:pPr>
        <w:pStyle w:val="af0"/>
        <w:numPr>
          <w:ilvl w:val="0"/>
          <w:numId w:val="109"/>
        </w:numPr>
        <w:suppressAutoHyphens/>
        <w:spacing w:after="0" w:line="240" w:lineRule="auto"/>
        <w:ind w:right="70"/>
        <w:rPr>
          <w:rFonts w:ascii="Times New Roman" w:eastAsia="Times New Roman" w:hAnsi="Times New Roman"/>
          <w:sz w:val="28"/>
          <w:szCs w:val="28"/>
          <w:lang w:eastAsia="ru-RU"/>
        </w:rPr>
      </w:pPr>
      <w:r w:rsidRPr="001F3E06">
        <w:rPr>
          <w:rFonts w:ascii="Times New Roman" w:eastAsia="Times New Roman" w:hAnsi="Times New Roman"/>
          <w:sz w:val="28"/>
          <w:szCs w:val="28"/>
          <w:lang w:eastAsia="ru-RU"/>
        </w:rPr>
        <w:t xml:space="preserve">Карта потока создания ценности – текущее и будущее состояние процессов. </w:t>
      </w:r>
    </w:p>
    <w:p w14:paraId="7F96697E" w14:textId="77777777" w:rsidR="0084666A" w:rsidRPr="001F3E06" w:rsidRDefault="00EB38B6" w:rsidP="00B66E7F">
      <w:pPr>
        <w:pStyle w:val="af0"/>
        <w:numPr>
          <w:ilvl w:val="0"/>
          <w:numId w:val="109"/>
        </w:numPr>
        <w:suppressAutoHyphens/>
        <w:spacing w:after="0" w:line="240" w:lineRule="auto"/>
        <w:ind w:right="70"/>
        <w:rPr>
          <w:rFonts w:ascii="Times New Roman" w:eastAsia="Times New Roman" w:hAnsi="Times New Roman"/>
          <w:sz w:val="28"/>
          <w:szCs w:val="28"/>
          <w:lang w:eastAsia="ru-RU"/>
        </w:rPr>
      </w:pPr>
      <w:r w:rsidRPr="001F3E06">
        <w:rPr>
          <w:rFonts w:ascii="Times New Roman" w:eastAsia="Times New Roman" w:hAnsi="Times New Roman"/>
          <w:sz w:val="28"/>
          <w:szCs w:val="28"/>
          <w:lang w:eastAsia="ru-RU"/>
        </w:rPr>
        <w:t xml:space="preserve">Формирование системы показателей для оценки эффективности бизнес-процессов. </w:t>
      </w:r>
    </w:p>
    <w:p w14:paraId="70936422" w14:textId="77777777" w:rsidR="0084666A" w:rsidRPr="001F3E06" w:rsidRDefault="00EB38B6" w:rsidP="00B66E7F">
      <w:pPr>
        <w:pStyle w:val="af0"/>
        <w:numPr>
          <w:ilvl w:val="0"/>
          <w:numId w:val="109"/>
        </w:numPr>
        <w:suppressAutoHyphens/>
        <w:spacing w:after="0" w:line="240" w:lineRule="auto"/>
        <w:ind w:right="70"/>
        <w:rPr>
          <w:rFonts w:ascii="Times New Roman" w:eastAsia="Times New Roman" w:hAnsi="Times New Roman"/>
          <w:sz w:val="28"/>
          <w:szCs w:val="28"/>
          <w:lang w:eastAsia="ru-RU"/>
        </w:rPr>
      </w:pPr>
      <w:r w:rsidRPr="001F3E06">
        <w:rPr>
          <w:rFonts w:ascii="Times New Roman" w:eastAsia="Times New Roman" w:hAnsi="Times New Roman"/>
          <w:sz w:val="28"/>
          <w:szCs w:val="28"/>
          <w:lang w:eastAsia="ru-RU"/>
        </w:rPr>
        <w:t xml:space="preserve">Риски бизнес-процессов: виды, факторы, показатели оценки. </w:t>
      </w:r>
    </w:p>
    <w:p w14:paraId="6C4F07B4" w14:textId="77777777" w:rsidR="0084666A" w:rsidRPr="001F3E06" w:rsidRDefault="00EB38B6" w:rsidP="00B66E7F">
      <w:pPr>
        <w:pStyle w:val="af0"/>
        <w:numPr>
          <w:ilvl w:val="0"/>
          <w:numId w:val="109"/>
        </w:numPr>
        <w:suppressAutoHyphens/>
        <w:spacing w:after="0" w:line="240" w:lineRule="auto"/>
        <w:ind w:right="70"/>
        <w:rPr>
          <w:rFonts w:ascii="Times New Roman" w:eastAsia="Times New Roman" w:hAnsi="Times New Roman"/>
          <w:sz w:val="28"/>
          <w:szCs w:val="28"/>
          <w:lang w:eastAsia="ru-RU"/>
        </w:rPr>
      </w:pPr>
      <w:r w:rsidRPr="001F3E06">
        <w:rPr>
          <w:rFonts w:ascii="Times New Roman" w:eastAsia="Times New Roman" w:hAnsi="Times New Roman"/>
          <w:sz w:val="28"/>
          <w:szCs w:val="28"/>
          <w:lang w:eastAsia="ru-RU"/>
        </w:rPr>
        <w:t>Управление рисками при проектировании бизнес-процессов.</w:t>
      </w:r>
    </w:p>
    <w:p w14:paraId="3DEF2FE6" w14:textId="2EE77FCD" w:rsidR="00944CBE" w:rsidRPr="001F3E06" w:rsidRDefault="005A0324" w:rsidP="00B66E7F">
      <w:pPr>
        <w:pStyle w:val="af0"/>
        <w:numPr>
          <w:ilvl w:val="0"/>
          <w:numId w:val="109"/>
        </w:numPr>
        <w:suppressAutoHyphens/>
        <w:spacing w:after="0" w:line="240" w:lineRule="auto"/>
        <w:ind w:right="70"/>
        <w:rPr>
          <w:rFonts w:ascii="Times New Roman" w:eastAsia="Times New Roman" w:hAnsi="Times New Roman"/>
          <w:sz w:val="28"/>
          <w:szCs w:val="28"/>
          <w:lang w:eastAsia="ru-RU"/>
        </w:rPr>
      </w:pPr>
      <w:hyperlink w:anchor="_bookmark18" w:history="1">
        <w:r w:rsidR="00944CBE" w:rsidRPr="001F3E06">
          <w:rPr>
            <w:rFonts w:ascii="Times New Roman" w:eastAsia="Times New Roman" w:hAnsi="Times New Roman"/>
            <w:sz w:val="28"/>
            <w:szCs w:val="28"/>
            <w:lang w:eastAsia="ru-RU"/>
          </w:rPr>
          <w:t>Внутренний аудит – основа современных технологий управления</w:t>
        </w:r>
      </w:hyperlink>
      <w:r w:rsidR="00944CBE" w:rsidRPr="001F3E06">
        <w:rPr>
          <w:rFonts w:ascii="Times New Roman" w:eastAsia="Times New Roman" w:hAnsi="Times New Roman"/>
          <w:sz w:val="28"/>
          <w:szCs w:val="28"/>
          <w:lang w:eastAsia="ru-RU"/>
        </w:rPr>
        <w:t xml:space="preserve"> </w:t>
      </w:r>
      <w:hyperlink w:anchor="_bookmark18" w:history="1">
        <w:r w:rsidR="00944CBE" w:rsidRPr="001F3E06">
          <w:rPr>
            <w:rFonts w:ascii="Times New Roman" w:eastAsia="Times New Roman" w:hAnsi="Times New Roman"/>
            <w:sz w:val="28"/>
            <w:szCs w:val="28"/>
            <w:lang w:eastAsia="ru-RU"/>
          </w:rPr>
          <w:t>бизнес-процессами</w:t>
        </w:r>
      </w:hyperlink>
    </w:p>
    <w:p w14:paraId="1C0D6EE3" w14:textId="77777777" w:rsidR="00944CBE" w:rsidRPr="001F3E06" w:rsidRDefault="005A0324" w:rsidP="00B66E7F">
      <w:pPr>
        <w:pStyle w:val="af0"/>
        <w:numPr>
          <w:ilvl w:val="0"/>
          <w:numId w:val="109"/>
        </w:numPr>
        <w:suppressAutoHyphens/>
        <w:spacing w:after="0" w:line="240" w:lineRule="auto"/>
        <w:ind w:right="70"/>
        <w:rPr>
          <w:rFonts w:ascii="Times New Roman" w:eastAsia="Times New Roman" w:hAnsi="Times New Roman"/>
          <w:sz w:val="28"/>
          <w:szCs w:val="28"/>
          <w:lang w:eastAsia="ru-RU"/>
        </w:rPr>
      </w:pPr>
      <w:hyperlink w:anchor="_bookmark19" w:history="1">
        <w:r w:rsidR="00944CBE" w:rsidRPr="001F3E06">
          <w:rPr>
            <w:rFonts w:ascii="Times New Roman" w:eastAsia="Times New Roman" w:hAnsi="Times New Roman"/>
            <w:sz w:val="28"/>
            <w:szCs w:val="28"/>
            <w:lang w:eastAsia="ru-RU"/>
          </w:rPr>
          <w:t>Понятие и виды бизнес-процессов</w:t>
        </w:r>
      </w:hyperlink>
    </w:p>
    <w:p w14:paraId="4A63B642" w14:textId="77777777" w:rsidR="00944CBE" w:rsidRPr="001F3E06" w:rsidRDefault="005A0324" w:rsidP="00B66E7F">
      <w:pPr>
        <w:pStyle w:val="af0"/>
        <w:numPr>
          <w:ilvl w:val="0"/>
          <w:numId w:val="109"/>
        </w:numPr>
        <w:suppressAutoHyphens/>
        <w:spacing w:after="0" w:line="240" w:lineRule="auto"/>
        <w:ind w:right="70"/>
        <w:rPr>
          <w:rFonts w:ascii="Times New Roman" w:eastAsia="Times New Roman" w:hAnsi="Times New Roman"/>
          <w:sz w:val="28"/>
          <w:szCs w:val="28"/>
          <w:lang w:eastAsia="ru-RU"/>
        </w:rPr>
      </w:pPr>
      <w:hyperlink w:anchor="_bookmark20" w:history="1">
        <w:r w:rsidR="00944CBE" w:rsidRPr="001F3E06">
          <w:rPr>
            <w:rFonts w:ascii="Times New Roman" w:eastAsia="Times New Roman" w:hAnsi="Times New Roman"/>
            <w:sz w:val="28"/>
            <w:szCs w:val="28"/>
            <w:lang w:eastAsia="ru-RU"/>
          </w:rPr>
          <w:t>Методы и процедуры внутреннего аудита и контроля бизнес-процессов</w:t>
        </w:r>
      </w:hyperlink>
    </w:p>
    <w:p w14:paraId="6E53D9DD" w14:textId="77777777" w:rsidR="00944CBE" w:rsidRPr="001F3E06" w:rsidRDefault="005A0324" w:rsidP="00B66E7F">
      <w:pPr>
        <w:pStyle w:val="af0"/>
        <w:numPr>
          <w:ilvl w:val="0"/>
          <w:numId w:val="109"/>
        </w:numPr>
        <w:suppressAutoHyphens/>
        <w:spacing w:after="0" w:line="240" w:lineRule="auto"/>
        <w:ind w:right="70"/>
        <w:rPr>
          <w:rFonts w:ascii="Times New Roman" w:eastAsia="Times New Roman" w:hAnsi="Times New Roman"/>
          <w:sz w:val="28"/>
          <w:szCs w:val="28"/>
          <w:lang w:eastAsia="ru-RU"/>
        </w:rPr>
      </w:pPr>
      <w:hyperlink w:anchor="_bookmark21" w:history="1">
        <w:r w:rsidR="00944CBE" w:rsidRPr="001F3E06">
          <w:rPr>
            <w:rFonts w:ascii="Times New Roman" w:eastAsia="Times New Roman" w:hAnsi="Times New Roman"/>
            <w:sz w:val="28"/>
            <w:szCs w:val="28"/>
            <w:lang w:eastAsia="ru-RU"/>
          </w:rPr>
          <w:t>Организация внутреннего аудита расчетных операций</w:t>
        </w:r>
      </w:hyperlink>
    </w:p>
    <w:p w14:paraId="21D9F5F6" w14:textId="77777777" w:rsidR="00944CBE" w:rsidRPr="001F3E06" w:rsidRDefault="005A0324" w:rsidP="00B66E7F">
      <w:pPr>
        <w:pStyle w:val="af0"/>
        <w:numPr>
          <w:ilvl w:val="0"/>
          <w:numId w:val="109"/>
        </w:numPr>
        <w:suppressAutoHyphens/>
        <w:spacing w:after="0" w:line="240" w:lineRule="auto"/>
        <w:ind w:right="70"/>
        <w:rPr>
          <w:rFonts w:ascii="Times New Roman" w:eastAsia="Times New Roman" w:hAnsi="Times New Roman"/>
          <w:sz w:val="28"/>
          <w:szCs w:val="28"/>
          <w:lang w:eastAsia="ru-RU"/>
        </w:rPr>
      </w:pPr>
      <w:hyperlink w:anchor="_bookmark22" w:history="1">
        <w:r w:rsidR="00944CBE" w:rsidRPr="001F3E06">
          <w:rPr>
            <w:rFonts w:ascii="Times New Roman" w:eastAsia="Times New Roman" w:hAnsi="Times New Roman"/>
            <w:sz w:val="28"/>
            <w:szCs w:val="28"/>
            <w:lang w:eastAsia="ru-RU"/>
          </w:rPr>
          <w:t>Организация внутреннего аудита денежных операций</w:t>
        </w:r>
      </w:hyperlink>
    </w:p>
    <w:p w14:paraId="41BDAFD1" w14:textId="77777777" w:rsidR="00944CBE" w:rsidRPr="001F3E06" w:rsidRDefault="005A0324" w:rsidP="00B66E7F">
      <w:pPr>
        <w:pStyle w:val="af0"/>
        <w:numPr>
          <w:ilvl w:val="0"/>
          <w:numId w:val="109"/>
        </w:numPr>
        <w:suppressAutoHyphens/>
        <w:spacing w:after="0" w:line="240" w:lineRule="auto"/>
        <w:ind w:right="70"/>
        <w:rPr>
          <w:rFonts w:ascii="Times New Roman" w:eastAsia="Times New Roman" w:hAnsi="Times New Roman"/>
          <w:sz w:val="28"/>
          <w:szCs w:val="28"/>
          <w:lang w:eastAsia="ru-RU"/>
        </w:rPr>
      </w:pPr>
      <w:hyperlink w:anchor="_bookmark23" w:history="1">
        <w:r w:rsidR="00944CBE" w:rsidRPr="001F3E06">
          <w:rPr>
            <w:rFonts w:ascii="Times New Roman" w:eastAsia="Times New Roman" w:hAnsi="Times New Roman"/>
            <w:sz w:val="28"/>
            <w:szCs w:val="28"/>
            <w:lang w:eastAsia="ru-RU"/>
          </w:rPr>
          <w:t>Организация внутреннего аудита операций сохранности товарно-</w:t>
        </w:r>
      </w:hyperlink>
      <w:r w:rsidR="00944CBE" w:rsidRPr="001F3E06">
        <w:rPr>
          <w:rFonts w:ascii="Times New Roman" w:eastAsia="Times New Roman" w:hAnsi="Times New Roman"/>
          <w:sz w:val="28"/>
          <w:szCs w:val="28"/>
          <w:lang w:eastAsia="ru-RU"/>
        </w:rPr>
        <w:t xml:space="preserve"> </w:t>
      </w:r>
      <w:hyperlink w:anchor="_bookmark23" w:history="1">
        <w:r w:rsidR="00944CBE" w:rsidRPr="001F3E06">
          <w:rPr>
            <w:rFonts w:ascii="Times New Roman" w:eastAsia="Times New Roman" w:hAnsi="Times New Roman"/>
            <w:sz w:val="28"/>
            <w:szCs w:val="28"/>
            <w:lang w:eastAsia="ru-RU"/>
          </w:rPr>
          <w:t>материальных ценностей</w:t>
        </w:r>
      </w:hyperlink>
    </w:p>
    <w:p w14:paraId="6534B12E" w14:textId="77777777" w:rsidR="00944CBE" w:rsidRPr="001F3E06" w:rsidRDefault="005A0324" w:rsidP="00B66E7F">
      <w:pPr>
        <w:pStyle w:val="af0"/>
        <w:numPr>
          <w:ilvl w:val="0"/>
          <w:numId w:val="109"/>
        </w:numPr>
        <w:suppressAutoHyphens/>
        <w:spacing w:after="0" w:line="240" w:lineRule="auto"/>
        <w:ind w:right="70"/>
        <w:rPr>
          <w:rFonts w:ascii="Times New Roman" w:hAnsi="Times New Roman"/>
          <w:sz w:val="28"/>
          <w:szCs w:val="28"/>
        </w:rPr>
      </w:pPr>
      <w:hyperlink w:anchor="_bookmark10" w:history="1">
        <w:r w:rsidR="00944CBE" w:rsidRPr="001F3E06">
          <w:rPr>
            <w:rFonts w:ascii="Times New Roman" w:eastAsia="Times New Roman" w:hAnsi="Times New Roman"/>
            <w:sz w:val="28"/>
            <w:szCs w:val="28"/>
            <w:lang w:eastAsia="ru-RU"/>
          </w:rPr>
          <w:t>Внутренний аудит в системе внутреннего контроля</w:t>
        </w:r>
        <w:r w:rsidR="00944CBE" w:rsidRPr="001F3E06">
          <w:rPr>
            <w:rFonts w:ascii="Times New Roman" w:eastAsia="Times New Roman" w:hAnsi="Times New Roman"/>
            <w:sz w:val="28"/>
            <w:szCs w:val="28"/>
            <w:lang w:eastAsia="ru-RU"/>
          </w:rPr>
          <w:tab/>
        </w:r>
      </w:hyperlink>
    </w:p>
    <w:p w14:paraId="777D1C85" w14:textId="03516C75" w:rsidR="00944CBE" w:rsidRPr="001F3E06" w:rsidRDefault="005A0324" w:rsidP="00B66E7F">
      <w:pPr>
        <w:pStyle w:val="af0"/>
        <w:numPr>
          <w:ilvl w:val="0"/>
          <w:numId w:val="109"/>
        </w:numPr>
        <w:suppressAutoHyphens/>
        <w:spacing w:after="0" w:line="240" w:lineRule="auto"/>
        <w:ind w:right="70"/>
        <w:rPr>
          <w:rFonts w:ascii="Times New Roman" w:hAnsi="Times New Roman"/>
          <w:sz w:val="28"/>
          <w:szCs w:val="28"/>
        </w:rPr>
      </w:pPr>
      <w:hyperlink w:anchor="_bookmark11" w:history="1">
        <w:r w:rsidR="00944CBE" w:rsidRPr="001F3E06">
          <w:rPr>
            <w:rFonts w:ascii="Times New Roman" w:eastAsia="Times New Roman" w:hAnsi="Times New Roman"/>
            <w:sz w:val="28"/>
            <w:szCs w:val="28"/>
            <w:lang w:eastAsia="ru-RU"/>
          </w:rPr>
          <w:t>Регламентация системы внутреннего (аудита) контроля</w:t>
        </w:r>
      </w:hyperlink>
    </w:p>
    <w:p w14:paraId="15BC0312" w14:textId="1813A188" w:rsidR="00944CBE" w:rsidRPr="001F3E06" w:rsidRDefault="005A0324" w:rsidP="00B66E7F">
      <w:pPr>
        <w:pStyle w:val="af0"/>
        <w:numPr>
          <w:ilvl w:val="0"/>
          <w:numId w:val="109"/>
        </w:numPr>
        <w:suppressAutoHyphens/>
        <w:spacing w:after="0" w:line="240" w:lineRule="auto"/>
        <w:ind w:right="70"/>
        <w:rPr>
          <w:rFonts w:ascii="Times New Roman" w:hAnsi="Times New Roman"/>
          <w:sz w:val="28"/>
          <w:szCs w:val="28"/>
        </w:rPr>
      </w:pPr>
      <w:hyperlink w:anchor="_bookmark12" w:history="1">
        <w:r w:rsidR="00944CBE" w:rsidRPr="001F3E06">
          <w:rPr>
            <w:rFonts w:ascii="Times New Roman" w:eastAsia="Times New Roman" w:hAnsi="Times New Roman"/>
            <w:sz w:val="28"/>
            <w:szCs w:val="28"/>
            <w:lang w:eastAsia="ru-RU"/>
          </w:rPr>
          <w:t>Основы методики внутреннего аудита</w:t>
        </w:r>
      </w:hyperlink>
    </w:p>
    <w:p w14:paraId="68CE7A9D" w14:textId="349C4E10" w:rsidR="00944CBE" w:rsidRPr="001F3E06" w:rsidRDefault="005A0324" w:rsidP="00B66E7F">
      <w:pPr>
        <w:pStyle w:val="af0"/>
        <w:numPr>
          <w:ilvl w:val="0"/>
          <w:numId w:val="109"/>
        </w:numPr>
        <w:suppressAutoHyphens/>
        <w:spacing w:after="0" w:line="240" w:lineRule="auto"/>
        <w:ind w:right="70"/>
        <w:rPr>
          <w:rFonts w:ascii="Times New Roman" w:hAnsi="Times New Roman"/>
          <w:sz w:val="28"/>
          <w:szCs w:val="28"/>
        </w:rPr>
      </w:pPr>
      <w:hyperlink w:anchor="_bookmark13" w:history="1">
        <w:r w:rsidR="00944CBE" w:rsidRPr="001F3E06">
          <w:rPr>
            <w:rFonts w:ascii="Times New Roman" w:eastAsia="Times New Roman" w:hAnsi="Times New Roman"/>
            <w:sz w:val="28"/>
            <w:szCs w:val="28"/>
            <w:lang w:eastAsia="ru-RU"/>
          </w:rPr>
          <w:t>Процедуры внутреннего аудита</w:t>
        </w:r>
      </w:hyperlink>
    </w:p>
    <w:p w14:paraId="04A2C632" w14:textId="4FD337D6" w:rsidR="00944CBE" w:rsidRPr="001F3E06" w:rsidRDefault="005A0324" w:rsidP="00B66E7F">
      <w:pPr>
        <w:pStyle w:val="af0"/>
        <w:numPr>
          <w:ilvl w:val="0"/>
          <w:numId w:val="109"/>
        </w:numPr>
        <w:suppressAutoHyphens/>
        <w:spacing w:after="0" w:line="240" w:lineRule="auto"/>
        <w:ind w:right="70"/>
        <w:rPr>
          <w:rFonts w:ascii="Times New Roman" w:hAnsi="Times New Roman"/>
          <w:sz w:val="28"/>
          <w:szCs w:val="28"/>
        </w:rPr>
      </w:pPr>
      <w:hyperlink w:anchor="_bookmark16" w:history="1">
        <w:r w:rsidR="00944CBE" w:rsidRPr="001F3E06">
          <w:rPr>
            <w:rFonts w:ascii="Times New Roman" w:eastAsia="Times New Roman" w:hAnsi="Times New Roman"/>
            <w:sz w:val="28"/>
            <w:szCs w:val="28"/>
            <w:lang w:eastAsia="ru-RU"/>
          </w:rPr>
          <w:t>Правовое регулирование деятельности службы внутреннего аудита</w:t>
        </w:r>
      </w:hyperlink>
    </w:p>
    <w:p w14:paraId="739A0F27" w14:textId="22D9B65F" w:rsidR="00944CBE" w:rsidRPr="001F3E06" w:rsidRDefault="005A0324" w:rsidP="00B66E7F">
      <w:pPr>
        <w:pStyle w:val="af0"/>
        <w:numPr>
          <w:ilvl w:val="0"/>
          <w:numId w:val="109"/>
        </w:numPr>
        <w:suppressAutoHyphens/>
        <w:spacing w:after="0" w:line="240" w:lineRule="auto"/>
        <w:ind w:right="70"/>
        <w:rPr>
          <w:rFonts w:ascii="Times New Roman" w:hAnsi="Times New Roman"/>
          <w:sz w:val="28"/>
          <w:szCs w:val="28"/>
        </w:rPr>
      </w:pPr>
      <w:hyperlink w:anchor="_bookmark17" w:history="1">
        <w:r w:rsidR="00944CBE" w:rsidRPr="001F3E06">
          <w:rPr>
            <w:rFonts w:ascii="Times New Roman" w:eastAsia="Times New Roman" w:hAnsi="Times New Roman"/>
            <w:sz w:val="28"/>
            <w:szCs w:val="28"/>
            <w:lang w:eastAsia="ru-RU"/>
          </w:rPr>
          <w:t>Понятие стандартов внутренних аудиторов и их классификация</w:t>
        </w:r>
      </w:hyperlink>
    </w:p>
    <w:p w14:paraId="28465155" w14:textId="77777777" w:rsidR="005314B5" w:rsidRPr="001F3E06" w:rsidRDefault="005314B5" w:rsidP="005E3652">
      <w:pPr>
        <w:widowControl w:val="0"/>
        <w:spacing w:after="0" w:line="276" w:lineRule="auto"/>
        <w:jc w:val="center"/>
        <w:outlineLvl w:val="0"/>
        <w:rPr>
          <w:rFonts w:ascii="Times New Roman" w:eastAsia="Times New Roman" w:hAnsi="Times New Roman" w:cs="Times New Roman"/>
          <w:sz w:val="28"/>
          <w:szCs w:val="28"/>
          <w:lang w:eastAsia="ru-RU"/>
        </w:rPr>
      </w:pPr>
    </w:p>
    <w:p w14:paraId="252B5E29" w14:textId="77777777" w:rsidR="001F3E06" w:rsidRPr="001F3E06" w:rsidRDefault="001F3E06" w:rsidP="001F3E06">
      <w:pPr>
        <w:shd w:val="clear" w:color="auto" w:fill="FFFFFF"/>
        <w:spacing w:before="120" w:after="120" w:line="240" w:lineRule="auto"/>
        <w:jc w:val="center"/>
        <w:rPr>
          <w:rFonts w:ascii="Times New Roman" w:eastAsia="Times New Roman" w:hAnsi="Times New Roman" w:cs="Times New Roman"/>
          <w:sz w:val="28"/>
          <w:szCs w:val="28"/>
          <w:lang w:eastAsia="ru-RU"/>
        </w:rPr>
      </w:pPr>
      <w:bookmarkStart w:id="35" w:name="_Toc515227234"/>
      <w:bookmarkStart w:id="36" w:name="_Toc73619800"/>
      <w:bookmarkEnd w:id="33"/>
      <w:bookmarkEnd w:id="34"/>
      <w:r w:rsidRPr="001F3E06">
        <w:rPr>
          <w:rFonts w:ascii="Times New Roman" w:eastAsia="Times New Roman" w:hAnsi="Times New Roman" w:cs="Times New Roman"/>
          <w:b/>
          <w:sz w:val="28"/>
          <w:szCs w:val="28"/>
          <w:lang w:eastAsia="ru-RU"/>
        </w:rPr>
        <w:t>Практические задания, задачи</w:t>
      </w:r>
      <w:r w:rsidRPr="001F3E06">
        <w:rPr>
          <w:rFonts w:ascii="Times New Roman" w:eastAsia="Times New Roman" w:hAnsi="Times New Roman" w:cs="Times New Roman"/>
          <w:sz w:val="28"/>
          <w:szCs w:val="28"/>
          <w:lang w:eastAsia="ru-RU"/>
        </w:rPr>
        <w:t xml:space="preserve"> (типовые)</w:t>
      </w:r>
    </w:p>
    <w:p w14:paraId="0BC81574" w14:textId="77777777" w:rsidR="001F3E06" w:rsidRPr="001F3E06" w:rsidRDefault="001F3E06" w:rsidP="001F3E06">
      <w:pPr>
        <w:spacing w:after="0" w:line="240" w:lineRule="auto"/>
        <w:ind w:firstLine="709"/>
        <w:jc w:val="both"/>
        <w:rPr>
          <w:rFonts w:ascii="Times New Roman" w:hAnsi="Times New Roman" w:cs="Times New Roman"/>
          <w:sz w:val="28"/>
          <w:szCs w:val="28"/>
        </w:rPr>
      </w:pPr>
      <w:r w:rsidRPr="001F3E06">
        <w:rPr>
          <w:rFonts w:ascii="Times New Roman" w:eastAsia="Times New Roman" w:hAnsi="Times New Roman" w:cs="Times New Roman"/>
          <w:b/>
          <w:sz w:val="28"/>
          <w:szCs w:val="28"/>
        </w:rPr>
        <w:t>Задача 1</w:t>
      </w:r>
      <w:r w:rsidRPr="001F3E06">
        <w:rPr>
          <w:rFonts w:ascii="Times New Roman" w:eastAsia="Times New Roman" w:hAnsi="Times New Roman" w:cs="Times New Roman"/>
          <w:sz w:val="28"/>
          <w:szCs w:val="28"/>
        </w:rPr>
        <w:t xml:space="preserve">. </w:t>
      </w:r>
      <w:r w:rsidRPr="001F3E06">
        <w:rPr>
          <w:rFonts w:ascii="Times New Roman" w:hAnsi="Times New Roman" w:cs="Times New Roman"/>
          <w:sz w:val="28"/>
          <w:szCs w:val="28"/>
        </w:rPr>
        <w:t xml:space="preserve">Исходя из содержания хозяйственных ситуаций и используя имеющиеся варианты ответов, дайте обоснование вашего решения. </w:t>
      </w:r>
    </w:p>
    <w:p w14:paraId="15EBAC5B" w14:textId="77777777" w:rsidR="001F3E06" w:rsidRPr="001F3E06" w:rsidRDefault="001F3E06" w:rsidP="001F3E06">
      <w:pPr>
        <w:spacing w:after="0" w:line="240" w:lineRule="auto"/>
        <w:ind w:firstLine="709"/>
        <w:jc w:val="both"/>
        <w:rPr>
          <w:rFonts w:ascii="Times New Roman" w:hAnsi="Times New Roman" w:cs="Times New Roman"/>
          <w:sz w:val="28"/>
          <w:szCs w:val="28"/>
        </w:rPr>
      </w:pPr>
      <w:r w:rsidRPr="001F3E06">
        <w:rPr>
          <w:rFonts w:ascii="Times New Roman" w:hAnsi="Times New Roman" w:cs="Times New Roman"/>
          <w:sz w:val="28"/>
          <w:szCs w:val="28"/>
        </w:rPr>
        <w:t xml:space="preserve">Проведение проверки правильности исчисления первоначальной стоимости здания, построенного хозяйственным способом, которая была определена в размере 30 млн руб., показало, что в первоначальную стоимость были включены следующие расходы: </w:t>
      </w:r>
    </w:p>
    <w:p w14:paraId="0D3FCECB" w14:textId="77777777" w:rsidR="001F3E06" w:rsidRPr="001F3E06" w:rsidRDefault="001F3E06" w:rsidP="001F3E06">
      <w:pPr>
        <w:spacing w:after="0" w:line="240" w:lineRule="auto"/>
        <w:ind w:firstLine="709"/>
        <w:jc w:val="both"/>
        <w:rPr>
          <w:rFonts w:ascii="Times New Roman" w:hAnsi="Times New Roman" w:cs="Times New Roman"/>
          <w:sz w:val="28"/>
          <w:szCs w:val="28"/>
        </w:rPr>
      </w:pPr>
      <w:r w:rsidRPr="001F3E06">
        <w:rPr>
          <w:rFonts w:ascii="Times New Roman" w:hAnsi="Times New Roman" w:cs="Times New Roman"/>
          <w:sz w:val="28"/>
          <w:szCs w:val="28"/>
        </w:rPr>
        <w:t xml:space="preserve">а) оборудование, требующее монтажа; материалы; заработная плата с отчислениями; амортизация строительного оборудования; оплата услуг сторонней организации за монтаж и наладку оборудования; штраф, уплаченный за несвоевременную оплату счетов монтажной организации; общехозяйственные расходы и расходы по регистрации объекта; </w:t>
      </w:r>
    </w:p>
    <w:p w14:paraId="63ECE9E8" w14:textId="77777777" w:rsidR="001F3E06" w:rsidRPr="001F3E06" w:rsidRDefault="001F3E06" w:rsidP="001F3E06">
      <w:pPr>
        <w:spacing w:after="0" w:line="240" w:lineRule="auto"/>
        <w:ind w:firstLine="709"/>
        <w:jc w:val="both"/>
        <w:rPr>
          <w:rFonts w:ascii="Times New Roman" w:hAnsi="Times New Roman" w:cs="Times New Roman"/>
          <w:sz w:val="28"/>
          <w:szCs w:val="28"/>
        </w:rPr>
      </w:pPr>
      <w:r w:rsidRPr="001F3E06">
        <w:rPr>
          <w:rFonts w:ascii="Times New Roman" w:hAnsi="Times New Roman" w:cs="Times New Roman"/>
          <w:sz w:val="28"/>
          <w:szCs w:val="28"/>
        </w:rPr>
        <w:t xml:space="preserve">б) оборудование, требующее монтажа; материалы; заработная плата с отчислениями; амортизация строительного оборудования; оплата услуг сторонней организации за монтаж и наладку оборудования; штраф, уплаченный за несвоевременную оплату счетов монтажной организации; расходы по регистрации объекта; </w:t>
      </w:r>
    </w:p>
    <w:p w14:paraId="12D650E9" w14:textId="77777777" w:rsidR="001F3E06" w:rsidRPr="001F3E06" w:rsidRDefault="001F3E06" w:rsidP="001F3E06">
      <w:pPr>
        <w:spacing w:after="0" w:line="240" w:lineRule="auto"/>
        <w:ind w:firstLine="709"/>
        <w:jc w:val="both"/>
        <w:rPr>
          <w:rFonts w:ascii="Times New Roman" w:hAnsi="Times New Roman" w:cs="Times New Roman"/>
          <w:sz w:val="28"/>
          <w:szCs w:val="28"/>
        </w:rPr>
      </w:pPr>
      <w:r w:rsidRPr="001F3E06">
        <w:rPr>
          <w:rFonts w:ascii="Times New Roman" w:hAnsi="Times New Roman" w:cs="Times New Roman"/>
          <w:sz w:val="28"/>
          <w:szCs w:val="28"/>
        </w:rPr>
        <w:lastRenderedPageBreak/>
        <w:t xml:space="preserve">в) оборудование, требующее монтажа; материалы; заработная плата с отчислениями; амортизация строительного оборудования; оплата услуг сторонней организации за монтаж и наладку оборудования; расходы по регистрации объекта. </w:t>
      </w:r>
    </w:p>
    <w:p w14:paraId="42EAB623" w14:textId="77777777" w:rsidR="001F3E06" w:rsidRPr="001F3E06" w:rsidRDefault="001F3E06" w:rsidP="001F3E06">
      <w:pPr>
        <w:spacing w:after="0" w:line="240" w:lineRule="auto"/>
        <w:ind w:firstLine="709"/>
        <w:jc w:val="both"/>
        <w:rPr>
          <w:rFonts w:ascii="Times New Roman" w:hAnsi="Times New Roman" w:cs="Times New Roman"/>
          <w:sz w:val="28"/>
          <w:szCs w:val="28"/>
        </w:rPr>
      </w:pPr>
      <w:r w:rsidRPr="001F3E06">
        <w:rPr>
          <w:rFonts w:ascii="Times New Roman" w:hAnsi="Times New Roman" w:cs="Times New Roman"/>
          <w:sz w:val="28"/>
          <w:szCs w:val="28"/>
        </w:rPr>
        <w:t xml:space="preserve">Оформите исполнение процедур внутреннего аудита в рабочих документах аудитора. </w:t>
      </w:r>
    </w:p>
    <w:p w14:paraId="415A3F19" w14:textId="77777777" w:rsidR="001F3E06" w:rsidRPr="001F3E06" w:rsidRDefault="001F3E06" w:rsidP="001F3E06">
      <w:pPr>
        <w:spacing w:after="0" w:line="240" w:lineRule="auto"/>
        <w:ind w:firstLine="709"/>
        <w:jc w:val="both"/>
        <w:rPr>
          <w:rFonts w:ascii="Times New Roman" w:hAnsi="Times New Roman" w:cs="Times New Roman"/>
          <w:sz w:val="28"/>
          <w:szCs w:val="28"/>
        </w:rPr>
      </w:pPr>
    </w:p>
    <w:p w14:paraId="3E336884" w14:textId="77777777" w:rsidR="001F3E06" w:rsidRPr="001F3E06" w:rsidRDefault="001F3E06" w:rsidP="001F3E06">
      <w:pPr>
        <w:spacing w:after="0" w:line="240" w:lineRule="auto"/>
        <w:ind w:firstLine="709"/>
        <w:jc w:val="both"/>
        <w:rPr>
          <w:rFonts w:ascii="Times New Roman" w:hAnsi="Times New Roman" w:cs="Times New Roman"/>
          <w:sz w:val="28"/>
          <w:szCs w:val="28"/>
        </w:rPr>
      </w:pPr>
      <w:r w:rsidRPr="001F3E06">
        <w:rPr>
          <w:rFonts w:ascii="Times New Roman" w:eastAsia="Times New Roman" w:hAnsi="Times New Roman" w:cs="Times New Roman"/>
          <w:b/>
          <w:sz w:val="28"/>
          <w:szCs w:val="28"/>
        </w:rPr>
        <w:t>Задача 2</w:t>
      </w:r>
      <w:r w:rsidRPr="001F3E06">
        <w:rPr>
          <w:rFonts w:ascii="Times New Roman" w:eastAsia="Times New Roman" w:hAnsi="Times New Roman" w:cs="Times New Roman"/>
          <w:sz w:val="28"/>
          <w:szCs w:val="28"/>
        </w:rPr>
        <w:t xml:space="preserve">. </w:t>
      </w:r>
      <w:r w:rsidRPr="001F3E06">
        <w:rPr>
          <w:rFonts w:ascii="Times New Roman" w:hAnsi="Times New Roman" w:cs="Times New Roman"/>
          <w:sz w:val="28"/>
          <w:szCs w:val="28"/>
        </w:rPr>
        <w:t xml:space="preserve">По результатам проверки финансовой отчетности организации за прошедший год аудитор не получил причитающееся ему аудиторское вознаграждение, на основании заключенного договора. Руководитель проверяемого экономического субъекта обещал выплатить данное вознаграждение в двойном размере после проверки аудитором финансовой отчетности за отчетный год и выдачи им по результатам проверки безоговорочно положительного заключения. </w:t>
      </w:r>
    </w:p>
    <w:p w14:paraId="553D5FE7" w14:textId="77777777" w:rsidR="001F3E06" w:rsidRPr="001F3E06" w:rsidRDefault="001F3E06" w:rsidP="001F3E06">
      <w:pPr>
        <w:spacing w:after="0" w:line="240" w:lineRule="auto"/>
        <w:ind w:firstLine="709"/>
        <w:jc w:val="both"/>
        <w:rPr>
          <w:rFonts w:ascii="Times New Roman" w:hAnsi="Times New Roman" w:cs="Times New Roman"/>
          <w:sz w:val="28"/>
          <w:szCs w:val="28"/>
        </w:rPr>
      </w:pPr>
      <w:r w:rsidRPr="001F3E06">
        <w:rPr>
          <w:rFonts w:ascii="Times New Roman" w:hAnsi="Times New Roman" w:cs="Times New Roman"/>
          <w:sz w:val="28"/>
          <w:szCs w:val="28"/>
        </w:rPr>
        <w:t xml:space="preserve">Задание: </w:t>
      </w:r>
    </w:p>
    <w:p w14:paraId="2E94F37E" w14:textId="77777777" w:rsidR="001F3E06" w:rsidRPr="001F3E06" w:rsidRDefault="001F3E06" w:rsidP="001F3E06">
      <w:pPr>
        <w:pStyle w:val="af0"/>
        <w:numPr>
          <w:ilvl w:val="0"/>
          <w:numId w:val="58"/>
        </w:numPr>
        <w:spacing w:after="0" w:line="240" w:lineRule="auto"/>
        <w:jc w:val="both"/>
        <w:rPr>
          <w:rFonts w:ascii="Times New Roman" w:hAnsi="Times New Roman"/>
          <w:sz w:val="28"/>
          <w:szCs w:val="28"/>
        </w:rPr>
      </w:pPr>
      <w:r w:rsidRPr="001F3E06">
        <w:rPr>
          <w:rFonts w:ascii="Times New Roman" w:hAnsi="Times New Roman"/>
          <w:sz w:val="28"/>
          <w:szCs w:val="28"/>
        </w:rPr>
        <w:t xml:space="preserve">Как должен поступить аудитор в данной ситуации, чтобы не нарушить основные положения принципа независимости, определенные в Федеральном законе «Об аудиторской деятельности»? </w:t>
      </w:r>
    </w:p>
    <w:p w14:paraId="234DE2B2" w14:textId="77777777" w:rsidR="001F3E06" w:rsidRPr="001F3E06" w:rsidRDefault="001F3E06" w:rsidP="001F3E06">
      <w:pPr>
        <w:pStyle w:val="af0"/>
        <w:numPr>
          <w:ilvl w:val="0"/>
          <w:numId w:val="58"/>
        </w:numPr>
        <w:spacing w:after="0" w:line="240" w:lineRule="auto"/>
        <w:jc w:val="both"/>
        <w:rPr>
          <w:rFonts w:ascii="Times New Roman" w:hAnsi="Times New Roman"/>
          <w:sz w:val="28"/>
          <w:szCs w:val="28"/>
        </w:rPr>
      </w:pPr>
      <w:r w:rsidRPr="001F3E06">
        <w:rPr>
          <w:rFonts w:ascii="Times New Roman" w:hAnsi="Times New Roman"/>
          <w:sz w:val="28"/>
          <w:szCs w:val="28"/>
        </w:rPr>
        <w:t xml:space="preserve">Имеет ли право аудитор в данной ситуации не возвращать </w:t>
      </w:r>
      <w:proofErr w:type="spellStart"/>
      <w:r w:rsidRPr="001F3E06">
        <w:rPr>
          <w:rFonts w:ascii="Times New Roman" w:hAnsi="Times New Roman"/>
          <w:sz w:val="28"/>
          <w:szCs w:val="28"/>
        </w:rPr>
        <w:t>аудируемому</w:t>
      </w:r>
      <w:proofErr w:type="spellEnd"/>
      <w:r w:rsidRPr="001F3E06">
        <w:rPr>
          <w:rFonts w:ascii="Times New Roman" w:hAnsi="Times New Roman"/>
          <w:sz w:val="28"/>
          <w:szCs w:val="28"/>
        </w:rPr>
        <w:t xml:space="preserve"> лицу первичную документацию и регистры учета, а также аудиторское заключение, аргументируя свои действия задержкой выплаты вознаграждения?</w:t>
      </w:r>
    </w:p>
    <w:p w14:paraId="0EFD8212" w14:textId="77777777" w:rsidR="001F3E06" w:rsidRPr="001F3E06" w:rsidRDefault="001F3E06" w:rsidP="005E3652">
      <w:pPr>
        <w:widowControl w:val="0"/>
        <w:spacing w:after="0" w:line="276" w:lineRule="auto"/>
        <w:jc w:val="center"/>
        <w:outlineLvl w:val="0"/>
        <w:rPr>
          <w:rFonts w:ascii="Times New Roman" w:eastAsia="Times New Roman" w:hAnsi="Times New Roman" w:cs="Times New Roman"/>
          <w:b/>
          <w:bCs/>
          <w:sz w:val="28"/>
          <w:szCs w:val="28"/>
          <w:lang w:eastAsia="ru-RU"/>
        </w:rPr>
      </w:pPr>
    </w:p>
    <w:p w14:paraId="3725C460" w14:textId="54384D62" w:rsidR="00923A8E" w:rsidRPr="001F3E06"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r w:rsidRPr="001F3E06">
        <w:rPr>
          <w:rFonts w:ascii="Times New Roman" w:eastAsia="Times New Roman" w:hAnsi="Times New Roman" w:cs="Times New Roman"/>
          <w:b/>
          <w:bCs/>
          <w:sz w:val="28"/>
          <w:szCs w:val="28"/>
          <w:lang w:eastAsia="ru-RU"/>
        </w:rPr>
        <w:t>Примеры тестовых заданий</w:t>
      </w:r>
      <w:bookmarkEnd w:id="35"/>
      <w:bookmarkEnd w:id="36"/>
    </w:p>
    <w:p w14:paraId="017D12D8" w14:textId="77777777" w:rsidR="00C50157" w:rsidRPr="001F3E06" w:rsidRDefault="00032C65" w:rsidP="00B66E7F">
      <w:pPr>
        <w:spacing w:after="0" w:line="240" w:lineRule="auto"/>
        <w:rPr>
          <w:rFonts w:ascii="Times New Roman" w:hAnsi="Times New Roman" w:cs="Times New Roman"/>
          <w:sz w:val="28"/>
          <w:szCs w:val="28"/>
        </w:rPr>
      </w:pPr>
      <w:bookmarkStart w:id="37" w:name="_Toc423080110"/>
      <w:bookmarkStart w:id="38" w:name="_Toc506804994"/>
      <w:r w:rsidRPr="001F3E06">
        <w:rPr>
          <w:rFonts w:ascii="Times New Roman" w:hAnsi="Times New Roman" w:cs="Times New Roman"/>
          <w:sz w:val="28"/>
          <w:szCs w:val="28"/>
        </w:rPr>
        <w:t xml:space="preserve">1. Внешними бизнес-процессами являются: </w:t>
      </w:r>
    </w:p>
    <w:p w14:paraId="026DEF1B" w14:textId="77777777" w:rsidR="00C50157" w:rsidRPr="001F3E06" w:rsidRDefault="00032C65" w:rsidP="00B66E7F">
      <w:pPr>
        <w:spacing w:after="0" w:line="240" w:lineRule="auto"/>
        <w:rPr>
          <w:rFonts w:ascii="Times New Roman" w:hAnsi="Times New Roman" w:cs="Times New Roman"/>
          <w:sz w:val="28"/>
          <w:szCs w:val="28"/>
        </w:rPr>
      </w:pPr>
      <w:r w:rsidRPr="001F3E06">
        <w:rPr>
          <w:rFonts w:ascii="Times New Roman" w:hAnsi="Times New Roman" w:cs="Times New Roman"/>
          <w:sz w:val="28"/>
          <w:szCs w:val="28"/>
        </w:rPr>
        <w:t>а) процесс заготовления;</w:t>
      </w:r>
    </w:p>
    <w:p w14:paraId="4C0004D0" w14:textId="4E7A8ADE" w:rsidR="00C50157" w:rsidRPr="001F3E06" w:rsidRDefault="00032C65" w:rsidP="00B66E7F">
      <w:pPr>
        <w:spacing w:after="0" w:line="240" w:lineRule="auto"/>
        <w:rPr>
          <w:rFonts w:ascii="Times New Roman" w:hAnsi="Times New Roman" w:cs="Times New Roman"/>
          <w:sz w:val="28"/>
          <w:szCs w:val="28"/>
        </w:rPr>
      </w:pPr>
      <w:r w:rsidRPr="001F3E06">
        <w:rPr>
          <w:rFonts w:ascii="Times New Roman" w:hAnsi="Times New Roman" w:cs="Times New Roman"/>
          <w:sz w:val="28"/>
          <w:szCs w:val="28"/>
        </w:rPr>
        <w:t xml:space="preserve">б) финансово-инвестиционный бизнес-цикл; </w:t>
      </w:r>
    </w:p>
    <w:p w14:paraId="1364A5D9" w14:textId="77777777" w:rsidR="00C50157" w:rsidRPr="001F3E06" w:rsidRDefault="00032C65" w:rsidP="00B66E7F">
      <w:pPr>
        <w:spacing w:after="0" w:line="240" w:lineRule="auto"/>
        <w:rPr>
          <w:rFonts w:ascii="Times New Roman" w:hAnsi="Times New Roman" w:cs="Times New Roman"/>
          <w:sz w:val="28"/>
          <w:szCs w:val="28"/>
        </w:rPr>
      </w:pPr>
      <w:r w:rsidRPr="001F3E06">
        <w:rPr>
          <w:rFonts w:ascii="Times New Roman" w:hAnsi="Times New Roman" w:cs="Times New Roman"/>
          <w:sz w:val="28"/>
          <w:szCs w:val="28"/>
        </w:rPr>
        <w:t>в) бизнес-цикл процесса производства. 2</w:t>
      </w:r>
    </w:p>
    <w:p w14:paraId="73F60E95" w14:textId="77777777" w:rsidR="00C50157" w:rsidRPr="001F3E06" w:rsidRDefault="00C50157" w:rsidP="00B66E7F">
      <w:pPr>
        <w:spacing w:after="0" w:line="240" w:lineRule="auto"/>
        <w:rPr>
          <w:rFonts w:ascii="Times New Roman" w:hAnsi="Times New Roman" w:cs="Times New Roman"/>
          <w:sz w:val="28"/>
          <w:szCs w:val="28"/>
        </w:rPr>
      </w:pPr>
    </w:p>
    <w:p w14:paraId="79D7776B" w14:textId="71665690" w:rsidR="00C50157" w:rsidRPr="001F3E06" w:rsidRDefault="00C50157" w:rsidP="00B66E7F">
      <w:pPr>
        <w:spacing w:after="0" w:line="240" w:lineRule="auto"/>
        <w:rPr>
          <w:rFonts w:ascii="Times New Roman" w:hAnsi="Times New Roman" w:cs="Times New Roman"/>
          <w:sz w:val="28"/>
          <w:szCs w:val="28"/>
        </w:rPr>
      </w:pPr>
      <w:r w:rsidRPr="001F3E06">
        <w:rPr>
          <w:rFonts w:ascii="Times New Roman" w:hAnsi="Times New Roman" w:cs="Times New Roman"/>
          <w:sz w:val="28"/>
          <w:szCs w:val="28"/>
        </w:rPr>
        <w:t>2</w:t>
      </w:r>
      <w:r w:rsidR="00032C65" w:rsidRPr="001F3E06">
        <w:rPr>
          <w:rFonts w:ascii="Times New Roman" w:hAnsi="Times New Roman" w:cs="Times New Roman"/>
          <w:sz w:val="28"/>
          <w:szCs w:val="28"/>
        </w:rPr>
        <w:t xml:space="preserve">. Типичные операции бизнес-процесса производства — это: </w:t>
      </w:r>
    </w:p>
    <w:p w14:paraId="71E66718" w14:textId="77777777" w:rsidR="00C50157" w:rsidRPr="001F3E06" w:rsidRDefault="00032C65" w:rsidP="00B66E7F">
      <w:pPr>
        <w:spacing w:after="0" w:line="240" w:lineRule="auto"/>
        <w:rPr>
          <w:rFonts w:ascii="Times New Roman" w:hAnsi="Times New Roman" w:cs="Times New Roman"/>
          <w:sz w:val="28"/>
          <w:szCs w:val="28"/>
        </w:rPr>
      </w:pPr>
      <w:r w:rsidRPr="001F3E06">
        <w:rPr>
          <w:rFonts w:ascii="Times New Roman" w:hAnsi="Times New Roman" w:cs="Times New Roman"/>
          <w:sz w:val="28"/>
          <w:szCs w:val="28"/>
        </w:rPr>
        <w:t xml:space="preserve">а) определение себестоимости готовой продукции; </w:t>
      </w:r>
    </w:p>
    <w:p w14:paraId="4DC4673C" w14:textId="77777777" w:rsidR="00C50157" w:rsidRPr="001F3E06" w:rsidRDefault="00032C65" w:rsidP="00B66E7F">
      <w:pPr>
        <w:spacing w:after="0" w:line="240" w:lineRule="auto"/>
        <w:rPr>
          <w:rFonts w:ascii="Times New Roman" w:hAnsi="Times New Roman" w:cs="Times New Roman"/>
          <w:sz w:val="28"/>
          <w:szCs w:val="28"/>
        </w:rPr>
      </w:pPr>
      <w:r w:rsidRPr="001F3E06">
        <w:rPr>
          <w:rFonts w:ascii="Times New Roman" w:hAnsi="Times New Roman" w:cs="Times New Roman"/>
          <w:sz w:val="28"/>
          <w:szCs w:val="28"/>
        </w:rPr>
        <w:t xml:space="preserve">б) учет затрат на производство продукции (работ, услуг); </w:t>
      </w:r>
    </w:p>
    <w:p w14:paraId="79FA45F0" w14:textId="02B95140" w:rsidR="00C50157" w:rsidRPr="001F3E06" w:rsidRDefault="00032C65" w:rsidP="00B66E7F">
      <w:pPr>
        <w:spacing w:after="0" w:line="240" w:lineRule="auto"/>
        <w:rPr>
          <w:rFonts w:ascii="Times New Roman" w:hAnsi="Times New Roman" w:cs="Times New Roman"/>
          <w:sz w:val="28"/>
          <w:szCs w:val="28"/>
        </w:rPr>
      </w:pPr>
      <w:r w:rsidRPr="001F3E06">
        <w:rPr>
          <w:rFonts w:ascii="Times New Roman" w:hAnsi="Times New Roman" w:cs="Times New Roman"/>
          <w:sz w:val="28"/>
          <w:szCs w:val="28"/>
        </w:rPr>
        <w:t xml:space="preserve">в) определение кредиторской задолженности по полученным материальным ценностям; </w:t>
      </w:r>
    </w:p>
    <w:p w14:paraId="1DDB536C" w14:textId="77777777" w:rsidR="00C50157" w:rsidRPr="001F3E06" w:rsidRDefault="00032C65" w:rsidP="00B66E7F">
      <w:pPr>
        <w:spacing w:after="0" w:line="240" w:lineRule="auto"/>
        <w:rPr>
          <w:rFonts w:ascii="Times New Roman" w:hAnsi="Times New Roman" w:cs="Times New Roman"/>
          <w:sz w:val="28"/>
          <w:szCs w:val="28"/>
        </w:rPr>
      </w:pPr>
      <w:r w:rsidRPr="001F3E06">
        <w:rPr>
          <w:rFonts w:ascii="Times New Roman" w:hAnsi="Times New Roman" w:cs="Times New Roman"/>
          <w:sz w:val="28"/>
          <w:szCs w:val="28"/>
        </w:rPr>
        <w:t xml:space="preserve">г) получение денежных средств. </w:t>
      </w:r>
    </w:p>
    <w:p w14:paraId="70FF539F" w14:textId="77777777" w:rsidR="00C50157" w:rsidRPr="001F3E06" w:rsidRDefault="00C50157" w:rsidP="00B66E7F">
      <w:pPr>
        <w:spacing w:after="0" w:line="240" w:lineRule="auto"/>
        <w:rPr>
          <w:rFonts w:ascii="Times New Roman" w:hAnsi="Times New Roman" w:cs="Times New Roman"/>
          <w:sz w:val="28"/>
          <w:szCs w:val="28"/>
        </w:rPr>
      </w:pPr>
    </w:p>
    <w:p w14:paraId="0D3E7A8F" w14:textId="77777777" w:rsidR="00C50157" w:rsidRPr="001F3E06" w:rsidRDefault="00032C65" w:rsidP="00B66E7F">
      <w:pPr>
        <w:spacing w:after="0" w:line="240" w:lineRule="auto"/>
        <w:rPr>
          <w:rFonts w:ascii="Times New Roman" w:hAnsi="Times New Roman" w:cs="Times New Roman"/>
          <w:sz w:val="28"/>
          <w:szCs w:val="28"/>
        </w:rPr>
      </w:pPr>
      <w:r w:rsidRPr="001F3E06">
        <w:rPr>
          <w:rFonts w:ascii="Times New Roman" w:hAnsi="Times New Roman" w:cs="Times New Roman"/>
          <w:sz w:val="28"/>
          <w:szCs w:val="28"/>
        </w:rPr>
        <w:t xml:space="preserve">3. Источниками информации бизнес-цикла получения доходов являются: </w:t>
      </w:r>
    </w:p>
    <w:p w14:paraId="240DA579" w14:textId="30F07680" w:rsidR="00C50157" w:rsidRPr="001F3E06" w:rsidRDefault="00032C65" w:rsidP="00B66E7F">
      <w:pPr>
        <w:spacing w:after="0" w:line="240" w:lineRule="auto"/>
        <w:rPr>
          <w:rFonts w:ascii="Times New Roman" w:hAnsi="Times New Roman" w:cs="Times New Roman"/>
          <w:sz w:val="28"/>
          <w:szCs w:val="28"/>
        </w:rPr>
      </w:pPr>
      <w:r w:rsidRPr="001F3E06">
        <w:rPr>
          <w:rFonts w:ascii="Times New Roman" w:hAnsi="Times New Roman" w:cs="Times New Roman"/>
          <w:sz w:val="28"/>
          <w:szCs w:val="28"/>
        </w:rPr>
        <w:t xml:space="preserve">а) договоры с заказчиками на производство продукции (работ, услуг); </w:t>
      </w:r>
    </w:p>
    <w:p w14:paraId="655B758B" w14:textId="77777777" w:rsidR="00C50157" w:rsidRPr="001F3E06" w:rsidRDefault="00032C65" w:rsidP="00B66E7F">
      <w:pPr>
        <w:spacing w:after="0" w:line="240" w:lineRule="auto"/>
        <w:rPr>
          <w:rFonts w:ascii="Times New Roman" w:hAnsi="Times New Roman" w:cs="Times New Roman"/>
          <w:sz w:val="28"/>
          <w:szCs w:val="28"/>
        </w:rPr>
      </w:pPr>
      <w:r w:rsidRPr="001F3E06">
        <w:rPr>
          <w:rFonts w:ascii="Times New Roman" w:hAnsi="Times New Roman" w:cs="Times New Roman"/>
          <w:sz w:val="28"/>
          <w:szCs w:val="28"/>
        </w:rPr>
        <w:t xml:space="preserve">б) нормы и нормативы расходования сырья и материалов; </w:t>
      </w:r>
    </w:p>
    <w:p w14:paraId="15FE70D3" w14:textId="77777777" w:rsidR="00C50157" w:rsidRPr="001F3E06" w:rsidRDefault="00032C65" w:rsidP="00B66E7F">
      <w:pPr>
        <w:spacing w:after="0" w:line="240" w:lineRule="auto"/>
        <w:rPr>
          <w:rFonts w:ascii="Times New Roman" w:hAnsi="Times New Roman" w:cs="Times New Roman"/>
          <w:sz w:val="28"/>
          <w:szCs w:val="28"/>
        </w:rPr>
      </w:pPr>
      <w:r w:rsidRPr="001F3E06">
        <w:rPr>
          <w:rFonts w:ascii="Times New Roman" w:hAnsi="Times New Roman" w:cs="Times New Roman"/>
          <w:sz w:val="28"/>
          <w:szCs w:val="28"/>
        </w:rPr>
        <w:t xml:space="preserve">в) расчетно-платежные ведомости. </w:t>
      </w:r>
    </w:p>
    <w:p w14:paraId="0219CE7A" w14:textId="77777777" w:rsidR="00C50157" w:rsidRPr="001F3E06" w:rsidRDefault="00C50157" w:rsidP="00B66E7F">
      <w:pPr>
        <w:spacing w:after="0" w:line="240" w:lineRule="auto"/>
        <w:rPr>
          <w:rFonts w:ascii="Times New Roman" w:hAnsi="Times New Roman" w:cs="Times New Roman"/>
          <w:sz w:val="28"/>
          <w:szCs w:val="28"/>
        </w:rPr>
      </w:pPr>
    </w:p>
    <w:p w14:paraId="020AFFBC" w14:textId="77777777" w:rsidR="00C50157" w:rsidRPr="001F3E06" w:rsidRDefault="00032C65" w:rsidP="00B66E7F">
      <w:pPr>
        <w:spacing w:after="0" w:line="240" w:lineRule="auto"/>
        <w:rPr>
          <w:rFonts w:ascii="Times New Roman" w:hAnsi="Times New Roman" w:cs="Times New Roman"/>
          <w:sz w:val="28"/>
          <w:szCs w:val="28"/>
        </w:rPr>
      </w:pPr>
      <w:r w:rsidRPr="001F3E06">
        <w:rPr>
          <w:rFonts w:ascii="Times New Roman" w:hAnsi="Times New Roman" w:cs="Times New Roman"/>
          <w:sz w:val="28"/>
          <w:szCs w:val="28"/>
        </w:rPr>
        <w:t xml:space="preserve">4. Типичными операциями </w:t>
      </w:r>
      <w:proofErr w:type="spellStart"/>
      <w:r w:rsidRPr="001F3E06">
        <w:rPr>
          <w:rFonts w:ascii="Times New Roman" w:hAnsi="Times New Roman" w:cs="Times New Roman"/>
          <w:sz w:val="28"/>
          <w:szCs w:val="28"/>
        </w:rPr>
        <w:t>подцикла</w:t>
      </w:r>
      <w:proofErr w:type="spellEnd"/>
      <w:r w:rsidRPr="001F3E06">
        <w:rPr>
          <w:rFonts w:ascii="Times New Roman" w:hAnsi="Times New Roman" w:cs="Times New Roman"/>
          <w:sz w:val="28"/>
          <w:szCs w:val="28"/>
        </w:rPr>
        <w:t xml:space="preserve"> движения средств на оплату труда являются: </w:t>
      </w:r>
    </w:p>
    <w:p w14:paraId="5E0392B3" w14:textId="77777777" w:rsidR="00C50157" w:rsidRPr="001F3E06" w:rsidRDefault="00032C65" w:rsidP="00B66E7F">
      <w:pPr>
        <w:spacing w:after="0" w:line="240" w:lineRule="auto"/>
        <w:rPr>
          <w:rFonts w:ascii="Times New Roman" w:hAnsi="Times New Roman" w:cs="Times New Roman"/>
          <w:sz w:val="28"/>
          <w:szCs w:val="28"/>
        </w:rPr>
      </w:pPr>
      <w:r w:rsidRPr="001F3E06">
        <w:rPr>
          <w:rFonts w:ascii="Times New Roman" w:hAnsi="Times New Roman" w:cs="Times New Roman"/>
          <w:sz w:val="28"/>
          <w:szCs w:val="28"/>
        </w:rPr>
        <w:t xml:space="preserve">а) прием сотрудников на работу; </w:t>
      </w:r>
    </w:p>
    <w:p w14:paraId="0C7BBB58" w14:textId="77777777" w:rsidR="00C50157" w:rsidRPr="001F3E06" w:rsidRDefault="00032C65" w:rsidP="00B66E7F">
      <w:pPr>
        <w:spacing w:after="0" w:line="240" w:lineRule="auto"/>
        <w:rPr>
          <w:rFonts w:ascii="Times New Roman" w:hAnsi="Times New Roman" w:cs="Times New Roman"/>
          <w:sz w:val="28"/>
          <w:szCs w:val="28"/>
        </w:rPr>
      </w:pPr>
      <w:r w:rsidRPr="001F3E06">
        <w:rPr>
          <w:rFonts w:ascii="Times New Roman" w:hAnsi="Times New Roman" w:cs="Times New Roman"/>
          <w:sz w:val="28"/>
          <w:szCs w:val="28"/>
        </w:rPr>
        <w:t xml:space="preserve">б) продажа ценных бумаг; </w:t>
      </w:r>
    </w:p>
    <w:p w14:paraId="477E7D87" w14:textId="01CEE69B" w:rsidR="00C50157" w:rsidRPr="001F3E06" w:rsidRDefault="00032C65" w:rsidP="00B66E7F">
      <w:pPr>
        <w:spacing w:after="0" w:line="240" w:lineRule="auto"/>
        <w:rPr>
          <w:rFonts w:ascii="Times New Roman" w:hAnsi="Times New Roman" w:cs="Times New Roman"/>
          <w:sz w:val="28"/>
          <w:szCs w:val="28"/>
        </w:rPr>
      </w:pPr>
      <w:r w:rsidRPr="001F3E06">
        <w:rPr>
          <w:rFonts w:ascii="Times New Roman" w:hAnsi="Times New Roman" w:cs="Times New Roman"/>
          <w:sz w:val="28"/>
          <w:szCs w:val="28"/>
        </w:rPr>
        <w:lastRenderedPageBreak/>
        <w:t xml:space="preserve">в) расчеты по претензиям. </w:t>
      </w:r>
    </w:p>
    <w:p w14:paraId="315BFE13" w14:textId="77777777" w:rsidR="001B5E2D" w:rsidRPr="001F3E06" w:rsidRDefault="001B5E2D" w:rsidP="00B66E7F">
      <w:pPr>
        <w:spacing w:after="0" w:line="240" w:lineRule="auto"/>
        <w:rPr>
          <w:rFonts w:ascii="Times New Roman" w:hAnsi="Times New Roman" w:cs="Times New Roman"/>
          <w:sz w:val="28"/>
          <w:szCs w:val="28"/>
        </w:rPr>
      </w:pPr>
    </w:p>
    <w:p w14:paraId="6114B42E" w14:textId="77777777" w:rsidR="00C50157" w:rsidRPr="001F3E06" w:rsidRDefault="00032C65" w:rsidP="00B66E7F">
      <w:pPr>
        <w:spacing w:after="0" w:line="240" w:lineRule="auto"/>
        <w:rPr>
          <w:rFonts w:ascii="Times New Roman" w:hAnsi="Times New Roman" w:cs="Times New Roman"/>
          <w:sz w:val="28"/>
          <w:szCs w:val="28"/>
        </w:rPr>
      </w:pPr>
      <w:r w:rsidRPr="001F3E06">
        <w:rPr>
          <w:rFonts w:ascii="Times New Roman" w:hAnsi="Times New Roman" w:cs="Times New Roman"/>
          <w:sz w:val="28"/>
          <w:szCs w:val="28"/>
        </w:rPr>
        <w:t xml:space="preserve">5. В финансовом бизнес-процессе проверка проводится: </w:t>
      </w:r>
    </w:p>
    <w:p w14:paraId="2EC96185" w14:textId="77777777" w:rsidR="00C50157" w:rsidRPr="001F3E06" w:rsidRDefault="00032C65" w:rsidP="00B66E7F">
      <w:pPr>
        <w:spacing w:after="0" w:line="240" w:lineRule="auto"/>
        <w:rPr>
          <w:rFonts w:ascii="Times New Roman" w:hAnsi="Times New Roman" w:cs="Times New Roman"/>
          <w:sz w:val="28"/>
          <w:szCs w:val="28"/>
        </w:rPr>
      </w:pPr>
      <w:r w:rsidRPr="001F3E06">
        <w:rPr>
          <w:rFonts w:ascii="Times New Roman" w:hAnsi="Times New Roman" w:cs="Times New Roman"/>
          <w:sz w:val="28"/>
          <w:szCs w:val="28"/>
        </w:rPr>
        <w:t xml:space="preserve">а) сплошным методом; </w:t>
      </w:r>
    </w:p>
    <w:p w14:paraId="256524EF" w14:textId="77777777" w:rsidR="00C50157" w:rsidRPr="001F3E06" w:rsidRDefault="00032C65" w:rsidP="00B66E7F">
      <w:pPr>
        <w:spacing w:after="0" w:line="240" w:lineRule="auto"/>
        <w:rPr>
          <w:rFonts w:ascii="Times New Roman" w:hAnsi="Times New Roman" w:cs="Times New Roman"/>
          <w:sz w:val="28"/>
          <w:szCs w:val="28"/>
        </w:rPr>
      </w:pPr>
      <w:r w:rsidRPr="001F3E06">
        <w:rPr>
          <w:rFonts w:ascii="Times New Roman" w:hAnsi="Times New Roman" w:cs="Times New Roman"/>
          <w:sz w:val="28"/>
          <w:szCs w:val="28"/>
        </w:rPr>
        <w:t xml:space="preserve">б) выборочным методом. </w:t>
      </w:r>
    </w:p>
    <w:p w14:paraId="083E2569" w14:textId="77777777" w:rsidR="001B5E2D" w:rsidRPr="001F3E06" w:rsidRDefault="001B5E2D" w:rsidP="00B66E7F">
      <w:pPr>
        <w:spacing w:after="0" w:line="240" w:lineRule="auto"/>
        <w:rPr>
          <w:rFonts w:ascii="Times New Roman" w:hAnsi="Times New Roman" w:cs="Times New Roman"/>
          <w:sz w:val="28"/>
          <w:szCs w:val="28"/>
        </w:rPr>
      </w:pPr>
    </w:p>
    <w:p w14:paraId="44956EE3" w14:textId="77777777" w:rsidR="00C50157" w:rsidRPr="001F3E06" w:rsidRDefault="00032C65" w:rsidP="00B66E7F">
      <w:pPr>
        <w:spacing w:after="0" w:line="240" w:lineRule="auto"/>
        <w:rPr>
          <w:rFonts w:ascii="Times New Roman" w:hAnsi="Times New Roman" w:cs="Times New Roman"/>
          <w:sz w:val="28"/>
          <w:szCs w:val="28"/>
        </w:rPr>
      </w:pPr>
      <w:r w:rsidRPr="001F3E06">
        <w:rPr>
          <w:rFonts w:ascii="Times New Roman" w:hAnsi="Times New Roman" w:cs="Times New Roman"/>
          <w:sz w:val="28"/>
          <w:szCs w:val="28"/>
        </w:rPr>
        <w:t xml:space="preserve">6. Чем выше риск бизнес-процесса, тем риск </w:t>
      </w:r>
      <w:proofErr w:type="spellStart"/>
      <w:r w:rsidRPr="001F3E06">
        <w:rPr>
          <w:rFonts w:ascii="Times New Roman" w:hAnsi="Times New Roman" w:cs="Times New Roman"/>
          <w:sz w:val="28"/>
          <w:szCs w:val="28"/>
        </w:rPr>
        <w:t>необнаружения</w:t>
      </w:r>
      <w:proofErr w:type="spellEnd"/>
      <w:r w:rsidRPr="001F3E06">
        <w:rPr>
          <w:rFonts w:ascii="Times New Roman" w:hAnsi="Times New Roman" w:cs="Times New Roman"/>
          <w:sz w:val="28"/>
          <w:szCs w:val="28"/>
        </w:rPr>
        <w:t xml:space="preserve">: </w:t>
      </w:r>
    </w:p>
    <w:p w14:paraId="223A0B56" w14:textId="77777777" w:rsidR="00C50157" w:rsidRPr="001F3E06" w:rsidRDefault="00032C65" w:rsidP="00B66E7F">
      <w:pPr>
        <w:spacing w:after="0" w:line="240" w:lineRule="auto"/>
        <w:rPr>
          <w:rFonts w:ascii="Times New Roman" w:hAnsi="Times New Roman" w:cs="Times New Roman"/>
          <w:sz w:val="28"/>
          <w:szCs w:val="28"/>
        </w:rPr>
      </w:pPr>
      <w:r w:rsidRPr="001F3E06">
        <w:rPr>
          <w:rFonts w:ascii="Times New Roman" w:hAnsi="Times New Roman" w:cs="Times New Roman"/>
          <w:sz w:val="28"/>
          <w:szCs w:val="28"/>
        </w:rPr>
        <w:t xml:space="preserve">а) выше; </w:t>
      </w:r>
    </w:p>
    <w:p w14:paraId="1D987DC3" w14:textId="77777777" w:rsidR="00C50157" w:rsidRPr="001F3E06" w:rsidRDefault="00032C65" w:rsidP="00B66E7F">
      <w:pPr>
        <w:spacing w:after="0" w:line="240" w:lineRule="auto"/>
        <w:rPr>
          <w:rFonts w:ascii="Times New Roman" w:hAnsi="Times New Roman" w:cs="Times New Roman"/>
          <w:sz w:val="28"/>
          <w:szCs w:val="28"/>
        </w:rPr>
      </w:pPr>
      <w:r w:rsidRPr="001F3E06">
        <w:rPr>
          <w:rFonts w:ascii="Times New Roman" w:hAnsi="Times New Roman" w:cs="Times New Roman"/>
          <w:sz w:val="28"/>
          <w:szCs w:val="28"/>
        </w:rPr>
        <w:t xml:space="preserve">б) ниже; </w:t>
      </w:r>
    </w:p>
    <w:p w14:paraId="6851F647" w14:textId="77777777" w:rsidR="00C50157" w:rsidRPr="001F3E06" w:rsidRDefault="00032C65" w:rsidP="00B66E7F">
      <w:pPr>
        <w:spacing w:after="0" w:line="240" w:lineRule="auto"/>
        <w:rPr>
          <w:rFonts w:ascii="Times New Roman" w:hAnsi="Times New Roman" w:cs="Times New Roman"/>
          <w:sz w:val="28"/>
          <w:szCs w:val="28"/>
        </w:rPr>
      </w:pPr>
      <w:r w:rsidRPr="001F3E06">
        <w:rPr>
          <w:rFonts w:ascii="Times New Roman" w:hAnsi="Times New Roman" w:cs="Times New Roman"/>
          <w:sz w:val="28"/>
          <w:szCs w:val="28"/>
        </w:rPr>
        <w:t xml:space="preserve">в) эти риски не связаны друг с другом. </w:t>
      </w:r>
    </w:p>
    <w:p w14:paraId="61BB5521" w14:textId="77777777" w:rsidR="00B46C92" w:rsidRPr="001F3E06" w:rsidRDefault="00B46C92" w:rsidP="00B66E7F">
      <w:pPr>
        <w:spacing w:after="0" w:line="240" w:lineRule="auto"/>
        <w:rPr>
          <w:rFonts w:ascii="Times New Roman" w:hAnsi="Times New Roman" w:cs="Times New Roman"/>
          <w:sz w:val="28"/>
          <w:szCs w:val="28"/>
        </w:rPr>
      </w:pPr>
    </w:p>
    <w:p w14:paraId="52AF0F3E" w14:textId="77777777" w:rsidR="00C50157" w:rsidRPr="001F3E06" w:rsidRDefault="00032C65" w:rsidP="00B66E7F">
      <w:pPr>
        <w:spacing w:after="0" w:line="240" w:lineRule="auto"/>
        <w:rPr>
          <w:rFonts w:ascii="Times New Roman" w:hAnsi="Times New Roman" w:cs="Times New Roman"/>
          <w:sz w:val="28"/>
          <w:szCs w:val="28"/>
        </w:rPr>
      </w:pPr>
      <w:r w:rsidRPr="001F3E06">
        <w:rPr>
          <w:rFonts w:ascii="Times New Roman" w:hAnsi="Times New Roman" w:cs="Times New Roman"/>
          <w:sz w:val="28"/>
          <w:szCs w:val="28"/>
        </w:rPr>
        <w:t xml:space="preserve">7. Интегрированная модель управления рисками организации (COSO) содержит: </w:t>
      </w:r>
    </w:p>
    <w:p w14:paraId="3E568554" w14:textId="77777777" w:rsidR="00C50157" w:rsidRPr="001F3E06" w:rsidRDefault="00032C65" w:rsidP="00B66E7F">
      <w:pPr>
        <w:spacing w:after="0" w:line="240" w:lineRule="auto"/>
        <w:rPr>
          <w:rFonts w:ascii="Times New Roman" w:hAnsi="Times New Roman" w:cs="Times New Roman"/>
          <w:sz w:val="28"/>
          <w:szCs w:val="28"/>
        </w:rPr>
      </w:pPr>
      <w:r w:rsidRPr="001F3E06">
        <w:rPr>
          <w:rFonts w:ascii="Times New Roman" w:hAnsi="Times New Roman" w:cs="Times New Roman"/>
          <w:sz w:val="28"/>
          <w:szCs w:val="28"/>
        </w:rPr>
        <w:t xml:space="preserve">а) пять элементов; </w:t>
      </w:r>
    </w:p>
    <w:p w14:paraId="6C7EF78D" w14:textId="77777777" w:rsidR="00C50157" w:rsidRPr="001F3E06" w:rsidRDefault="00032C65" w:rsidP="00B66E7F">
      <w:pPr>
        <w:spacing w:after="0" w:line="240" w:lineRule="auto"/>
        <w:rPr>
          <w:rFonts w:ascii="Times New Roman" w:hAnsi="Times New Roman" w:cs="Times New Roman"/>
          <w:sz w:val="28"/>
          <w:szCs w:val="28"/>
        </w:rPr>
      </w:pPr>
      <w:r w:rsidRPr="001F3E06">
        <w:rPr>
          <w:rFonts w:ascii="Times New Roman" w:hAnsi="Times New Roman" w:cs="Times New Roman"/>
          <w:sz w:val="28"/>
          <w:szCs w:val="28"/>
        </w:rPr>
        <w:t xml:space="preserve">б) три элемента; </w:t>
      </w:r>
    </w:p>
    <w:p w14:paraId="7C72C298" w14:textId="77777777" w:rsidR="00C50157" w:rsidRPr="001F3E06" w:rsidRDefault="00032C65" w:rsidP="00B66E7F">
      <w:pPr>
        <w:spacing w:after="0" w:line="240" w:lineRule="auto"/>
        <w:rPr>
          <w:rFonts w:ascii="Times New Roman" w:hAnsi="Times New Roman" w:cs="Times New Roman"/>
          <w:sz w:val="28"/>
          <w:szCs w:val="28"/>
        </w:rPr>
      </w:pPr>
      <w:r w:rsidRPr="001F3E06">
        <w:rPr>
          <w:rFonts w:ascii="Times New Roman" w:hAnsi="Times New Roman" w:cs="Times New Roman"/>
          <w:sz w:val="28"/>
          <w:szCs w:val="28"/>
        </w:rPr>
        <w:t xml:space="preserve">в) не содержит элементов. </w:t>
      </w:r>
    </w:p>
    <w:p w14:paraId="4B3A7513" w14:textId="77777777" w:rsidR="001B5E2D" w:rsidRPr="001F3E06" w:rsidRDefault="001B5E2D" w:rsidP="00B66E7F">
      <w:pPr>
        <w:spacing w:after="0" w:line="240" w:lineRule="auto"/>
        <w:rPr>
          <w:rFonts w:ascii="Times New Roman" w:hAnsi="Times New Roman" w:cs="Times New Roman"/>
          <w:sz w:val="28"/>
          <w:szCs w:val="28"/>
        </w:rPr>
      </w:pPr>
    </w:p>
    <w:p w14:paraId="23B2802B" w14:textId="77777777" w:rsidR="00C50157" w:rsidRPr="001F3E06" w:rsidRDefault="00032C65" w:rsidP="00B66E7F">
      <w:pPr>
        <w:spacing w:after="0" w:line="240" w:lineRule="auto"/>
        <w:rPr>
          <w:rFonts w:ascii="Times New Roman" w:hAnsi="Times New Roman" w:cs="Times New Roman"/>
          <w:sz w:val="28"/>
          <w:szCs w:val="28"/>
        </w:rPr>
      </w:pPr>
      <w:r w:rsidRPr="001F3E06">
        <w:rPr>
          <w:rFonts w:ascii="Times New Roman" w:hAnsi="Times New Roman" w:cs="Times New Roman"/>
          <w:sz w:val="28"/>
          <w:szCs w:val="28"/>
        </w:rPr>
        <w:t xml:space="preserve">8. Клиент внутреннего аудита — это: </w:t>
      </w:r>
    </w:p>
    <w:p w14:paraId="6447B3C1" w14:textId="77777777" w:rsidR="00C50157" w:rsidRPr="001F3E06" w:rsidRDefault="00032C65" w:rsidP="00B66E7F">
      <w:pPr>
        <w:spacing w:after="0" w:line="240" w:lineRule="auto"/>
        <w:rPr>
          <w:rFonts w:ascii="Times New Roman" w:hAnsi="Times New Roman" w:cs="Times New Roman"/>
          <w:sz w:val="28"/>
          <w:szCs w:val="28"/>
        </w:rPr>
      </w:pPr>
      <w:r w:rsidRPr="001F3E06">
        <w:rPr>
          <w:rFonts w:ascii="Times New Roman" w:hAnsi="Times New Roman" w:cs="Times New Roman"/>
          <w:sz w:val="28"/>
          <w:szCs w:val="28"/>
        </w:rPr>
        <w:t xml:space="preserve">а) финансовый менеджер; </w:t>
      </w:r>
    </w:p>
    <w:p w14:paraId="463AD779" w14:textId="77777777" w:rsidR="00C50157" w:rsidRPr="001F3E06" w:rsidRDefault="00032C65" w:rsidP="00B66E7F">
      <w:pPr>
        <w:spacing w:after="0" w:line="240" w:lineRule="auto"/>
        <w:rPr>
          <w:rFonts w:ascii="Times New Roman" w:hAnsi="Times New Roman" w:cs="Times New Roman"/>
          <w:sz w:val="28"/>
          <w:szCs w:val="28"/>
        </w:rPr>
      </w:pPr>
      <w:r w:rsidRPr="001F3E06">
        <w:rPr>
          <w:rFonts w:ascii="Times New Roman" w:hAnsi="Times New Roman" w:cs="Times New Roman"/>
          <w:sz w:val="28"/>
          <w:szCs w:val="28"/>
        </w:rPr>
        <w:t xml:space="preserve">б) адресат аудиторского отчета; </w:t>
      </w:r>
    </w:p>
    <w:p w14:paraId="065017F2" w14:textId="77777777" w:rsidR="00C50157" w:rsidRPr="001F3E06" w:rsidRDefault="00032C65" w:rsidP="00B66E7F">
      <w:pPr>
        <w:spacing w:after="0" w:line="240" w:lineRule="auto"/>
        <w:rPr>
          <w:rFonts w:ascii="Times New Roman" w:hAnsi="Times New Roman" w:cs="Times New Roman"/>
          <w:sz w:val="28"/>
          <w:szCs w:val="28"/>
        </w:rPr>
      </w:pPr>
      <w:r w:rsidRPr="001F3E06">
        <w:rPr>
          <w:rFonts w:ascii="Times New Roman" w:hAnsi="Times New Roman" w:cs="Times New Roman"/>
          <w:sz w:val="28"/>
          <w:szCs w:val="28"/>
        </w:rPr>
        <w:t xml:space="preserve">в) финансовый бизнес-процесс. </w:t>
      </w:r>
    </w:p>
    <w:p w14:paraId="13FB0369" w14:textId="77777777" w:rsidR="001B5E2D" w:rsidRPr="001F3E06" w:rsidRDefault="001B5E2D" w:rsidP="00B66E7F">
      <w:pPr>
        <w:spacing w:after="0" w:line="240" w:lineRule="auto"/>
        <w:rPr>
          <w:rFonts w:ascii="Times New Roman" w:hAnsi="Times New Roman" w:cs="Times New Roman"/>
          <w:sz w:val="28"/>
          <w:szCs w:val="28"/>
        </w:rPr>
      </w:pPr>
    </w:p>
    <w:p w14:paraId="6ED14700" w14:textId="77777777" w:rsidR="00C50157" w:rsidRPr="001F3E06" w:rsidRDefault="00032C65" w:rsidP="00B66E7F">
      <w:pPr>
        <w:spacing w:after="0" w:line="240" w:lineRule="auto"/>
        <w:rPr>
          <w:rFonts w:ascii="Times New Roman" w:hAnsi="Times New Roman" w:cs="Times New Roman"/>
          <w:sz w:val="28"/>
          <w:szCs w:val="28"/>
        </w:rPr>
      </w:pPr>
      <w:r w:rsidRPr="001F3E06">
        <w:rPr>
          <w:rFonts w:ascii="Times New Roman" w:hAnsi="Times New Roman" w:cs="Times New Roman"/>
          <w:sz w:val="28"/>
          <w:szCs w:val="28"/>
        </w:rPr>
        <w:t xml:space="preserve">9. Участниками бизнес-процесса доходов не являются: </w:t>
      </w:r>
    </w:p>
    <w:p w14:paraId="6E6FF290" w14:textId="77777777" w:rsidR="00C50157" w:rsidRPr="001F3E06" w:rsidRDefault="00032C65" w:rsidP="00B66E7F">
      <w:pPr>
        <w:spacing w:after="0" w:line="240" w:lineRule="auto"/>
        <w:rPr>
          <w:rFonts w:ascii="Times New Roman" w:hAnsi="Times New Roman" w:cs="Times New Roman"/>
          <w:sz w:val="28"/>
          <w:szCs w:val="28"/>
        </w:rPr>
      </w:pPr>
      <w:r w:rsidRPr="001F3E06">
        <w:rPr>
          <w:rFonts w:ascii="Times New Roman" w:hAnsi="Times New Roman" w:cs="Times New Roman"/>
          <w:sz w:val="28"/>
          <w:szCs w:val="28"/>
        </w:rPr>
        <w:t xml:space="preserve">а) отдел кадров; </w:t>
      </w:r>
    </w:p>
    <w:p w14:paraId="7F965F81" w14:textId="77777777" w:rsidR="00C50157" w:rsidRPr="001F3E06" w:rsidRDefault="00032C65" w:rsidP="00B66E7F">
      <w:pPr>
        <w:spacing w:after="0" w:line="240" w:lineRule="auto"/>
        <w:rPr>
          <w:rFonts w:ascii="Times New Roman" w:hAnsi="Times New Roman" w:cs="Times New Roman"/>
          <w:sz w:val="28"/>
          <w:szCs w:val="28"/>
        </w:rPr>
      </w:pPr>
      <w:r w:rsidRPr="001F3E06">
        <w:rPr>
          <w:rFonts w:ascii="Times New Roman" w:hAnsi="Times New Roman" w:cs="Times New Roman"/>
          <w:sz w:val="28"/>
          <w:szCs w:val="28"/>
        </w:rPr>
        <w:t xml:space="preserve">б) покупатели; </w:t>
      </w:r>
    </w:p>
    <w:p w14:paraId="2A81867F" w14:textId="77777777" w:rsidR="00C50157" w:rsidRPr="001F3E06" w:rsidRDefault="00032C65" w:rsidP="00B66E7F">
      <w:pPr>
        <w:spacing w:after="0" w:line="240" w:lineRule="auto"/>
        <w:rPr>
          <w:rFonts w:ascii="Times New Roman" w:hAnsi="Times New Roman" w:cs="Times New Roman"/>
          <w:sz w:val="28"/>
          <w:szCs w:val="28"/>
        </w:rPr>
      </w:pPr>
      <w:r w:rsidRPr="001F3E06">
        <w:rPr>
          <w:rFonts w:ascii="Times New Roman" w:hAnsi="Times New Roman" w:cs="Times New Roman"/>
          <w:sz w:val="28"/>
          <w:szCs w:val="28"/>
        </w:rPr>
        <w:t xml:space="preserve">в) отдел сбыта. </w:t>
      </w:r>
    </w:p>
    <w:p w14:paraId="543A68E8" w14:textId="77777777" w:rsidR="001B5E2D" w:rsidRPr="001F3E06" w:rsidRDefault="001B5E2D" w:rsidP="00B66E7F">
      <w:pPr>
        <w:spacing w:after="0" w:line="240" w:lineRule="auto"/>
        <w:rPr>
          <w:rFonts w:ascii="Times New Roman" w:hAnsi="Times New Roman" w:cs="Times New Roman"/>
          <w:sz w:val="28"/>
          <w:szCs w:val="28"/>
        </w:rPr>
      </w:pPr>
    </w:p>
    <w:p w14:paraId="25A05211" w14:textId="77777777" w:rsidR="00C50157" w:rsidRPr="001F3E06" w:rsidRDefault="00032C65" w:rsidP="00B66E7F">
      <w:pPr>
        <w:spacing w:after="0" w:line="240" w:lineRule="auto"/>
        <w:rPr>
          <w:rFonts w:ascii="Times New Roman" w:hAnsi="Times New Roman" w:cs="Times New Roman"/>
          <w:sz w:val="28"/>
          <w:szCs w:val="28"/>
        </w:rPr>
      </w:pPr>
      <w:r w:rsidRPr="001F3E06">
        <w:rPr>
          <w:rFonts w:ascii="Times New Roman" w:hAnsi="Times New Roman" w:cs="Times New Roman"/>
          <w:sz w:val="28"/>
          <w:szCs w:val="28"/>
        </w:rPr>
        <w:t xml:space="preserve">10. Направлениями внутреннего аудита бизнес-процесса производства являются: </w:t>
      </w:r>
    </w:p>
    <w:p w14:paraId="004FB6E4" w14:textId="77777777" w:rsidR="00C50157" w:rsidRPr="001F3E06" w:rsidRDefault="00032C65" w:rsidP="00B66E7F">
      <w:pPr>
        <w:spacing w:after="0" w:line="240" w:lineRule="auto"/>
        <w:rPr>
          <w:rFonts w:ascii="Times New Roman" w:hAnsi="Times New Roman" w:cs="Times New Roman"/>
          <w:sz w:val="28"/>
          <w:szCs w:val="28"/>
        </w:rPr>
      </w:pPr>
      <w:r w:rsidRPr="001F3E06">
        <w:rPr>
          <w:rFonts w:ascii="Times New Roman" w:hAnsi="Times New Roman" w:cs="Times New Roman"/>
          <w:sz w:val="28"/>
          <w:szCs w:val="28"/>
        </w:rPr>
        <w:t xml:space="preserve">а) оперативное и тщательное отслеживание просроченных счетов и поступления денежных средств от реализации продукции; </w:t>
      </w:r>
    </w:p>
    <w:p w14:paraId="00A7BCD1" w14:textId="77777777" w:rsidR="00C50157" w:rsidRPr="001F3E06" w:rsidRDefault="00032C65" w:rsidP="00B66E7F">
      <w:pPr>
        <w:spacing w:after="0" w:line="240" w:lineRule="auto"/>
        <w:rPr>
          <w:rFonts w:ascii="Times New Roman" w:hAnsi="Times New Roman" w:cs="Times New Roman"/>
          <w:sz w:val="28"/>
          <w:szCs w:val="28"/>
        </w:rPr>
      </w:pPr>
      <w:r w:rsidRPr="001F3E06">
        <w:rPr>
          <w:rFonts w:ascii="Times New Roman" w:hAnsi="Times New Roman" w:cs="Times New Roman"/>
          <w:sz w:val="28"/>
          <w:szCs w:val="28"/>
        </w:rPr>
        <w:t xml:space="preserve">б) обеспечение правильности отражения в учете и отчетности командировочных расходов; </w:t>
      </w:r>
    </w:p>
    <w:p w14:paraId="5A60B2B4" w14:textId="77777777" w:rsidR="00C50157" w:rsidRPr="001F3E06" w:rsidRDefault="00032C65" w:rsidP="00B66E7F">
      <w:pPr>
        <w:spacing w:after="0" w:line="240" w:lineRule="auto"/>
        <w:rPr>
          <w:rFonts w:ascii="Times New Roman" w:hAnsi="Times New Roman" w:cs="Times New Roman"/>
          <w:sz w:val="28"/>
          <w:szCs w:val="28"/>
        </w:rPr>
      </w:pPr>
      <w:r w:rsidRPr="001F3E06">
        <w:rPr>
          <w:rFonts w:ascii="Times New Roman" w:hAnsi="Times New Roman" w:cs="Times New Roman"/>
          <w:sz w:val="28"/>
          <w:szCs w:val="28"/>
        </w:rPr>
        <w:t xml:space="preserve">в) правильный расчет удержаний из заработной платы. </w:t>
      </w:r>
    </w:p>
    <w:p w14:paraId="73995C3E" w14:textId="77777777" w:rsidR="001B5E2D" w:rsidRPr="001F3E06" w:rsidRDefault="001B5E2D" w:rsidP="00B66E7F">
      <w:pPr>
        <w:spacing w:after="0" w:line="240" w:lineRule="auto"/>
        <w:rPr>
          <w:rFonts w:ascii="Times New Roman" w:hAnsi="Times New Roman" w:cs="Times New Roman"/>
          <w:sz w:val="28"/>
          <w:szCs w:val="28"/>
        </w:rPr>
      </w:pPr>
    </w:p>
    <w:p w14:paraId="0521BFC1" w14:textId="77777777" w:rsidR="00C50157" w:rsidRPr="001F3E06" w:rsidRDefault="00032C65" w:rsidP="00B66E7F">
      <w:pPr>
        <w:spacing w:after="0" w:line="240" w:lineRule="auto"/>
        <w:rPr>
          <w:rFonts w:ascii="Times New Roman" w:hAnsi="Times New Roman" w:cs="Times New Roman"/>
          <w:sz w:val="28"/>
          <w:szCs w:val="28"/>
        </w:rPr>
      </w:pPr>
      <w:r w:rsidRPr="001F3E06">
        <w:rPr>
          <w:rFonts w:ascii="Times New Roman" w:hAnsi="Times New Roman" w:cs="Times New Roman"/>
          <w:sz w:val="28"/>
          <w:szCs w:val="28"/>
        </w:rPr>
        <w:t xml:space="preserve">11. В программу внутреннего аудита продаж включается проверка отсутствия фактов: </w:t>
      </w:r>
    </w:p>
    <w:p w14:paraId="703EBF26" w14:textId="7AC5F985" w:rsidR="00C50157" w:rsidRPr="001F3E06" w:rsidRDefault="00032C65" w:rsidP="00B66E7F">
      <w:pPr>
        <w:spacing w:after="0" w:line="240" w:lineRule="auto"/>
        <w:rPr>
          <w:rFonts w:ascii="Times New Roman" w:hAnsi="Times New Roman" w:cs="Times New Roman"/>
          <w:sz w:val="28"/>
          <w:szCs w:val="28"/>
        </w:rPr>
      </w:pPr>
      <w:r w:rsidRPr="001F3E06">
        <w:rPr>
          <w:rFonts w:ascii="Times New Roman" w:hAnsi="Times New Roman" w:cs="Times New Roman"/>
          <w:sz w:val="28"/>
          <w:szCs w:val="28"/>
        </w:rPr>
        <w:t xml:space="preserve">а) отгрузок продукции без выписки и учета накладных; </w:t>
      </w:r>
    </w:p>
    <w:p w14:paraId="67123E64" w14:textId="77777777" w:rsidR="00C50157" w:rsidRPr="001F3E06" w:rsidRDefault="00032C65" w:rsidP="00B66E7F">
      <w:pPr>
        <w:spacing w:after="0" w:line="240" w:lineRule="auto"/>
        <w:rPr>
          <w:rFonts w:ascii="Times New Roman" w:hAnsi="Times New Roman" w:cs="Times New Roman"/>
          <w:sz w:val="28"/>
          <w:szCs w:val="28"/>
        </w:rPr>
      </w:pPr>
      <w:r w:rsidRPr="001F3E06">
        <w:rPr>
          <w:rFonts w:ascii="Times New Roman" w:hAnsi="Times New Roman" w:cs="Times New Roman"/>
          <w:sz w:val="28"/>
          <w:szCs w:val="28"/>
        </w:rPr>
        <w:t xml:space="preserve">б) отгрузки продукции покупателям на условиях последующей оплаты при высоком риске неплатежа; </w:t>
      </w:r>
    </w:p>
    <w:p w14:paraId="685FC50B" w14:textId="77777777" w:rsidR="00C50157" w:rsidRPr="001F3E06" w:rsidRDefault="00032C65" w:rsidP="00B66E7F">
      <w:pPr>
        <w:spacing w:after="0" w:line="240" w:lineRule="auto"/>
        <w:rPr>
          <w:rFonts w:ascii="Times New Roman" w:hAnsi="Times New Roman" w:cs="Times New Roman"/>
          <w:sz w:val="28"/>
          <w:szCs w:val="28"/>
        </w:rPr>
      </w:pPr>
      <w:r w:rsidRPr="001F3E06">
        <w:rPr>
          <w:rFonts w:ascii="Times New Roman" w:hAnsi="Times New Roman" w:cs="Times New Roman"/>
          <w:sz w:val="28"/>
          <w:szCs w:val="28"/>
        </w:rPr>
        <w:t xml:space="preserve">в) рассмотрение управления дебиторской задолженностью как элементом системы управления оборотными средствами предприятия. </w:t>
      </w:r>
    </w:p>
    <w:p w14:paraId="0E1FA0B4" w14:textId="77777777" w:rsidR="001B5E2D" w:rsidRPr="001F3E06" w:rsidRDefault="001B5E2D" w:rsidP="00B66E7F">
      <w:pPr>
        <w:spacing w:after="0" w:line="240" w:lineRule="auto"/>
        <w:rPr>
          <w:rFonts w:ascii="Times New Roman" w:hAnsi="Times New Roman" w:cs="Times New Roman"/>
          <w:sz w:val="28"/>
          <w:szCs w:val="28"/>
        </w:rPr>
      </w:pPr>
    </w:p>
    <w:p w14:paraId="643EABD7" w14:textId="77777777" w:rsidR="00C50157" w:rsidRPr="001F3E06" w:rsidRDefault="00032C65" w:rsidP="00B66E7F">
      <w:pPr>
        <w:spacing w:after="0" w:line="240" w:lineRule="auto"/>
        <w:rPr>
          <w:rFonts w:ascii="Times New Roman" w:hAnsi="Times New Roman" w:cs="Times New Roman"/>
          <w:sz w:val="28"/>
          <w:szCs w:val="28"/>
        </w:rPr>
      </w:pPr>
      <w:r w:rsidRPr="001F3E06">
        <w:rPr>
          <w:rFonts w:ascii="Times New Roman" w:hAnsi="Times New Roman" w:cs="Times New Roman"/>
          <w:sz w:val="28"/>
          <w:szCs w:val="28"/>
        </w:rPr>
        <w:t xml:space="preserve">12. Направлениями внутреннего аудита финансовой отчетности являются: </w:t>
      </w:r>
    </w:p>
    <w:p w14:paraId="48372FB5" w14:textId="77777777" w:rsidR="00C50157" w:rsidRPr="001F3E06" w:rsidRDefault="00032C65" w:rsidP="00B66E7F">
      <w:pPr>
        <w:spacing w:after="0" w:line="240" w:lineRule="auto"/>
        <w:rPr>
          <w:rFonts w:ascii="Times New Roman" w:hAnsi="Times New Roman" w:cs="Times New Roman"/>
          <w:sz w:val="28"/>
          <w:szCs w:val="28"/>
        </w:rPr>
      </w:pPr>
      <w:r w:rsidRPr="001F3E06">
        <w:rPr>
          <w:rFonts w:ascii="Times New Roman" w:hAnsi="Times New Roman" w:cs="Times New Roman"/>
          <w:sz w:val="28"/>
          <w:szCs w:val="28"/>
        </w:rPr>
        <w:lastRenderedPageBreak/>
        <w:t xml:space="preserve">а) обеспечение эффективного взаимодействия между отделом сбыта, отделом снабжения и производственными отделами; </w:t>
      </w:r>
    </w:p>
    <w:p w14:paraId="67CF8DF1" w14:textId="77777777" w:rsidR="00C50157" w:rsidRPr="001F3E06" w:rsidRDefault="00032C65" w:rsidP="00B66E7F">
      <w:pPr>
        <w:spacing w:after="0" w:line="240" w:lineRule="auto"/>
        <w:rPr>
          <w:rFonts w:ascii="Times New Roman" w:hAnsi="Times New Roman" w:cs="Times New Roman"/>
          <w:sz w:val="28"/>
          <w:szCs w:val="28"/>
        </w:rPr>
      </w:pPr>
      <w:r w:rsidRPr="001F3E06">
        <w:rPr>
          <w:rFonts w:ascii="Times New Roman" w:hAnsi="Times New Roman" w:cs="Times New Roman"/>
          <w:sz w:val="28"/>
          <w:szCs w:val="28"/>
        </w:rPr>
        <w:t xml:space="preserve">б) правильный расчет чистых активов компании; </w:t>
      </w:r>
    </w:p>
    <w:p w14:paraId="33B80E4C" w14:textId="6F0AA8C5" w:rsidR="00DC4676" w:rsidRPr="001F3E06" w:rsidRDefault="00032C65" w:rsidP="00B66E7F">
      <w:pPr>
        <w:spacing w:after="0" w:line="240" w:lineRule="auto"/>
        <w:rPr>
          <w:rFonts w:ascii="Times New Roman" w:eastAsia="Calibri" w:hAnsi="Times New Roman" w:cs="Times New Roman"/>
        </w:rPr>
      </w:pPr>
      <w:r w:rsidRPr="001F3E06">
        <w:rPr>
          <w:rFonts w:ascii="Times New Roman" w:hAnsi="Times New Roman" w:cs="Times New Roman"/>
          <w:sz w:val="28"/>
          <w:szCs w:val="28"/>
        </w:rPr>
        <w:t>в) обеспечение своевременного отражения доходов от реализации в полном объеме в учете и отчетности.</w:t>
      </w:r>
    </w:p>
    <w:p w14:paraId="24F7D2E7" w14:textId="77777777" w:rsidR="001B5E2D" w:rsidRPr="001F3E06" w:rsidRDefault="001B5E2D" w:rsidP="00EE6E8F">
      <w:pPr>
        <w:spacing w:after="0" w:line="360" w:lineRule="auto"/>
        <w:ind w:firstLine="709"/>
        <w:rPr>
          <w:rFonts w:ascii="Times New Roman" w:hAnsi="Times New Roman" w:cs="Times New Roman"/>
          <w:b/>
          <w:sz w:val="28"/>
          <w:szCs w:val="28"/>
        </w:rPr>
      </w:pPr>
    </w:p>
    <w:p w14:paraId="50F9612A" w14:textId="06F98E26" w:rsidR="00EE6E8F" w:rsidRPr="001F3E06" w:rsidRDefault="00032C65" w:rsidP="001F3E06">
      <w:pPr>
        <w:spacing w:after="0" w:line="240" w:lineRule="auto"/>
        <w:ind w:firstLine="709"/>
        <w:rPr>
          <w:rFonts w:ascii="Times New Roman" w:hAnsi="Times New Roman" w:cs="Times New Roman"/>
          <w:b/>
          <w:sz w:val="28"/>
          <w:szCs w:val="24"/>
        </w:rPr>
      </w:pPr>
      <w:r w:rsidRPr="001F3E06">
        <w:rPr>
          <w:rFonts w:ascii="Times New Roman" w:hAnsi="Times New Roman" w:cs="Times New Roman"/>
          <w:b/>
          <w:sz w:val="28"/>
          <w:szCs w:val="24"/>
        </w:rPr>
        <w:t xml:space="preserve">Методические указания к Домашнему творческому заданию </w:t>
      </w:r>
    </w:p>
    <w:p w14:paraId="59EADA56" w14:textId="77777777" w:rsidR="00B46C92" w:rsidRPr="001F3E06" w:rsidRDefault="00C50157" w:rsidP="001F3E06">
      <w:pPr>
        <w:spacing w:after="0" w:line="240" w:lineRule="auto"/>
        <w:ind w:firstLine="709"/>
        <w:jc w:val="both"/>
        <w:rPr>
          <w:rFonts w:ascii="Times New Roman" w:hAnsi="Times New Roman" w:cs="Times New Roman"/>
          <w:sz w:val="28"/>
          <w:szCs w:val="28"/>
        </w:rPr>
      </w:pPr>
      <w:r w:rsidRPr="001F3E06">
        <w:rPr>
          <w:rFonts w:ascii="Times New Roman" w:hAnsi="Times New Roman" w:cs="Times New Roman"/>
          <w:sz w:val="28"/>
          <w:szCs w:val="28"/>
        </w:rPr>
        <w:t xml:space="preserve">Домашнее задание выполняется в формате </w:t>
      </w:r>
      <w:r w:rsidR="00B46C92" w:rsidRPr="001F3E06">
        <w:rPr>
          <w:rFonts w:ascii="Times New Roman" w:hAnsi="Times New Roman" w:cs="Times New Roman"/>
          <w:sz w:val="28"/>
          <w:szCs w:val="28"/>
        </w:rPr>
        <w:t>аналитической записки.</w:t>
      </w:r>
    </w:p>
    <w:p w14:paraId="3C3C7685" w14:textId="29ABC5B6" w:rsidR="00B46C92" w:rsidRPr="001F3E06" w:rsidRDefault="008E27BA" w:rsidP="001F3E06">
      <w:pPr>
        <w:spacing w:after="0" w:line="240" w:lineRule="auto"/>
        <w:ind w:firstLine="709"/>
        <w:jc w:val="both"/>
        <w:rPr>
          <w:rFonts w:ascii="Times New Roman" w:hAnsi="Times New Roman" w:cs="Times New Roman"/>
          <w:sz w:val="28"/>
          <w:szCs w:val="28"/>
        </w:rPr>
      </w:pPr>
      <w:r w:rsidRPr="001F3E06">
        <w:rPr>
          <w:rFonts w:ascii="Times New Roman" w:hAnsi="Times New Roman" w:cs="Times New Roman"/>
          <w:sz w:val="28"/>
          <w:szCs w:val="28"/>
        </w:rPr>
        <w:t>Об</w:t>
      </w:r>
      <w:r w:rsidR="00B46C92" w:rsidRPr="001F3E06">
        <w:rPr>
          <w:rFonts w:ascii="Times New Roman" w:hAnsi="Times New Roman" w:cs="Times New Roman"/>
          <w:sz w:val="28"/>
          <w:szCs w:val="28"/>
        </w:rPr>
        <w:t>ъект</w:t>
      </w:r>
      <w:r w:rsidRPr="001F3E06">
        <w:rPr>
          <w:rFonts w:ascii="Times New Roman" w:hAnsi="Times New Roman" w:cs="Times New Roman"/>
          <w:sz w:val="28"/>
          <w:szCs w:val="28"/>
        </w:rPr>
        <w:t xml:space="preserve"> </w:t>
      </w:r>
      <w:r w:rsidR="00B46C92" w:rsidRPr="001F3E06">
        <w:rPr>
          <w:rFonts w:ascii="Times New Roman" w:hAnsi="Times New Roman" w:cs="Times New Roman"/>
          <w:sz w:val="28"/>
          <w:szCs w:val="28"/>
        </w:rPr>
        <w:t xml:space="preserve">ДТЗ – </w:t>
      </w:r>
      <w:r w:rsidRPr="001F3E06">
        <w:rPr>
          <w:rFonts w:ascii="Times New Roman" w:hAnsi="Times New Roman" w:cs="Times New Roman"/>
          <w:sz w:val="28"/>
          <w:szCs w:val="28"/>
        </w:rPr>
        <w:t>хозяйствующий</w:t>
      </w:r>
      <w:r w:rsidR="00B46C92" w:rsidRPr="001F3E06">
        <w:rPr>
          <w:rFonts w:ascii="Times New Roman" w:hAnsi="Times New Roman" w:cs="Times New Roman"/>
          <w:sz w:val="28"/>
          <w:szCs w:val="28"/>
        </w:rPr>
        <w:t xml:space="preserve"> субъект (на усмотрение студента) </w:t>
      </w:r>
    </w:p>
    <w:p w14:paraId="01C2DE3B" w14:textId="77777777" w:rsidR="00A7200F" w:rsidRPr="001F3E06" w:rsidRDefault="00B46C92" w:rsidP="001F3E06">
      <w:pPr>
        <w:spacing w:after="0" w:line="240" w:lineRule="auto"/>
        <w:ind w:firstLine="709"/>
        <w:jc w:val="both"/>
        <w:rPr>
          <w:rFonts w:ascii="Times New Roman" w:hAnsi="Times New Roman" w:cs="Times New Roman"/>
          <w:sz w:val="28"/>
          <w:szCs w:val="28"/>
        </w:rPr>
      </w:pPr>
      <w:r w:rsidRPr="001F3E06">
        <w:rPr>
          <w:rFonts w:ascii="Times New Roman" w:hAnsi="Times New Roman" w:cs="Times New Roman"/>
          <w:sz w:val="28"/>
          <w:szCs w:val="28"/>
        </w:rPr>
        <w:t xml:space="preserve">На основании результатов обследования компании </w:t>
      </w:r>
      <w:r w:rsidR="008E27BA" w:rsidRPr="001F3E06">
        <w:rPr>
          <w:rFonts w:ascii="Times New Roman" w:hAnsi="Times New Roman" w:cs="Times New Roman"/>
          <w:sz w:val="28"/>
          <w:szCs w:val="28"/>
        </w:rPr>
        <w:t>получить т</w:t>
      </w:r>
      <w:r w:rsidRPr="001F3E06">
        <w:rPr>
          <w:rFonts w:ascii="Times New Roman" w:hAnsi="Times New Roman" w:cs="Times New Roman"/>
          <w:sz w:val="28"/>
          <w:szCs w:val="28"/>
        </w:rPr>
        <w:t xml:space="preserve">екстовые описания бизнес процессов. </w:t>
      </w:r>
    </w:p>
    <w:p w14:paraId="784D6AEC" w14:textId="18B7DAAF" w:rsidR="00A7200F" w:rsidRPr="001F3E06" w:rsidRDefault="00A7200F" w:rsidP="001F3E06">
      <w:pPr>
        <w:spacing w:after="0" w:line="240" w:lineRule="auto"/>
        <w:ind w:firstLine="709"/>
        <w:jc w:val="both"/>
        <w:rPr>
          <w:rFonts w:ascii="Times New Roman" w:hAnsi="Times New Roman" w:cs="Times New Roman"/>
          <w:sz w:val="28"/>
          <w:szCs w:val="28"/>
        </w:rPr>
      </w:pPr>
      <w:r w:rsidRPr="001F3E06">
        <w:rPr>
          <w:rFonts w:ascii="Times New Roman" w:hAnsi="Times New Roman" w:cs="Times New Roman"/>
          <w:sz w:val="28"/>
          <w:szCs w:val="28"/>
        </w:rPr>
        <w:t>Общий перечень бизнес-процессов компании:</w:t>
      </w:r>
    </w:p>
    <w:p w14:paraId="4D0BD36C" w14:textId="77777777" w:rsidR="00A7200F" w:rsidRPr="001F3E06" w:rsidRDefault="00A7200F" w:rsidP="001F3E06">
      <w:pPr>
        <w:pStyle w:val="af0"/>
        <w:numPr>
          <w:ilvl w:val="0"/>
          <w:numId w:val="80"/>
        </w:numPr>
        <w:spacing w:after="0" w:line="240" w:lineRule="auto"/>
        <w:ind w:left="0" w:firstLine="709"/>
        <w:jc w:val="both"/>
        <w:rPr>
          <w:rFonts w:ascii="Times New Roman" w:hAnsi="Times New Roman"/>
          <w:sz w:val="28"/>
          <w:szCs w:val="28"/>
        </w:rPr>
      </w:pPr>
      <w:r w:rsidRPr="001F3E06">
        <w:rPr>
          <w:rFonts w:ascii="Times New Roman" w:hAnsi="Times New Roman"/>
          <w:sz w:val="28"/>
          <w:szCs w:val="28"/>
        </w:rPr>
        <w:t>План закупок, отгрузок (поставок)</w:t>
      </w:r>
    </w:p>
    <w:p w14:paraId="59BAC175" w14:textId="77777777" w:rsidR="00A7200F" w:rsidRPr="001F3E06" w:rsidRDefault="00A7200F" w:rsidP="001F3E06">
      <w:pPr>
        <w:pStyle w:val="af0"/>
        <w:numPr>
          <w:ilvl w:val="0"/>
          <w:numId w:val="80"/>
        </w:numPr>
        <w:spacing w:after="0" w:line="240" w:lineRule="auto"/>
        <w:ind w:left="0" w:firstLine="709"/>
        <w:jc w:val="both"/>
        <w:rPr>
          <w:rFonts w:ascii="Times New Roman" w:hAnsi="Times New Roman"/>
          <w:sz w:val="28"/>
          <w:szCs w:val="28"/>
        </w:rPr>
      </w:pPr>
      <w:r w:rsidRPr="001F3E06">
        <w:rPr>
          <w:rFonts w:ascii="Times New Roman" w:hAnsi="Times New Roman"/>
          <w:sz w:val="28"/>
          <w:szCs w:val="28"/>
        </w:rPr>
        <w:t>Закупки, отгрузки (поставки)</w:t>
      </w:r>
    </w:p>
    <w:p w14:paraId="6C9C7C91" w14:textId="77777777" w:rsidR="00A7200F" w:rsidRPr="001F3E06" w:rsidRDefault="00A7200F" w:rsidP="001F3E06">
      <w:pPr>
        <w:pStyle w:val="af0"/>
        <w:numPr>
          <w:ilvl w:val="0"/>
          <w:numId w:val="80"/>
        </w:numPr>
        <w:spacing w:after="0" w:line="240" w:lineRule="auto"/>
        <w:ind w:left="0" w:firstLine="709"/>
        <w:jc w:val="both"/>
        <w:rPr>
          <w:rFonts w:ascii="Times New Roman" w:hAnsi="Times New Roman"/>
          <w:sz w:val="28"/>
          <w:szCs w:val="28"/>
        </w:rPr>
      </w:pPr>
      <w:r w:rsidRPr="001F3E06">
        <w:rPr>
          <w:rFonts w:ascii="Times New Roman" w:hAnsi="Times New Roman"/>
          <w:sz w:val="28"/>
          <w:szCs w:val="28"/>
        </w:rPr>
        <w:t>Размещение заказа на производство</w:t>
      </w:r>
    </w:p>
    <w:p w14:paraId="4A63C96D" w14:textId="77777777" w:rsidR="00A7200F" w:rsidRPr="001F3E06" w:rsidRDefault="00A7200F" w:rsidP="001F3E06">
      <w:pPr>
        <w:pStyle w:val="af0"/>
        <w:numPr>
          <w:ilvl w:val="0"/>
          <w:numId w:val="80"/>
        </w:numPr>
        <w:spacing w:after="0" w:line="240" w:lineRule="auto"/>
        <w:ind w:left="0" w:firstLine="709"/>
        <w:jc w:val="both"/>
        <w:rPr>
          <w:rFonts w:ascii="Times New Roman" w:hAnsi="Times New Roman"/>
          <w:sz w:val="28"/>
          <w:szCs w:val="28"/>
        </w:rPr>
      </w:pPr>
      <w:r w:rsidRPr="001F3E06">
        <w:rPr>
          <w:rFonts w:ascii="Times New Roman" w:hAnsi="Times New Roman"/>
          <w:sz w:val="28"/>
          <w:szCs w:val="28"/>
        </w:rPr>
        <w:t>Производство собственное</w:t>
      </w:r>
    </w:p>
    <w:p w14:paraId="71333316" w14:textId="77777777" w:rsidR="00A7200F" w:rsidRPr="001F3E06" w:rsidRDefault="00A7200F" w:rsidP="001F3E06">
      <w:pPr>
        <w:pStyle w:val="af0"/>
        <w:numPr>
          <w:ilvl w:val="0"/>
          <w:numId w:val="80"/>
        </w:numPr>
        <w:spacing w:after="0" w:line="240" w:lineRule="auto"/>
        <w:ind w:left="0" w:firstLine="709"/>
        <w:jc w:val="both"/>
        <w:rPr>
          <w:rFonts w:ascii="Times New Roman" w:hAnsi="Times New Roman"/>
          <w:sz w:val="28"/>
          <w:szCs w:val="28"/>
        </w:rPr>
      </w:pPr>
      <w:r w:rsidRPr="001F3E06">
        <w:rPr>
          <w:rFonts w:ascii="Times New Roman" w:hAnsi="Times New Roman"/>
          <w:sz w:val="28"/>
          <w:szCs w:val="28"/>
        </w:rPr>
        <w:t>Закупка сырья и комплектующих в соответствии с планом</w:t>
      </w:r>
    </w:p>
    <w:p w14:paraId="543BC0B0" w14:textId="77777777" w:rsidR="00A7200F" w:rsidRPr="001F3E06" w:rsidRDefault="00A7200F" w:rsidP="001F3E06">
      <w:pPr>
        <w:pStyle w:val="af0"/>
        <w:numPr>
          <w:ilvl w:val="0"/>
          <w:numId w:val="80"/>
        </w:numPr>
        <w:spacing w:after="0" w:line="240" w:lineRule="auto"/>
        <w:ind w:left="0" w:firstLine="709"/>
        <w:jc w:val="both"/>
        <w:rPr>
          <w:rFonts w:ascii="Times New Roman" w:hAnsi="Times New Roman"/>
          <w:sz w:val="28"/>
          <w:szCs w:val="28"/>
        </w:rPr>
      </w:pPr>
      <w:r w:rsidRPr="001F3E06">
        <w:rPr>
          <w:rFonts w:ascii="Times New Roman" w:hAnsi="Times New Roman"/>
          <w:sz w:val="28"/>
          <w:szCs w:val="28"/>
        </w:rPr>
        <w:t>Фасовка на стороне</w:t>
      </w:r>
    </w:p>
    <w:p w14:paraId="135BF6C8" w14:textId="77777777" w:rsidR="00A7200F" w:rsidRPr="001F3E06" w:rsidRDefault="00A7200F" w:rsidP="001F3E06">
      <w:pPr>
        <w:pStyle w:val="af0"/>
        <w:numPr>
          <w:ilvl w:val="0"/>
          <w:numId w:val="80"/>
        </w:numPr>
        <w:spacing w:after="0" w:line="240" w:lineRule="auto"/>
        <w:ind w:left="0" w:firstLine="709"/>
        <w:jc w:val="both"/>
        <w:rPr>
          <w:rFonts w:ascii="Times New Roman" w:hAnsi="Times New Roman"/>
          <w:sz w:val="28"/>
          <w:szCs w:val="28"/>
        </w:rPr>
      </w:pPr>
      <w:r w:rsidRPr="001F3E06">
        <w:rPr>
          <w:rFonts w:ascii="Times New Roman" w:hAnsi="Times New Roman"/>
          <w:sz w:val="28"/>
          <w:szCs w:val="28"/>
        </w:rPr>
        <w:t>Приемка, отгрузка, выписка</w:t>
      </w:r>
    </w:p>
    <w:p w14:paraId="4A171E23" w14:textId="77777777" w:rsidR="00A7200F" w:rsidRPr="001F3E06" w:rsidRDefault="00A7200F" w:rsidP="001F3E06">
      <w:pPr>
        <w:pStyle w:val="af0"/>
        <w:numPr>
          <w:ilvl w:val="0"/>
          <w:numId w:val="80"/>
        </w:numPr>
        <w:spacing w:after="0" w:line="240" w:lineRule="auto"/>
        <w:ind w:left="0" w:firstLine="709"/>
        <w:jc w:val="both"/>
        <w:rPr>
          <w:rFonts w:ascii="Times New Roman" w:hAnsi="Times New Roman"/>
          <w:sz w:val="28"/>
          <w:szCs w:val="28"/>
        </w:rPr>
      </w:pPr>
      <w:r w:rsidRPr="001F3E06">
        <w:rPr>
          <w:rFonts w:ascii="Times New Roman" w:hAnsi="Times New Roman"/>
          <w:sz w:val="28"/>
          <w:szCs w:val="28"/>
        </w:rPr>
        <w:t>Платежи. Взаиморасчеты с кредиторами</w:t>
      </w:r>
    </w:p>
    <w:p w14:paraId="13813A54" w14:textId="73EC097E" w:rsidR="008E27BA" w:rsidRPr="001F3E06" w:rsidRDefault="00A7200F" w:rsidP="001F3E06">
      <w:pPr>
        <w:pStyle w:val="af0"/>
        <w:numPr>
          <w:ilvl w:val="0"/>
          <w:numId w:val="80"/>
        </w:numPr>
        <w:spacing w:after="0" w:line="240" w:lineRule="auto"/>
        <w:ind w:left="0" w:firstLine="709"/>
        <w:jc w:val="both"/>
        <w:rPr>
          <w:rFonts w:ascii="Times New Roman" w:hAnsi="Times New Roman"/>
          <w:sz w:val="28"/>
          <w:szCs w:val="28"/>
        </w:rPr>
      </w:pPr>
      <w:r w:rsidRPr="001F3E06">
        <w:rPr>
          <w:rFonts w:ascii="Times New Roman" w:hAnsi="Times New Roman"/>
          <w:sz w:val="28"/>
          <w:szCs w:val="28"/>
        </w:rPr>
        <w:t>Поступления. Взаиморасчеты с дебиторами</w:t>
      </w:r>
    </w:p>
    <w:p w14:paraId="76E250E0" w14:textId="77777777" w:rsidR="008E27BA" w:rsidRPr="001F3E06" w:rsidRDefault="00B46C92" w:rsidP="001F3E06">
      <w:pPr>
        <w:spacing w:after="0" w:line="240" w:lineRule="auto"/>
        <w:ind w:firstLine="709"/>
        <w:jc w:val="both"/>
        <w:rPr>
          <w:rFonts w:ascii="Times New Roman" w:hAnsi="Times New Roman" w:cs="Times New Roman"/>
          <w:sz w:val="28"/>
          <w:szCs w:val="28"/>
        </w:rPr>
      </w:pPr>
      <w:r w:rsidRPr="001F3E06">
        <w:rPr>
          <w:rFonts w:ascii="Times New Roman" w:hAnsi="Times New Roman" w:cs="Times New Roman"/>
          <w:b/>
          <w:sz w:val="28"/>
          <w:szCs w:val="28"/>
        </w:rPr>
        <w:t>Требуется</w:t>
      </w:r>
      <w:r w:rsidR="008E27BA" w:rsidRPr="001F3E06">
        <w:rPr>
          <w:rFonts w:ascii="Times New Roman" w:hAnsi="Times New Roman" w:cs="Times New Roman"/>
          <w:sz w:val="28"/>
          <w:szCs w:val="28"/>
        </w:rPr>
        <w:t>:</w:t>
      </w:r>
    </w:p>
    <w:p w14:paraId="63ACC31D" w14:textId="77777777" w:rsidR="008E27BA" w:rsidRPr="001F3E06" w:rsidRDefault="00B46C92" w:rsidP="001F3E06">
      <w:pPr>
        <w:pStyle w:val="af0"/>
        <w:numPr>
          <w:ilvl w:val="0"/>
          <w:numId w:val="78"/>
        </w:numPr>
        <w:spacing w:after="0" w:line="240" w:lineRule="auto"/>
        <w:ind w:left="0" w:firstLine="709"/>
        <w:jc w:val="both"/>
        <w:rPr>
          <w:rFonts w:ascii="Times New Roman" w:hAnsi="Times New Roman"/>
          <w:sz w:val="28"/>
          <w:szCs w:val="28"/>
        </w:rPr>
      </w:pPr>
      <w:r w:rsidRPr="001F3E06">
        <w:rPr>
          <w:rFonts w:ascii="Times New Roman" w:eastAsiaTheme="minorHAnsi" w:hAnsi="Times New Roman"/>
          <w:sz w:val="28"/>
          <w:szCs w:val="28"/>
        </w:rPr>
        <w:t xml:space="preserve">спроектировать </w:t>
      </w:r>
      <w:r w:rsidR="008E27BA" w:rsidRPr="001F3E06">
        <w:rPr>
          <w:rFonts w:ascii="Times New Roman" w:hAnsi="Times New Roman"/>
          <w:sz w:val="28"/>
          <w:szCs w:val="28"/>
        </w:rPr>
        <w:t xml:space="preserve">бизнес-процесс и провести идентификацию рисков его функционирования. </w:t>
      </w:r>
    </w:p>
    <w:p w14:paraId="35D5F1B9" w14:textId="36EF8F33" w:rsidR="008E27BA" w:rsidRPr="001F3E06" w:rsidRDefault="008E27BA" w:rsidP="001F3E06">
      <w:pPr>
        <w:pStyle w:val="af0"/>
        <w:numPr>
          <w:ilvl w:val="0"/>
          <w:numId w:val="78"/>
        </w:numPr>
        <w:spacing w:after="0" w:line="240" w:lineRule="auto"/>
        <w:ind w:left="0" w:firstLine="709"/>
        <w:jc w:val="both"/>
        <w:rPr>
          <w:rFonts w:ascii="Times New Roman" w:hAnsi="Times New Roman"/>
          <w:sz w:val="28"/>
          <w:szCs w:val="28"/>
        </w:rPr>
      </w:pPr>
      <w:r w:rsidRPr="001F3E06">
        <w:rPr>
          <w:rFonts w:ascii="Times New Roman" w:hAnsi="Times New Roman"/>
          <w:sz w:val="28"/>
          <w:szCs w:val="28"/>
        </w:rPr>
        <w:t>предложить контрольные процедуры аудиты.</w:t>
      </w:r>
    </w:p>
    <w:p w14:paraId="2759B132" w14:textId="43973AFF" w:rsidR="008E27BA" w:rsidRPr="001F3E06" w:rsidRDefault="008E27BA" w:rsidP="001F3E06">
      <w:pPr>
        <w:pStyle w:val="af0"/>
        <w:numPr>
          <w:ilvl w:val="0"/>
          <w:numId w:val="78"/>
        </w:numPr>
        <w:spacing w:after="0" w:line="240" w:lineRule="auto"/>
        <w:ind w:left="0" w:firstLine="709"/>
        <w:jc w:val="both"/>
        <w:rPr>
          <w:rFonts w:ascii="Times New Roman" w:hAnsi="Times New Roman"/>
          <w:sz w:val="28"/>
          <w:szCs w:val="28"/>
        </w:rPr>
      </w:pPr>
      <w:r w:rsidRPr="001F3E06">
        <w:rPr>
          <w:rFonts w:ascii="Times New Roman" w:hAnsi="Times New Roman"/>
          <w:sz w:val="28"/>
          <w:szCs w:val="28"/>
        </w:rPr>
        <w:t xml:space="preserve">Дать рекомендации по совершенствованию БП на основе результатов, полученных в результате реализации контрольных процедур и аудитов. </w:t>
      </w:r>
    </w:p>
    <w:p w14:paraId="063BF2BD" w14:textId="77777777" w:rsidR="008E27BA" w:rsidRPr="001F3E06" w:rsidRDefault="008E27BA" w:rsidP="001F3E06">
      <w:pPr>
        <w:spacing w:after="0" w:line="240" w:lineRule="auto"/>
        <w:ind w:firstLine="709"/>
        <w:jc w:val="both"/>
        <w:rPr>
          <w:rFonts w:ascii="Times New Roman" w:hAnsi="Times New Roman" w:cs="Times New Roman"/>
          <w:sz w:val="28"/>
          <w:szCs w:val="28"/>
        </w:rPr>
      </w:pPr>
    </w:p>
    <w:p w14:paraId="1C7EB13A" w14:textId="5476D356" w:rsidR="00B46C92" w:rsidRPr="001F3E06" w:rsidRDefault="00B46C92" w:rsidP="001F3E06">
      <w:pPr>
        <w:spacing w:after="0" w:line="240" w:lineRule="auto"/>
        <w:ind w:firstLine="709"/>
        <w:jc w:val="both"/>
        <w:rPr>
          <w:rFonts w:ascii="Times New Roman" w:hAnsi="Times New Roman" w:cs="Times New Roman"/>
          <w:sz w:val="28"/>
          <w:szCs w:val="28"/>
        </w:rPr>
      </w:pPr>
      <w:bookmarkStart w:id="39" w:name="keyword1"/>
      <w:bookmarkEnd w:id="39"/>
      <w:r w:rsidRPr="001F3E06">
        <w:rPr>
          <w:rFonts w:ascii="Times New Roman" w:hAnsi="Times New Roman" w:cs="Times New Roman"/>
          <w:sz w:val="28"/>
          <w:szCs w:val="28"/>
        </w:rPr>
        <w:t>Проектные документы должны содержать:</w:t>
      </w:r>
    </w:p>
    <w:p w14:paraId="4742C538" w14:textId="77777777" w:rsidR="008E27BA" w:rsidRPr="001F3E06" w:rsidRDefault="00B46C92" w:rsidP="001F3E06">
      <w:pPr>
        <w:pStyle w:val="af0"/>
        <w:numPr>
          <w:ilvl w:val="0"/>
          <w:numId w:val="79"/>
        </w:numPr>
        <w:spacing w:after="0" w:line="240" w:lineRule="auto"/>
        <w:ind w:left="0" w:firstLine="709"/>
        <w:jc w:val="both"/>
        <w:rPr>
          <w:rFonts w:ascii="Times New Roman" w:hAnsi="Times New Roman"/>
          <w:sz w:val="28"/>
          <w:szCs w:val="28"/>
        </w:rPr>
      </w:pPr>
      <w:r w:rsidRPr="001F3E06">
        <w:rPr>
          <w:rFonts w:ascii="Times New Roman" w:hAnsi="Times New Roman"/>
          <w:sz w:val="28"/>
          <w:szCs w:val="28"/>
        </w:rPr>
        <w:t>Текстовое описание бизнес-процесса</w:t>
      </w:r>
      <w:bookmarkStart w:id="40" w:name="keyword2"/>
      <w:bookmarkEnd w:id="40"/>
    </w:p>
    <w:p w14:paraId="4CB893E0" w14:textId="77777777" w:rsidR="00513FA9" w:rsidRPr="001F3E06" w:rsidRDefault="00513FA9" w:rsidP="001F3E06">
      <w:pPr>
        <w:pStyle w:val="af0"/>
        <w:spacing w:after="0" w:line="240" w:lineRule="auto"/>
        <w:ind w:left="0" w:firstLine="709"/>
        <w:jc w:val="both"/>
        <w:rPr>
          <w:rFonts w:ascii="Times New Roman" w:hAnsi="Times New Roman"/>
          <w:sz w:val="28"/>
          <w:szCs w:val="28"/>
        </w:rPr>
      </w:pPr>
    </w:p>
    <w:p w14:paraId="1F35B09D" w14:textId="25638D60" w:rsidR="008E27BA" w:rsidRPr="001F3E06" w:rsidRDefault="00B46C92" w:rsidP="001F3E06">
      <w:pPr>
        <w:pStyle w:val="af0"/>
        <w:numPr>
          <w:ilvl w:val="0"/>
          <w:numId w:val="79"/>
        </w:numPr>
        <w:spacing w:after="0" w:line="240" w:lineRule="auto"/>
        <w:ind w:left="0" w:firstLine="709"/>
        <w:jc w:val="both"/>
        <w:rPr>
          <w:rFonts w:ascii="Times New Roman" w:hAnsi="Times New Roman"/>
          <w:sz w:val="28"/>
          <w:szCs w:val="28"/>
        </w:rPr>
      </w:pPr>
      <w:r w:rsidRPr="001F3E06">
        <w:rPr>
          <w:rFonts w:ascii="Times New Roman" w:eastAsiaTheme="minorHAnsi" w:hAnsi="Times New Roman"/>
          <w:sz w:val="28"/>
          <w:szCs w:val="28"/>
        </w:rPr>
        <w:t xml:space="preserve">Таблицу операций и таблицу документов по бизнес-процессу, составленных на основании текстового описания. </w:t>
      </w:r>
    </w:p>
    <w:p w14:paraId="1A2C4843" w14:textId="3874A6E7" w:rsidR="00B46C92" w:rsidRPr="001F3E06" w:rsidRDefault="008E27BA" w:rsidP="001F3E06">
      <w:pPr>
        <w:spacing w:after="0" w:line="240" w:lineRule="auto"/>
        <w:ind w:firstLine="709"/>
        <w:jc w:val="both"/>
        <w:rPr>
          <w:rFonts w:ascii="Times New Roman" w:hAnsi="Times New Roman" w:cs="Times New Roman"/>
          <w:sz w:val="28"/>
          <w:szCs w:val="28"/>
        </w:rPr>
      </w:pPr>
      <w:r w:rsidRPr="001F3E06">
        <w:rPr>
          <w:rFonts w:ascii="Times New Roman" w:hAnsi="Times New Roman" w:cs="Times New Roman"/>
          <w:sz w:val="28"/>
          <w:szCs w:val="28"/>
        </w:rPr>
        <w:t>Операции по бизнес-процессу "Название бизнес-процесса"</w:t>
      </w:r>
    </w:p>
    <w:tbl>
      <w:tblPr>
        <w:tblStyle w:val="aa"/>
        <w:tblW w:w="0" w:type="auto"/>
        <w:tblLook w:val="04A0" w:firstRow="1" w:lastRow="0" w:firstColumn="1" w:lastColumn="0" w:noHBand="0" w:noVBand="1"/>
      </w:tblPr>
      <w:tblGrid>
        <w:gridCol w:w="1413"/>
        <w:gridCol w:w="1843"/>
        <w:gridCol w:w="1417"/>
        <w:gridCol w:w="2268"/>
        <w:gridCol w:w="2547"/>
      </w:tblGrid>
      <w:tr w:rsidR="008E27BA" w:rsidRPr="001F3E06" w14:paraId="37EC25FD" w14:textId="04AE9752" w:rsidTr="00B66E7F">
        <w:tc>
          <w:tcPr>
            <w:tcW w:w="1413" w:type="dxa"/>
          </w:tcPr>
          <w:p w14:paraId="2796624C" w14:textId="6B421662" w:rsidR="008E27BA" w:rsidRPr="001F3E06" w:rsidRDefault="008E27BA" w:rsidP="00B66E7F">
            <w:pPr>
              <w:jc w:val="center"/>
              <w:rPr>
                <w:sz w:val="24"/>
                <w:szCs w:val="24"/>
              </w:rPr>
            </w:pPr>
            <w:r w:rsidRPr="001F3E06">
              <w:rPr>
                <w:sz w:val="24"/>
                <w:szCs w:val="24"/>
              </w:rPr>
              <w:t>Операция</w:t>
            </w:r>
          </w:p>
        </w:tc>
        <w:tc>
          <w:tcPr>
            <w:tcW w:w="1843" w:type="dxa"/>
          </w:tcPr>
          <w:p w14:paraId="4F45D07B" w14:textId="037C25E5" w:rsidR="008E27BA" w:rsidRPr="001F3E06" w:rsidRDefault="008E27BA" w:rsidP="00B66E7F">
            <w:pPr>
              <w:jc w:val="center"/>
              <w:rPr>
                <w:sz w:val="24"/>
                <w:szCs w:val="24"/>
              </w:rPr>
            </w:pPr>
            <w:r w:rsidRPr="001F3E06">
              <w:rPr>
                <w:sz w:val="24"/>
                <w:szCs w:val="24"/>
              </w:rPr>
              <w:t>Исполнитель</w:t>
            </w:r>
          </w:p>
        </w:tc>
        <w:tc>
          <w:tcPr>
            <w:tcW w:w="1417" w:type="dxa"/>
          </w:tcPr>
          <w:p w14:paraId="445BD47A" w14:textId="0AFAE41B" w:rsidR="008E27BA" w:rsidRPr="001F3E06" w:rsidRDefault="008E27BA" w:rsidP="00B66E7F">
            <w:pPr>
              <w:jc w:val="center"/>
              <w:rPr>
                <w:sz w:val="24"/>
                <w:szCs w:val="24"/>
              </w:rPr>
            </w:pPr>
            <w:r w:rsidRPr="001F3E06">
              <w:rPr>
                <w:sz w:val="24"/>
                <w:szCs w:val="24"/>
              </w:rPr>
              <w:t>Как часто</w:t>
            </w:r>
          </w:p>
        </w:tc>
        <w:tc>
          <w:tcPr>
            <w:tcW w:w="2268" w:type="dxa"/>
          </w:tcPr>
          <w:p w14:paraId="11F32557" w14:textId="0DB3FA4F" w:rsidR="008E27BA" w:rsidRPr="001F3E06" w:rsidRDefault="008E27BA" w:rsidP="00B66E7F">
            <w:pPr>
              <w:jc w:val="center"/>
              <w:rPr>
                <w:sz w:val="24"/>
                <w:szCs w:val="24"/>
              </w:rPr>
            </w:pPr>
            <w:r w:rsidRPr="001F3E06">
              <w:rPr>
                <w:sz w:val="24"/>
                <w:szCs w:val="24"/>
              </w:rPr>
              <w:t>Входящие документы (документы-основания)</w:t>
            </w:r>
          </w:p>
        </w:tc>
        <w:tc>
          <w:tcPr>
            <w:tcW w:w="2547" w:type="dxa"/>
          </w:tcPr>
          <w:p w14:paraId="38EFE2AE" w14:textId="7A8DAD8F" w:rsidR="008E27BA" w:rsidRPr="001F3E06" w:rsidRDefault="008E27BA" w:rsidP="00B66E7F">
            <w:pPr>
              <w:jc w:val="center"/>
              <w:rPr>
                <w:sz w:val="24"/>
                <w:szCs w:val="24"/>
              </w:rPr>
            </w:pPr>
            <w:r w:rsidRPr="001F3E06">
              <w:rPr>
                <w:sz w:val="24"/>
                <w:szCs w:val="24"/>
              </w:rPr>
              <w:t>Исходящий документ (составляемый документ)</w:t>
            </w:r>
          </w:p>
        </w:tc>
      </w:tr>
      <w:tr w:rsidR="008E27BA" w:rsidRPr="001F3E06" w14:paraId="074444B7" w14:textId="77777777" w:rsidTr="00B66E7F">
        <w:tc>
          <w:tcPr>
            <w:tcW w:w="1413" w:type="dxa"/>
          </w:tcPr>
          <w:p w14:paraId="37E15CB2" w14:textId="77777777" w:rsidR="008E27BA" w:rsidRPr="001F3E06" w:rsidRDefault="008E27BA" w:rsidP="008E27BA">
            <w:pPr>
              <w:jc w:val="both"/>
              <w:rPr>
                <w:sz w:val="24"/>
                <w:szCs w:val="24"/>
              </w:rPr>
            </w:pPr>
          </w:p>
        </w:tc>
        <w:tc>
          <w:tcPr>
            <w:tcW w:w="1843" w:type="dxa"/>
          </w:tcPr>
          <w:p w14:paraId="5BADE6AA" w14:textId="77777777" w:rsidR="008E27BA" w:rsidRPr="001F3E06" w:rsidRDefault="008E27BA" w:rsidP="008E27BA">
            <w:pPr>
              <w:jc w:val="both"/>
              <w:rPr>
                <w:sz w:val="24"/>
                <w:szCs w:val="24"/>
              </w:rPr>
            </w:pPr>
          </w:p>
        </w:tc>
        <w:tc>
          <w:tcPr>
            <w:tcW w:w="1417" w:type="dxa"/>
          </w:tcPr>
          <w:p w14:paraId="3976E4F8" w14:textId="77777777" w:rsidR="008E27BA" w:rsidRPr="001F3E06" w:rsidRDefault="008E27BA" w:rsidP="008E27BA">
            <w:pPr>
              <w:jc w:val="both"/>
              <w:rPr>
                <w:sz w:val="24"/>
                <w:szCs w:val="24"/>
              </w:rPr>
            </w:pPr>
          </w:p>
        </w:tc>
        <w:tc>
          <w:tcPr>
            <w:tcW w:w="2268" w:type="dxa"/>
          </w:tcPr>
          <w:p w14:paraId="213AD670" w14:textId="77777777" w:rsidR="008E27BA" w:rsidRPr="001F3E06" w:rsidRDefault="008E27BA" w:rsidP="008E27BA">
            <w:pPr>
              <w:jc w:val="both"/>
              <w:rPr>
                <w:sz w:val="24"/>
                <w:szCs w:val="24"/>
              </w:rPr>
            </w:pPr>
          </w:p>
        </w:tc>
        <w:tc>
          <w:tcPr>
            <w:tcW w:w="2547" w:type="dxa"/>
          </w:tcPr>
          <w:p w14:paraId="69414015" w14:textId="77777777" w:rsidR="008E27BA" w:rsidRPr="001F3E06" w:rsidRDefault="008E27BA" w:rsidP="008E27BA">
            <w:pPr>
              <w:jc w:val="both"/>
              <w:rPr>
                <w:sz w:val="24"/>
                <w:szCs w:val="24"/>
              </w:rPr>
            </w:pPr>
          </w:p>
        </w:tc>
      </w:tr>
    </w:tbl>
    <w:p w14:paraId="09C3BD55" w14:textId="4D021C41" w:rsidR="008E27BA" w:rsidRPr="001F3E06" w:rsidRDefault="008E27BA" w:rsidP="00B66E7F">
      <w:pPr>
        <w:spacing w:after="0" w:line="240" w:lineRule="auto"/>
        <w:jc w:val="both"/>
        <w:rPr>
          <w:rFonts w:ascii="Times New Roman" w:hAnsi="Times New Roman" w:cs="Times New Roman"/>
          <w:sz w:val="28"/>
          <w:szCs w:val="28"/>
        </w:rPr>
      </w:pPr>
      <w:r w:rsidRPr="001F3E06">
        <w:rPr>
          <w:rFonts w:ascii="Times New Roman" w:hAnsi="Times New Roman" w:cs="Times New Roman"/>
          <w:sz w:val="28"/>
          <w:szCs w:val="28"/>
        </w:rPr>
        <w:t>Описание документов "Название бизнес-процесса"</w:t>
      </w:r>
    </w:p>
    <w:tbl>
      <w:tblPr>
        <w:tblStyle w:val="aa"/>
        <w:tblW w:w="0" w:type="auto"/>
        <w:tblLook w:val="04A0" w:firstRow="1" w:lastRow="0" w:firstColumn="1" w:lastColumn="0" w:noHBand="0" w:noVBand="1"/>
      </w:tblPr>
      <w:tblGrid>
        <w:gridCol w:w="1897"/>
        <w:gridCol w:w="1897"/>
        <w:gridCol w:w="1898"/>
        <w:gridCol w:w="1898"/>
        <w:gridCol w:w="1898"/>
      </w:tblGrid>
      <w:tr w:rsidR="00A7200F" w:rsidRPr="001F3E06" w14:paraId="157DD702" w14:textId="77777777" w:rsidTr="00A7200F">
        <w:tc>
          <w:tcPr>
            <w:tcW w:w="1897" w:type="dxa"/>
          </w:tcPr>
          <w:p w14:paraId="6E089304" w14:textId="68823AFA" w:rsidR="00A7200F" w:rsidRPr="001F3E06" w:rsidRDefault="00A7200F" w:rsidP="008E27BA">
            <w:pPr>
              <w:jc w:val="both"/>
              <w:rPr>
                <w:sz w:val="24"/>
                <w:szCs w:val="24"/>
              </w:rPr>
            </w:pPr>
            <w:r w:rsidRPr="001F3E06">
              <w:rPr>
                <w:sz w:val="24"/>
                <w:szCs w:val="24"/>
              </w:rPr>
              <w:t>Составляемый документ (исходящий документ)</w:t>
            </w:r>
          </w:p>
        </w:tc>
        <w:tc>
          <w:tcPr>
            <w:tcW w:w="1897" w:type="dxa"/>
          </w:tcPr>
          <w:p w14:paraId="59FCE53B" w14:textId="7F5F561E" w:rsidR="00A7200F" w:rsidRPr="001F3E06" w:rsidRDefault="00A7200F" w:rsidP="008E27BA">
            <w:pPr>
              <w:jc w:val="both"/>
              <w:rPr>
                <w:sz w:val="24"/>
                <w:szCs w:val="24"/>
              </w:rPr>
            </w:pPr>
            <w:r w:rsidRPr="001F3E06">
              <w:rPr>
                <w:sz w:val="24"/>
                <w:szCs w:val="24"/>
              </w:rPr>
              <w:t>Операция</w:t>
            </w:r>
          </w:p>
        </w:tc>
        <w:tc>
          <w:tcPr>
            <w:tcW w:w="1898" w:type="dxa"/>
          </w:tcPr>
          <w:p w14:paraId="55F2EE1C" w14:textId="507DD855" w:rsidR="00A7200F" w:rsidRPr="001F3E06" w:rsidRDefault="00A7200F" w:rsidP="008E27BA">
            <w:pPr>
              <w:jc w:val="both"/>
              <w:rPr>
                <w:sz w:val="24"/>
                <w:szCs w:val="24"/>
              </w:rPr>
            </w:pPr>
            <w:r w:rsidRPr="001F3E06">
              <w:rPr>
                <w:sz w:val="24"/>
                <w:szCs w:val="24"/>
              </w:rPr>
              <w:t>Кто составляет (исполнитель)</w:t>
            </w:r>
          </w:p>
        </w:tc>
        <w:tc>
          <w:tcPr>
            <w:tcW w:w="1898" w:type="dxa"/>
          </w:tcPr>
          <w:p w14:paraId="63A594AB" w14:textId="52D74B4A" w:rsidR="00A7200F" w:rsidRPr="001F3E06" w:rsidRDefault="00A7200F" w:rsidP="008E27BA">
            <w:pPr>
              <w:jc w:val="both"/>
              <w:rPr>
                <w:sz w:val="24"/>
                <w:szCs w:val="24"/>
              </w:rPr>
            </w:pPr>
            <w:r w:rsidRPr="001F3E06">
              <w:rPr>
                <w:sz w:val="24"/>
                <w:szCs w:val="24"/>
              </w:rPr>
              <w:t>Как часто</w:t>
            </w:r>
          </w:p>
        </w:tc>
        <w:tc>
          <w:tcPr>
            <w:tcW w:w="1898" w:type="dxa"/>
          </w:tcPr>
          <w:p w14:paraId="62453E8F" w14:textId="4991A57F" w:rsidR="00A7200F" w:rsidRPr="001F3E06" w:rsidRDefault="00A7200F" w:rsidP="008E27BA">
            <w:pPr>
              <w:jc w:val="both"/>
              <w:rPr>
                <w:sz w:val="24"/>
                <w:szCs w:val="24"/>
              </w:rPr>
            </w:pPr>
            <w:r w:rsidRPr="001F3E06">
              <w:rPr>
                <w:sz w:val="24"/>
                <w:szCs w:val="24"/>
              </w:rPr>
              <w:t>Документы-основания (входящие документы)</w:t>
            </w:r>
          </w:p>
        </w:tc>
      </w:tr>
    </w:tbl>
    <w:p w14:paraId="437DE10A" w14:textId="77777777" w:rsidR="00A7200F" w:rsidRPr="001F3E06" w:rsidRDefault="00A7200F" w:rsidP="00B66E7F">
      <w:pPr>
        <w:spacing w:after="0" w:line="240" w:lineRule="auto"/>
        <w:jc w:val="both"/>
        <w:rPr>
          <w:rFonts w:ascii="Times New Roman" w:hAnsi="Times New Roman" w:cs="Times New Roman"/>
          <w:sz w:val="28"/>
          <w:szCs w:val="28"/>
        </w:rPr>
      </w:pPr>
      <w:bookmarkStart w:id="41" w:name="table.20.1"/>
      <w:bookmarkStart w:id="42" w:name="table.20.2"/>
      <w:bookmarkEnd w:id="41"/>
      <w:bookmarkEnd w:id="42"/>
    </w:p>
    <w:p w14:paraId="3DF18F9F" w14:textId="5E333E59" w:rsidR="00B46C92" w:rsidRPr="001F3E06" w:rsidRDefault="00A7200F" w:rsidP="00B66E7F">
      <w:pPr>
        <w:spacing w:after="0" w:line="240" w:lineRule="auto"/>
        <w:jc w:val="both"/>
        <w:rPr>
          <w:rFonts w:ascii="Times New Roman" w:hAnsi="Times New Roman" w:cs="Times New Roman"/>
          <w:sz w:val="28"/>
          <w:szCs w:val="28"/>
        </w:rPr>
      </w:pPr>
      <w:r w:rsidRPr="001F3E06">
        <w:rPr>
          <w:rFonts w:ascii="Times New Roman" w:hAnsi="Times New Roman" w:cs="Times New Roman"/>
          <w:sz w:val="28"/>
          <w:szCs w:val="28"/>
        </w:rPr>
        <w:t xml:space="preserve">- </w:t>
      </w:r>
      <w:r w:rsidR="00B46C92" w:rsidRPr="001F3E06">
        <w:rPr>
          <w:rFonts w:ascii="Times New Roman" w:hAnsi="Times New Roman" w:cs="Times New Roman"/>
          <w:sz w:val="28"/>
          <w:szCs w:val="28"/>
        </w:rPr>
        <w:t>Диаграммы бизнес-процесса "как есть" и "как должно быть" (учитываются пожелания специалистов по изменению бизнес-процессов) с обоснованием выбора вида диаграммы и инструмента моделирования.</w:t>
      </w:r>
    </w:p>
    <w:p w14:paraId="66BB8E46" w14:textId="77777777" w:rsidR="00A7200F" w:rsidRPr="001F3E06" w:rsidRDefault="00A7200F" w:rsidP="00B66E7F">
      <w:pPr>
        <w:spacing w:after="0" w:line="240" w:lineRule="auto"/>
        <w:jc w:val="both"/>
        <w:rPr>
          <w:rFonts w:ascii="Times New Roman" w:hAnsi="Times New Roman" w:cs="Times New Roman"/>
          <w:sz w:val="28"/>
          <w:szCs w:val="28"/>
        </w:rPr>
      </w:pPr>
    </w:p>
    <w:p w14:paraId="0DB8D0FC" w14:textId="110460AB" w:rsidR="00A7200F" w:rsidRPr="001F3E06" w:rsidRDefault="00384DBD" w:rsidP="00B66E7F">
      <w:pPr>
        <w:spacing w:after="0" w:line="240" w:lineRule="auto"/>
        <w:jc w:val="both"/>
        <w:rPr>
          <w:rFonts w:ascii="Times New Roman" w:hAnsi="Times New Roman" w:cs="Times New Roman"/>
          <w:sz w:val="28"/>
          <w:szCs w:val="28"/>
        </w:rPr>
      </w:pPr>
      <w:r w:rsidRPr="001F3E06">
        <w:rPr>
          <w:rFonts w:ascii="Times New Roman" w:hAnsi="Times New Roman" w:cs="Times New Roman"/>
          <w:sz w:val="28"/>
          <w:szCs w:val="28"/>
        </w:rPr>
        <w:t>- Контрольная матрица</w:t>
      </w:r>
    </w:p>
    <w:tbl>
      <w:tblPr>
        <w:tblStyle w:val="aa"/>
        <w:tblW w:w="9493" w:type="dxa"/>
        <w:tblLayout w:type="fixed"/>
        <w:tblLook w:val="04A0" w:firstRow="1" w:lastRow="0" w:firstColumn="1" w:lastColumn="0" w:noHBand="0" w:noVBand="1"/>
      </w:tblPr>
      <w:tblGrid>
        <w:gridCol w:w="1192"/>
        <w:gridCol w:w="1213"/>
        <w:gridCol w:w="1418"/>
        <w:gridCol w:w="1701"/>
        <w:gridCol w:w="1275"/>
        <w:gridCol w:w="1347"/>
        <w:gridCol w:w="1347"/>
      </w:tblGrid>
      <w:tr w:rsidR="00513FA9" w:rsidRPr="001F3E06" w14:paraId="0BF74086" w14:textId="77777777" w:rsidTr="00B66E7F">
        <w:trPr>
          <w:trHeight w:val="480"/>
        </w:trPr>
        <w:tc>
          <w:tcPr>
            <w:tcW w:w="1192" w:type="dxa"/>
            <w:vMerge w:val="restart"/>
          </w:tcPr>
          <w:p w14:paraId="68C4B212" w14:textId="67795E4C" w:rsidR="00384DBD" w:rsidRPr="001F3E06" w:rsidRDefault="00384DBD" w:rsidP="00B66E7F">
            <w:pPr>
              <w:jc w:val="center"/>
              <w:rPr>
                <w:sz w:val="24"/>
                <w:szCs w:val="24"/>
              </w:rPr>
            </w:pPr>
            <w:r w:rsidRPr="001F3E06">
              <w:rPr>
                <w:sz w:val="24"/>
                <w:szCs w:val="24"/>
              </w:rPr>
              <w:t>Название бизнес-процесса</w:t>
            </w:r>
          </w:p>
        </w:tc>
        <w:tc>
          <w:tcPr>
            <w:tcW w:w="1213" w:type="dxa"/>
            <w:vMerge w:val="restart"/>
          </w:tcPr>
          <w:p w14:paraId="5CF03EFE" w14:textId="0DC43C8C" w:rsidR="00384DBD" w:rsidRPr="001F3E06" w:rsidRDefault="00384DBD" w:rsidP="00B66E7F">
            <w:pPr>
              <w:jc w:val="center"/>
              <w:rPr>
                <w:sz w:val="24"/>
                <w:szCs w:val="24"/>
              </w:rPr>
            </w:pPr>
            <w:r w:rsidRPr="001F3E06">
              <w:rPr>
                <w:sz w:val="24"/>
                <w:szCs w:val="24"/>
              </w:rPr>
              <w:t>Наименование риска</w:t>
            </w:r>
          </w:p>
        </w:tc>
        <w:tc>
          <w:tcPr>
            <w:tcW w:w="4394" w:type="dxa"/>
            <w:gridSpan w:val="3"/>
          </w:tcPr>
          <w:p w14:paraId="2A951AD0" w14:textId="72120974" w:rsidR="00384DBD" w:rsidRPr="001F3E06" w:rsidRDefault="00384DBD" w:rsidP="00B66E7F">
            <w:pPr>
              <w:jc w:val="center"/>
              <w:rPr>
                <w:sz w:val="24"/>
                <w:szCs w:val="24"/>
              </w:rPr>
            </w:pPr>
            <w:r w:rsidRPr="001F3E06">
              <w:rPr>
                <w:sz w:val="24"/>
                <w:szCs w:val="24"/>
              </w:rPr>
              <w:t>Описание контрольной процедуры</w:t>
            </w:r>
            <w:r w:rsidR="00513FA9" w:rsidRPr="001F3E06">
              <w:rPr>
                <w:sz w:val="24"/>
                <w:szCs w:val="24"/>
              </w:rPr>
              <w:t xml:space="preserve"> (КП)</w:t>
            </w:r>
          </w:p>
        </w:tc>
        <w:tc>
          <w:tcPr>
            <w:tcW w:w="1347" w:type="dxa"/>
            <w:vMerge w:val="restart"/>
          </w:tcPr>
          <w:p w14:paraId="35327A53" w14:textId="1A2EE961" w:rsidR="00384DBD" w:rsidRPr="001F3E06" w:rsidRDefault="00513FA9" w:rsidP="00B66E7F">
            <w:pPr>
              <w:jc w:val="center"/>
              <w:rPr>
                <w:sz w:val="24"/>
                <w:szCs w:val="24"/>
              </w:rPr>
            </w:pPr>
            <w:r w:rsidRPr="001F3E06">
              <w:rPr>
                <w:sz w:val="24"/>
                <w:szCs w:val="24"/>
              </w:rPr>
              <w:t xml:space="preserve">Должностное лицо, ответственное за </w:t>
            </w:r>
            <w:proofErr w:type="spellStart"/>
            <w:r w:rsidRPr="001F3E06">
              <w:rPr>
                <w:sz w:val="24"/>
                <w:szCs w:val="24"/>
              </w:rPr>
              <w:t>осуществ-ление</w:t>
            </w:r>
            <w:proofErr w:type="spellEnd"/>
            <w:r w:rsidRPr="001F3E06">
              <w:rPr>
                <w:sz w:val="24"/>
                <w:szCs w:val="24"/>
              </w:rPr>
              <w:t xml:space="preserve"> контроля</w:t>
            </w:r>
          </w:p>
        </w:tc>
        <w:tc>
          <w:tcPr>
            <w:tcW w:w="1347" w:type="dxa"/>
            <w:vMerge w:val="restart"/>
          </w:tcPr>
          <w:p w14:paraId="6C8B970B" w14:textId="30BCDFE7" w:rsidR="00384DBD" w:rsidRPr="001F3E06" w:rsidRDefault="00513FA9" w:rsidP="00B66E7F">
            <w:pPr>
              <w:jc w:val="center"/>
              <w:rPr>
                <w:sz w:val="24"/>
                <w:szCs w:val="24"/>
              </w:rPr>
            </w:pPr>
            <w:r w:rsidRPr="001F3E06">
              <w:rPr>
                <w:sz w:val="24"/>
                <w:szCs w:val="24"/>
              </w:rPr>
              <w:t xml:space="preserve">Отчет, подтверждающий осуществление КП («след </w:t>
            </w:r>
            <w:proofErr w:type="spellStart"/>
            <w:r w:rsidRPr="001F3E06">
              <w:rPr>
                <w:sz w:val="24"/>
                <w:szCs w:val="24"/>
              </w:rPr>
              <w:t>контро</w:t>
            </w:r>
            <w:proofErr w:type="spellEnd"/>
            <w:r w:rsidRPr="001F3E06">
              <w:rPr>
                <w:sz w:val="24"/>
                <w:szCs w:val="24"/>
              </w:rPr>
              <w:t>-ля»)</w:t>
            </w:r>
          </w:p>
        </w:tc>
      </w:tr>
      <w:tr w:rsidR="00513FA9" w:rsidRPr="001F3E06" w14:paraId="711C7429" w14:textId="77777777" w:rsidTr="00B66E7F">
        <w:trPr>
          <w:trHeight w:val="480"/>
        </w:trPr>
        <w:tc>
          <w:tcPr>
            <w:tcW w:w="1192" w:type="dxa"/>
            <w:vMerge/>
          </w:tcPr>
          <w:p w14:paraId="72059D58" w14:textId="77777777" w:rsidR="00384DBD" w:rsidRPr="001F3E06" w:rsidRDefault="00384DBD" w:rsidP="00A7200F">
            <w:pPr>
              <w:jc w:val="both"/>
              <w:rPr>
                <w:sz w:val="24"/>
                <w:szCs w:val="24"/>
              </w:rPr>
            </w:pPr>
          </w:p>
        </w:tc>
        <w:tc>
          <w:tcPr>
            <w:tcW w:w="1213" w:type="dxa"/>
            <w:vMerge/>
          </w:tcPr>
          <w:p w14:paraId="5C7226D0" w14:textId="77777777" w:rsidR="00384DBD" w:rsidRPr="001F3E06" w:rsidRDefault="00384DBD" w:rsidP="00A7200F">
            <w:pPr>
              <w:jc w:val="both"/>
              <w:rPr>
                <w:sz w:val="24"/>
                <w:szCs w:val="24"/>
              </w:rPr>
            </w:pPr>
          </w:p>
        </w:tc>
        <w:tc>
          <w:tcPr>
            <w:tcW w:w="1418" w:type="dxa"/>
          </w:tcPr>
          <w:p w14:paraId="2247DE7E" w14:textId="0D0CA0A6" w:rsidR="00384DBD" w:rsidRPr="001F3E06" w:rsidRDefault="00384DBD" w:rsidP="00A7200F">
            <w:pPr>
              <w:jc w:val="both"/>
              <w:rPr>
                <w:sz w:val="24"/>
                <w:szCs w:val="24"/>
              </w:rPr>
            </w:pPr>
            <w:r w:rsidRPr="001F3E06">
              <w:rPr>
                <w:sz w:val="24"/>
                <w:szCs w:val="24"/>
              </w:rPr>
              <w:t>Название</w:t>
            </w:r>
            <w:r w:rsidR="00513FA9" w:rsidRPr="001F3E06">
              <w:rPr>
                <w:sz w:val="24"/>
                <w:szCs w:val="24"/>
              </w:rPr>
              <w:t xml:space="preserve"> КП</w:t>
            </w:r>
          </w:p>
        </w:tc>
        <w:tc>
          <w:tcPr>
            <w:tcW w:w="1701" w:type="dxa"/>
          </w:tcPr>
          <w:p w14:paraId="3A2F54F3" w14:textId="06E3D8DA" w:rsidR="00384DBD" w:rsidRPr="001F3E06" w:rsidRDefault="00513FA9" w:rsidP="00A7200F">
            <w:pPr>
              <w:jc w:val="both"/>
              <w:rPr>
                <w:sz w:val="24"/>
                <w:szCs w:val="24"/>
              </w:rPr>
            </w:pPr>
            <w:r w:rsidRPr="001F3E06">
              <w:rPr>
                <w:sz w:val="24"/>
                <w:szCs w:val="24"/>
              </w:rPr>
              <w:t>Назначение КП(утверждение)</w:t>
            </w:r>
          </w:p>
        </w:tc>
        <w:tc>
          <w:tcPr>
            <w:tcW w:w="1275" w:type="dxa"/>
          </w:tcPr>
          <w:p w14:paraId="44DACB90" w14:textId="52CDFB7E" w:rsidR="00384DBD" w:rsidRPr="001F3E06" w:rsidRDefault="00513FA9" w:rsidP="00A7200F">
            <w:pPr>
              <w:jc w:val="both"/>
              <w:rPr>
                <w:sz w:val="24"/>
                <w:szCs w:val="24"/>
              </w:rPr>
            </w:pPr>
            <w:r w:rsidRPr="001F3E06">
              <w:rPr>
                <w:sz w:val="24"/>
                <w:szCs w:val="24"/>
              </w:rPr>
              <w:t>Описание КП</w:t>
            </w:r>
          </w:p>
        </w:tc>
        <w:tc>
          <w:tcPr>
            <w:tcW w:w="1347" w:type="dxa"/>
            <w:vMerge/>
          </w:tcPr>
          <w:p w14:paraId="18C032A0" w14:textId="77777777" w:rsidR="00384DBD" w:rsidRPr="001F3E06" w:rsidRDefault="00384DBD" w:rsidP="00A7200F">
            <w:pPr>
              <w:jc w:val="both"/>
              <w:rPr>
                <w:sz w:val="24"/>
                <w:szCs w:val="24"/>
              </w:rPr>
            </w:pPr>
          </w:p>
        </w:tc>
        <w:tc>
          <w:tcPr>
            <w:tcW w:w="1347" w:type="dxa"/>
            <w:vMerge/>
          </w:tcPr>
          <w:p w14:paraId="2062D967" w14:textId="77777777" w:rsidR="00384DBD" w:rsidRPr="001F3E06" w:rsidRDefault="00384DBD" w:rsidP="00A7200F">
            <w:pPr>
              <w:jc w:val="both"/>
              <w:rPr>
                <w:sz w:val="24"/>
                <w:szCs w:val="24"/>
              </w:rPr>
            </w:pPr>
          </w:p>
        </w:tc>
      </w:tr>
    </w:tbl>
    <w:p w14:paraId="298B19DE" w14:textId="77777777" w:rsidR="00384DBD" w:rsidRPr="001F3E06" w:rsidRDefault="00384DBD" w:rsidP="00B66E7F">
      <w:pPr>
        <w:spacing w:after="0" w:line="240" w:lineRule="auto"/>
        <w:jc w:val="both"/>
        <w:rPr>
          <w:rFonts w:ascii="Times New Roman" w:hAnsi="Times New Roman" w:cs="Times New Roman"/>
          <w:sz w:val="28"/>
          <w:szCs w:val="28"/>
        </w:rPr>
      </w:pPr>
    </w:p>
    <w:p w14:paraId="4232C124" w14:textId="1F29FCA9" w:rsidR="00C50157" w:rsidRPr="001F3E06" w:rsidRDefault="00C50157" w:rsidP="00B66E7F">
      <w:pPr>
        <w:spacing w:after="0" w:line="240" w:lineRule="auto"/>
        <w:ind w:firstLine="709"/>
        <w:jc w:val="both"/>
        <w:rPr>
          <w:rFonts w:ascii="Times New Roman" w:hAnsi="Times New Roman" w:cs="Times New Roman"/>
          <w:sz w:val="28"/>
          <w:szCs w:val="28"/>
        </w:rPr>
      </w:pPr>
      <w:bookmarkStart w:id="43" w:name="table.20.3"/>
      <w:bookmarkStart w:id="44" w:name="keyword3"/>
      <w:bookmarkStart w:id="45" w:name="keyword4"/>
      <w:bookmarkEnd w:id="43"/>
      <w:bookmarkEnd w:id="44"/>
      <w:bookmarkEnd w:id="45"/>
      <w:r w:rsidRPr="001F3E06">
        <w:rPr>
          <w:rFonts w:ascii="Times New Roman" w:hAnsi="Times New Roman" w:cs="Times New Roman"/>
          <w:sz w:val="28"/>
          <w:szCs w:val="28"/>
        </w:rPr>
        <w:t xml:space="preserve">Примерный объем домашнего задания должен составлять </w:t>
      </w:r>
      <w:r w:rsidR="00A7200F" w:rsidRPr="001F3E06">
        <w:rPr>
          <w:rFonts w:ascii="Times New Roman" w:hAnsi="Times New Roman" w:cs="Times New Roman"/>
          <w:sz w:val="28"/>
          <w:szCs w:val="28"/>
        </w:rPr>
        <w:t>7-10</w:t>
      </w:r>
      <w:r w:rsidRPr="001F3E06">
        <w:rPr>
          <w:rFonts w:ascii="Times New Roman" w:hAnsi="Times New Roman" w:cs="Times New Roman"/>
          <w:sz w:val="28"/>
          <w:szCs w:val="28"/>
        </w:rPr>
        <w:t xml:space="preserve"> страницы машинописного текста. При написании и оформлении рекомендуется </w:t>
      </w:r>
      <w:r w:rsidR="00A7200F" w:rsidRPr="001F3E06">
        <w:rPr>
          <w:rFonts w:ascii="Times New Roman" w:hAnsi="Times New Roman" w:cs="Times New Roman"/>
          <w:sz w:val="28"/>
          <w:szCs w:val="28"/>
        </w:rPr>
        <w:t>со</w:t>
      </w:r>
      <w:r w:rsidRPr="001F3E06">
        <w:rPr>
          <w:rFonts w:ascii="Times New Roman" w:hAnsi="Times New Roman" w:cs="Times New Roman"/>
          <w:sz w:val="28"/>
          <w:szCs w:val="28"/>
        </w:rPr>
        <w:t>блюдать следующие требования:</w:t>
      </w:r>
    </w:p>
    <w:p w14:paraId="30284870" w14:textId="77777777" w:rsidR="00C50157" w:rsidRPr="001F3E06" w:rsidRDefault="00C50157" w:rsidP="00B66E7F">
      <w:pPr>
        <w:pStyle w:val="af0"/>
        <w:numPr>
          <w:ilvl w:val="0"/>
          <w:numId w:val="81"/>
        </w:numPr>
        <w:spacing w:after="0" w:line="240" w:lineRule="auto"/>
        <w:jc w:val="both"/>
        <w:rPr>
          <w:rFonts w:ascii="Times New Roman" w:hAnsi="Times New Roman"/>
          <w:sz w:val="28"/>
          <w:szCs w:val="28"/>
        </w:rPr>
      </w:pPr>
      <w:r w:rsidRPr="001F3E06">
        <w:rPr>
          <w:rFonts w:ascii="Times New Roman" w:hAnsi="Times New Roman"/>
          <w:sz w:val="28"/>
          <w:szCs w:val="28"/>
        </w:rPr>
        <w:t>Домашнее задание должно быть представлено в печатном виде на листах формата А4, скрепленных скоросшивателем.</w:t>
      </w:r>
    </w:p>
    <w:p w14:paraId="146FB9AC" w14:textId="77777777" w:rsidR="00C50157" w:rsidRPr="001F3E06" w:rsidRDefault="00C50157" w:rsidP="00B66E7F">
      <w:pPr>
        <w:pStyle w:val="af0"/>
        <w:numPr>
          <w:ilvl w:val="0"/>
          <w:numId w:val="81"/>
        </w:numPr>
        <w:spacing w:after="0" w:line="240" w:lineRule="auto"/>
        <w:jc w:val="both"/>
        <w:rPr>
          <w:rFonts w:ascii="Times New Roman" w:hAnsi="Times New Roman"/>
          <w:sz w:val="28"/>
          <w:szCs w:val="28"/>
        </w:rPr>
      </w:pPr>
      <w:r w:rsidRPr="001F3E06">
        <w:rPr>
          <w:rFonts w:ascii="Times New Roman" w:hAnsi="Times New Roman"/>
          <w:sz w:val="28"/>
          <w:szCs w:val="28"/>
        </w:rPr>
        <w:t>Оформление титульного листа домашнего задания является стандартным с указанием варианта.</w:t>
      </w:r>
    </w:p>
    <w:p w14:paraId="1D32ABD1" w14:textId="107952CF" w:rsidR="00C50157" w:rsidRPr="001F3E06" w:rsidRDefault="00C50157" w:rsidP="00B66E7F">
      <w:pPr>
        <w:pStyle w:val="af0"/>
        <w:numPr>
          <w:ilvl w:val="0"/>
          <w:numId w:val="81"/>
        </w:numPr>
        <w:spacing w:after="0" w:line="240" w:lineRule="auto"/>
        <w:jc w:val="both"/>
        <w:rPr>
          <w:rFonts w:ascii="Times New Roman" w:hAnsi="Times New Roman"/>
          <w:sz w:val="28"/>
          <w:szCs w:val="28"/>
        </w:rPr>
      </w:pPr>
      <w:r w:rsidRPr="001F3E06">
        <w:rPr>
          <w:rFonts w:ascii="Times New Roman" w:hAnsi="Times New Roman"/>
          <w:sz w:val="28"/>
          <w:szCs w:val="28"/>
        </w:rPr>
        <w:t>Страницы контрольной работы нумеруются, размер полей: 2 см.</w:t>
      </w:r>
    </w:p>
    <w:p w14:paraId="3BF62A79" w14:textId="77777777" w:rsidR="00C50157" w:rsidRPr="001F3E06" w:rsidRDefault="00C50157" w:rsidP="00B66E7F">
      <w:pPr>
        <w:pStyle w:val="af0"/>
        <w:numPr>
          <w:ilvl w:val="0"/>
          <w:numId w:val="81"/>
        </w:numPr>
        <w:spacing w:after="0" w:line="240" w:lineRule="auto"/>
        <w:jc w:val="both"/>
        <w:rPr>
          <w:rFonts w:ascii="Times New Roman" w:hAnsi="Times New Roman"/>
          <w:sz w:val="28"/>
          <w:szCs w:val="28"/>
        </w:rPr>
      </w:pPr>
      <w:r w:rsidRPr="001F3E06">
        <w:rPr>
          <w:rFonts w:ascii="Times New Roman" w:hAnsi="Times New Roman"/>
          <w:sz w:val="28"/>
          <w:szCs w:val="28"/>
        </w:rPr>
        <w:t>Не допускаются ответы на основе прямого копирования из литературы.</w:t>
      </w:r>
    </w:p>
    <w:p w14:paraId="3317ADE4" w14:textId="44DD7EA1" w:rsidR="00C50157" w:rsidRPr="001F3E06" w:rsidRDefault="00C50157" w:rsidP="00B66E7F">
      <w:pPr>
        <w:pStyle w:val="af0"/>
        <w:numPr>
          <w:ilvl w:val="0"/>
          <w:numId w:val="81"/>
        </w:numPr>
        <w:spacing w:after="0" w:line="240" w:lineRule="auto"/>
        <w:jc w:val="both"/>
        <w:rPr>
          <w:rFonts w:ascii="Times New Roman" w:hAnsi="Times New Roman"/>
          <w:sz w:val="28"/>
          <w:szCs w:val="28"/>
        </w:rPr>
      </w:pPr>
      <w:r w:rsidRPr="001F3E06">
        <w:rPr>
          <w:rFonts w:ascii="Times New Roman" w:hAnsi="Times New Roman"/>
          <w:sz w:val="28"/>
          <w:szCs w:val="28"/>
        </w:rPr>
        <w:t>В заключении приводятся выводы, формулируются основные направления использования полученных студентом практических знаний.</w:t>
      </w:r>
    </w:p>
    <w:p w14:paraId="374FADE3" w14:textId="77777777" w:rsidR="00A7200F" w:rsidRPr="001F3E06" w:rsidRDefault="00C50157" w:rsidP="00B66E7F">
      <w:pPr>
        <w:pStyle w:val="af0"/>
        <w:numPr>
          <w:ilvl w:val="0"/>
          <w:numId w:val="81"/>
        </w:numPr>
        <w:spacing w:after="0" w:line="240" w:lineRule="auto"/>
        <w:jc w:val="both"/>
        <w:rPr>
          <w:rFonts w:ascii="Times New Roman" w:hAnsi="Times New Roman"/>
          <w:sz w:val="28"/>
          <w:szCs w:val="28"/>
        </w:rPr>
      </w:pPr>
      <w:r w:rsidRPr="001F3E06">
        <w:rPr>
          <w:rFonts w:ascii="Times New Roman" w:hAnsi="Times New Roman"/>
          <w:sz w:val="28"/>
          <w:szCs w:val="28"/>
        </w:rPr>
        <w:t>В конце работы указывается дата выполнения и ставится личная подпись студента.</w:t>
      </w:r>
      <w:r w:rsidR="00A7200F" w:rsidRPr="001F3E06">
        <w:rPr>
          <w:rFonts w:ascii="Times New Roman" w:hAnsi="Times New Roman"/>
          <w:sz w:val="28"/>
          <w:szCs w:val="28"/>
        </w:rPr>
        <w:t xml:space="preserve"> </w:t>
      </w:r>
    </w:p>
    <w:p w14:paraId="2E76CA30" w14:textId="2DF2F9A6" w:rsidR="00C50157" w:rsidRPr="001F3E06" w:rsidRDefault="00A7200F" w:rsidP="00B66E7F">
      <w:pPr>
        <w:pStyle w:val="af0"/>
        <w:numPr>
          <w:ilvl w:val="0"/>
          <w:numId w:val="81"/>
        </w:numPr>
        <w:spacing w:after="0" w:line="240" w:lineRule="auto"/>
        <w:jc w:val="both"/>
        <w:rPr>
          <w:rFonts w:ascii="Times New Roman" w:hAnsi="Times New Roman"/>
          <w:sz w:val="28"/>
          <w:szCs w:val="28"/>
        </w:rPr>
      </w:pPr>
      <w:r w:rsidRPr="001F3E06">
        <w:rPr>
          <w:rFonts w:ascii="Times New Roman" w:hAnsi="Times New Roman"/>
          <w:sz w:val="28"/>
          <w:szCs w:val="28"/>
        </w:rPr>
        <w:t>Домашнее задание должно быть лично представлено преподавателю в установленный срок. Если домашнее задание не было сдано в установленный срок, за него снижается оценка на 1 балл за каждую неделю просрочки.</w:t>
      </w:r>
    </w:p>
    <w:p w14:paraId="4D834EE9" w14:textId="77777777" w:rsidR="005314B5" w:rsidRPr="001F3E06" w:rsidRDefault="005314B5" w:rsidP="00B66E7F">
      <w:pPr>
        <w:pStyle w:val="af0"/>
        <w:spacing w:after="0" w:line="240" w:lineRule="auto"/>
        <w:ind w:left="360"/>
        <w:jc w:val="both"/>
        <w:rPr>
          <w:rFonts w:ascii="Times New Roman" w:hAnsi="Times New Roman"/>
          <w:sz w:val="28"/>
          <w:szCs w:val="28"/>
        </w:rPr>
      </w:pPr>
    </w:p>
    <w:p w14:paraId="21332436" w14:textId="77777777" w:rsidR="00923A8E" w:rsidRPr="001F3E06" w:rsidRDefault="00923A8E" w:rsidP="00A24631">
      <w:pPr>
        <w:pStyle w:val="1"/>
        <w:spacing w:before="120"/>
        <w:ind w:firstLine="0"/>
        <w:jc w:val="center"/>
        <w:rPr>
          <w:rFonts w:ascii="Times New Roman" w:hAnsi="Times New Roman"/>
          <w:color w:val="auto"/>
        </w:rPr>
      </w:pPr>
      <w:bookmarkStart w:id="46" w:name="_Toc73619801"/>
      <w:r w:rsidRPr="001F3E06">
        <w:rPr>
          <w:rFonts w:ascii="Times New Roman" w:hAnsi="Times New Roman"/>
          <w:color w:val="auto"/>
        </w:rPr>
        <w:t>7. Фонд оценочных средств для проведения промежуточной аттестации обучающихся по дисциплине</w:t>
      </w:r>
      <w:bookmarkEnd w:id="37"/>
      <w:bookmarkEnd w:id="38"/>
      <w:bookmarkEnd w:id="46"/>
    </w:p>
    <w:p w14:paraId="4200F5A6" w14:textId="77777777" w:rsidR="00923A8E" w:rsidRPr="001F3E06"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7" w:name="_Toc423080111"/>
      <w:bookmarkStart w:id="48" w:name="_Toc506804995"/>
      <w:r w:rsidRPr="001F3E06">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7"/>
      <w:bookmarkEnd w:id="48"/>
    </w:p>
    <w:p w14:paraId="39DCA677" w14:textId="77777777" w:rsidR="00A24631" w:rsidRPr="001F3E06" w:rsidRDefault="00A24631" w:rsidP="00A24631">
      <w:pPr>
        <w:spacing w:after="0" w:line="240" w:lineRule="auto"/>
        <w:rPr>
          <w:rFonts w:ascii="Times New Roman" w:hAnsi="Times New Roman" w:cs="Times New Roman"/>
        </w:rPr>
      </w:pPr>
    </w:p>
    <w:p w14:paraId="60EAEFCE" w14:textId="77777777" w:rsidR="00923A8E" w:rsidRPr="001F3E06"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9" w:name="_Toc423080113"/>
      <w:bookmarkStart w:id="50" w:name="_Toc424809574"/>
      <w:bookmarkStart w:id="51" w:name="_Toc424050345"/>
    </w:p>
    <w:p w14:paraId="2FFEA41A" w14:textId="5D012E77" w:rsidR="00C0065B" w:rsidRPr="001F3E06"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52" w:name="_Toc517734279"/>
      <w:r w:rsidRPr="001F3E06">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52"/>
    </w:p>
    <w:p w14:paraId="33774791" w14:textId="77777777" w:rsidR="001F3E06" w:rsidRPr="001F3E06" w:rsidRDefault="001F3E06" w:rsidP="001F3E06">
      <w:pPr>
        <w:spacing w:after="0" w:line="240" w:lineRule="auto"/>
        <w:ind w:firstLine="709"/>
        <w:jc w:val="both"/>
        <w:rPr>
          <w:rFonts w:ascii="Times New Roman" w:hAnsi="Times New Roman" w:cs="Times New Roman"/>
          <w:b/>
          <w:bCs/>
          <w:sz w:val="28"/>
          <w:szCs w:val="28"/>
        </w:rPr>
      </w:pPr>
      <w:r w:rsidRPr="001F3E06">
        <w:rPr>
          <w:rFonts w:ascii="Times New Roman" w:hAnsi="Times New Roman" w:cs="Times New Roman"/>
          <w:b/>
          <w:bCs/>
          <w:sz w:val="28"/>
          <w:szCs w:val="28"/>
        </w:rPr>
        <w:t>Образовательная программа «</w:t>
      </w:r>
      <w:r w:rsidRPr="001F3E06">
        <w:rPr>
          <w:rFonts w:ascii="Times New Roman" w:hAnsi="Times New Roman" w:cs="Times New Roman"/>
          <w:b/>
          <w:sz w:val="28"/>
          <w:szCs w:val="28"/>
        </w:rPr>
        <w:t>Экономика и бизнес</w:t>
      </w:r>
      <w:r w:rsidRPr="001F3E06">
        <w:rPr>
          <w:rFonts w:ascii="Times New Roman" w:hAnsi="Times New Roman" w:cs="Times New Roman"/>
          <w:b/>
          <w:bCs/>
          <w:sz w:val="28"/>
          <w:szCs w:val="28"/>
        </w:rPr>
        <w:t>»</w:t>
      </w:r>
    </w:p>
    <w:p w14:paraId="7D0E9501" w14:textId="0883AA99" w:rsidR="001F3E06" w:rsidRPr="001F3E06" w:rsidRDefault="001F3E06" w:rsidP="001F3E06">
      <w:pPr>
        <w:spacing w:after="0" w:line="240" w:lineRule="auto"/>
        <w:ind w:firstLine="709"/>
        <w:jc w:val="both"/>
        <w:rPr>
          <w:rFonts w:ascii="Times New Roman" w:hAnsi="Times New Roman" w:cs="Times New Roman"/>
          <w:b/>
          <w:bCs/>
          <w:sz w:val="28"/>
          <w:szCs w:val="28"/>
        </w:rPr>
      </w:pPr>
      <w:r w:rsidRPr="001F3E06">
        <w:rPr>
          <w:rFonts w:ascii="Times New Roman" w:hAnsi="Times New Roman" w:cs="Times New Roman"/>
          <w:b/>
          <w:bCs/>
          <w:sz w:val="28"/>
          <w:szCs w:val="28"/>
        </w:rPr>
        <w:lastRenderedPageBreak/>
        <w:t>Профиль «Анализ рисков и экономическая безопасность»</w:t>
      </w:r>
    </w:p>
    <w:p w14:paraId="11606A51" w14:textId="6E8EF309" w:rsidR="00D546C7" w:rsidRPr="001F3E06" w:rsidRDefault="00D546C7"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t xml:space="preserve">Таблица </w:t>
      </w:r>
      <w:r w:rsidR="001F3E06" w:rsidRPr="001F3E06">
        <w:rPr>
          <w:rFonts w:ascii="Times New Roman" w:eastAsia="Times New Roman" w:hAnsi="Times New Roman" w:cs="Times New Roman"/>
          <w:sz w:val="28"/>
          <w:szCs w:val="28"/>
          <w:lang w:eastAsia="ru-RU"/>
        </w:rPr>
        <w:t>6</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985"/>
        <w:gridCol w:w="2551"/>
        <w:gridCol w:w="3260"/>
      </w:tblGrid>
      <w:tr w:rsidR="006871A8" w:rsidRPr="001F3E06" w14:paraId="031B5CD1" w14:textId="41D0CB13" w:rsidTr="005867C5">
        <w:tc>
          <w:tcPr>
            <w:tcW w:w="1838" w:type="dxa"/>
            <w:shd w:val="clear" w:color="auto" w:fill="auto"/>
          </w:tcPr>
          <w:p w14:paraId="363682B9" w14:textId="77777777" w:rsidR="005867C5" w:rsidRPr="001F3E06" w:rsidRDefault="005867C5" w:rsidP="005867C5">
            <w:pPr>
              <w:spacing w:after="0" w:line="240" w:lineRule="auto"/>
              <w:jc w:val="center"/>
              <w:rPr>
                <w:rFonts w:ascii="Times New Roman" w:eastAsia="Times New Roman" w:hAnsi="Times New Roman" w:cs="Times New Roman"/>
                <w:color w:val="000000" w:themeColor="text1"/>
                <w:lang w:eastAsia="ru-RU"/>
              </w:rPr>
            </w:pPr>
            <w:r w:rsidRPr="001F3E06">
              <w:rPr>
                <w:rFonts w:ascii="Times New Roman" w:eastAsia="Times New Roman" w:hAnsi="Times New Roman" w:cs="Times New Roman"/>
                <w:color w:val="000000" w:themeColor="text1"/>
                <w:lang w:eastAsia="ru-RU"/>
              </w:rPr>
              <w:t>Наименование компетенции</w:t>
            </w:r>
          </w:p>
        </w:tc>
        <w:tc>
          <w:tcPr>
            <w:tcW w:w="1985" w:type="dxa"/>
          </w:tcPr>
          <w:p w14:paraId="6441D01E" w14:textId="77777777" w:rsidR="005867C5" w:rsidRPr="001F3E06" w:rsidRDefault="005867C5">
            <w:pPr>
              <w:spacing w:after="0" w:line="240" w:lineRule="auto"/>
              <w:jc w:val="center"/>
              <w:rPr>
                <w:rFonts w:ascii="Times New Roman" w:eastAsia="Times New Roman" w:hAnsi="Times New Roman" w:cs="Times New Roman"/>
                <w:color w:val="000000" w:themeColor="text1"/>
                <w:lang w:eastAsia="ru-RU"/>
              </w:rPr>
            </w:pPr>
            <w:r w:rsidRPr="001F3E06">
              <w:rPr>
                <w:rFonts w:ascii="Times New Roman" w:eastAsia="Times New Roman" w:hAnsi="Times New Roman" w:cs="Times New Roman"/>
                <w:color w:val="000000" w:themeColor="text1"/>
                <w:lang w:eastAsia="ru-RU"/>
              </w:rPr>
              <w:t>Индикаторы достижения компетенции</w:t>
            </w:r>
          </w:p>
        </w:tc>
        <w:tc>
          <w:tcPr>
            <w:tcW w:w="2551" w:type="dxa"/>
            <w:shd w:val="clear" w:color="auto" w:fill="auto"/>
          </w:tcPr>
          <w:p w14:paraId="4BD9F1BA" w14:textId="467D8119" w:rsidR="005867C5" w:rsidRPr="001F3E06" w:rsidRDefault="005867C5" w:rsidP="005867C5">
            <w:pPr>
              <w:spacing w:after="0" w:line="240" w:lineRule="auto"/>
              <w:jc w:val="center"/>
              <w:rPr>
                <w:rFonts w:ascii="Times New Roman" w:eastAsia="Times New Roman" w:hAnsi="Times New Roman" w:cs="Times New Roman"/>
                <w:color w:val="000000" w:themeColor="text1"/>
                <w:lang w:eastAsia="ru-RU"/>
              </w:rPr>
            </w:pPr>
            <w:r w:rsidRPr="001F3E06">
              <w:rPr>
                <w:rFonts w:ascii="Times New Roman" w:eastAsia="Times New Roman" w:hAnsi="Times New Roman" w:cs="Times New Roman"/>
                <w:color w:val="000000" w:themeColor="text1"/>
                <w:lang w:eastAsia="ru-RU"/>
              </w:rPr>
              <w:t>Результаты обучения (умения и знания), соотнесенные с индикаторами достижения компетенции</w:t>
            </w:r>
          </w:p>
        </w:tc>
        <w:tc>
          <w:tcPr>
            <w:tcW w:w="3260" w:type="dxa"/>
          </w:tcPr>
          <w:p w14:paraId="020B70E9" w14:textId="57CE6716" w:rsidR="005867C5" w:rsidRPr="001F3E06" w:rsidRDefault="005867C5" w:rsidP="005867C5">
            <w:pPr>
              <w:spacing w:after="0" w:line="240" w:lineRule="auto"/>
              <w:jc w:val="center"/>
              <w:rPr>
                <w:rFonts w:ascii="Times New Roman" w:eastAsia="Times New Roman" w:hAnsi="Times New Roman" w:cs="Times New Roman"/>
                <w:color w:val="000000" w:themeColor="text1"/>
                <w:lang w:eastAsia="ru-RU"/>
              </w:rPr>
            </w:pPr>
            <w:r w:rsidRPr="001F3E06">
              <w:rPr>
                <w:rFonts w:ascii="Times New Roman" w:eastAsia="Times New Roman" w:hAnsi="Times New Roman" w:cs="Times New Roman"/>
                <w:color w:val="000000" w:themeColor="text1"/>
                <w:lang w:eastAsia="ru-RU"/>
              </w:rPr>
              <w:t>Типовые контрольные задания</w:t>
            </w:r>
          </w:p>
        </w:tc>
      </w:tr>
      <w:tr w:rsidR="006871A8" w:rsidRPr="001F3E06" w14:paraId="2998994F" w14:textId="0BF75D1C" w:rsidTr="003D273F">
        <w:trPr>
          <w:trHeight w:val="2625"/>
        </w:trPr>
        <w:tc>
          <w:tcPr>
            <w:tcW w:w="1838" w:type="dxa"/>
            <w:vMerge w:val="restart"/>
            <w:shd w:val="clear" w:color="auto" w:fill="auto"/>
          </w:tcPr>
          <w:p w14:paraId="4ACF07A0" w14:textId="50E407D4" w:rsidR="003D273F" w:rsidRPr="001F3E06" w:rsidRDefault="003D273F" w:rsidP="005D01A1">
            <w:pPr>
              <w:spacing w:after="0" w:line="240" w:lineRule="auto"/>
              <w:jc w:val="both"/>
              <w:rPr>
                <w:rFonts w:ascii="Times New Roman" w:eastAsia="Calibri" w:hAnsi="Times New Roman" w:cs="Times New Roman"/>
                <w:color w:val="000000" w:themeColor="text1"/>
              </w:rPr>
            </w:pPr>
            <w:r w:rsidRPr="001F3E06">
              <w:rPr>
                <w:rFonts w:ascii="Times New Roman" w:hAnsi="Times New Roman" w:cs="Times New Roman"/>
                <w:color w:val="000000" w:themeColor="text1"/>
              </w:rPr>
              <w:t xml:space="preserve">Способность оценивать показатели деятельности экономических субъектов </w:t>
            </w:r>
            <w:r w:rsidR="001F3E06" w:rsidRPr="001F3E06">
              <w:rPr>
                <w:rFonts w:ascii="Times New Roman" w:hAnsi="Times New Roman" w:cs="Times New Roman"/>
                <w:color w:val="000000" w:themeColor="text1"/>
              </w:rPr>
              <w:t>(</w:t>
            </w:r>
            <w:r w:rsidR="001F3E06" w:rsidRPr="001F3E06">
              <w:rPr>
                <w:rFonts w:ascii="Times New Roman" w:eastAsia="Times New Roman" w:hAnsi="Times New Roman" w:cs="Times New Roman"/>
                <w:lang w:eastAsia="ru-RU"/>
              </w:rPr>
              <w:t>ПКН-4)</w:t>
            </w:r>
          </w:p>
        </w:tc>
        <w:tc>
          <w:tcPr>
            <w:tcW w:w="1985" w:type="dxa"/>
            <w:vMerge w:val="restart"/>
          </w:tcPr>
          <w:p w14:paraId="03646749" w14:textId="407A75D6" w:rsidR="003D273F" w:rsidRPr="001F3E06" w:rsidRDefault="001F3E06" w:rsidP="00B66E7F">
            <w:pPr>
              <w:spacing w:after="0" w:line="240" w:lineRule="auto"/>
              <w:rPr>
                <w:rFonts w:ascii="Times New Roman" w:hAnsi="Times New Roman" w:cs="Times New Roman"/>
                <w:color w:val="000000" w:themeColor="text1"/>
              </w:rPr>
            </w:pPr>
            <w:r w:rsidRPr="001F3E06">
              <w:rPr>
                <w:rFonts w:ascii="Times New Roman" w:hAnsi="Times New Roman" w:cs="Times New Roman"/>
                <w:color w:val="000000" w:themeColor="text1"/>
              </w:rPr>
              <w:t xml:space="preserve">1. </w:t>
            </w:r>
            <w:r w:rsidR="003D273F" w:rsidRPr="001F3E06">
              <w:rPr>
                <w:rFonts w:ascii="Times New Roman" w:hAnsi="Times New Roman" w:cs="Times New Roman"/>
                <w:color w:val="000000" w:themeColor="text1"/>
              </w:rPr>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551" w:type="dxa"/>
            <w:shd w:val="clear" w:color="auto" w:fill="auto"/>
          </w:tcPr>
          <w:p w14:paraId="18FFD4EF" w14:textId="584DF11B" w:rsidR="003D273F" w:rsidRPr="001F3E06" w:rsidRDefault="003D273F">
            <w:pPr>
              <w:spacing w:after="0" w:line="240" w:lineRule="auto"/>
              <w:jc w:val="both"/>
              <w:rPr>
                <w:rFonts w:ascii="Times New Roman" w:eastAsia="Calibri" w:hAnsi="Times New Roman" w:cs="Times New Roman"/>
                <w:color w:val="000000" w:themeColor="text1"/>
              </w:rPr>
            </w:pPr>
            <w:r w:rsidRPr="001F3E06">
              <w:rPr>
                <w:rFonts w:ascii="Times New Roman" w:eastAsia="Calibri" w:hAnsi="Times New Roman" w:cs="Times New Roman"/>
                <w:b/>
                <w:bCs/>
                <w:color w:val="000000" w:themeColor="text1"/>
              </w:rPr>
              <w:t>Знание:</w:t>
            </w:r>
            <w:r w:rsidRPr="001F3E06">
              <w:rPr>
                <w:rFonts w:ascii="Times New Roman" w:eastAsia="Calibri" w:hAnsi="Times New Roman" w:cs="Times New Roman"/>
                <w:color w:val="000000" w:themeColor="text1"/>
              </w:rPr>
              <w:t xml:space="preserve"> Основ управления бизнес-процессами в деятельности организации, а также при проведении проверок и назначении контрольных процедур. </w:t>
            </w:r>
          </w:p>
        </w:tc>
        <w:tc>
          <w:tcPr>
            <w:tcW w:w="3260" w:type="dxa"/>
          </w:tcPr>
          <w:p w14:paraId="4100B560" w14:textId="7F413513" w:rsidR="003D273F" w:rsidRPr="001F3E06" w:rsidRDefault="003D273F" w:rsidP="005D01A1">
            <w:pPr>
              <w:spacing w:after="0" w:line="240" w:lineRule="auto"/>
              <w:jc w:val="both"/>
              <w:rPr>
                <w:rFonts w:ascii="Times New Roman" w:hAnsi="Times New Roman" w:cs="Times New Roman"/>
                <w:color w:val="000000" w:themeColor="text1"/>
              </w:rPr>
            </w:pPr>
            <w:r w:rsidRPr="001F3E06">
              <w:rPr>
                <w:rFonts w:ascii="Times New Roman" w:hAnsi="Times New Roman" w:cs="Times New Roman"/>
                <w:color w:val="000000" w:themeColor="text1"/>
              </w:rPr>
              <w:t xml:space="preserve">Задание 1. Регулирование и улучшение бизнес-процессов. </w:t>
            </w:r>
          </w:p>
          <w:p w14:paraId="164FC7BF" w14:textId="1C3537E1" w:rsidR="003D273F" w:rsidRPr="001F3E06" w:rsidRDefault="003D273F" w:rsidP="005D01A1">
            <w:pPr>
              <w:spacing w:after="0" w:line="240" w:lineRule="auto"/>
              <w:jc w:val="both"/>
              <w:rPr>
                <w:rFonts w:ascii="Times New Roman" w:hAnsi="Times New Roman" w:cs="Times New Roman"/>
                <w:color w:val="000000" w:themeColor="text1"/>
              </w:rPr>
            </w:pPr>
            <w:r w:rsidRPr="001F3E06">
              <w:rPr>
                <w:rFonts w:ascii="Times New Roman" w:hAnsi="Times New Roman" w:cs="Times New Roman"/>
                <w:color w:val="000000" w:themeColor="text1"/>
              </w:rPr>
              <w:t xml:space="preserve">Задание 2. Основы и базовые принципы регламентации бизнес-процессов. </w:t>
            </w:r>
          </w:p>
          <w:p w14:paraId="2BBBB313" w14:textId="40AD6D7B" w:rsidR="003D273F" w:rsidRPr="001F3E06" w:rsidRDefault="003D273F" w:rsidP="005D01A1">
            <w:pPr>
              <w:spacing w:after="0" w:line="240" w:lineRule="auto"/>
              <w:jc w:val="both"/>
              <w:rPr>
                <w:rFonts w:ascii="Times New Roman" w:eastAsia="Calibri" w:hAnsi="Times New Roman" w:cs="Times New Roman"/>
                <w:color w:val="000000" w:themeColor="text1"/>
              </w:rPr>
            </w:pPr>
            <w:r w:rsidRPr="001F3E06">
              <w:rPr>
                <w:rFonts w:ascii="Times New Roman" w:hAnsi="Times New Roman" w:cs="Times New Roman"/>
                <w:color w:val="000000" w:themeColor="text1"/>
              </w:rPr>
              <w:t>Задание 3. Методика регламентации бизнес-процессов.</w:t>
            </w:r>
          </w:p>
        </w:tc>
      </w:tr>
      <w:tr w:rsidR="006871A8" w:rsidRPr="001F3E06" w14:paraId="47C0C7CF" w14:textId="77777777" w:rsidTr="003D273F">
        <w:trPr>
          <w:trHeight w:val="2625"/>
        </w:trPr>
        <w:tc>
          <w:tcPr>
            <w:tcW w:w="1838" w:type="dxa"/>
            <w:vMerge/>
            <w:shd w:val="clear" w:color="auto" w:fill="auto"/>
          </w:tcPr>
          <w:p w14:paraId="032BE04E" w14:textId="77777777" w:rsidR="003D273F" w:rsidRPr="001F3E06" w:rsidRDefault="003D273F" w:rsidP="005D01A1">
            <w:pPr>
              <w:spacing w:after="0" w:line="240" w:lineRule="auto"/>
              <w:jc w:val="both"/>
              <w:rPr>
                <w:rFonts w:ascii="Times New Roman" w:hAnsi="Times New Roman" w:cs="Times New Roman"/>
                <w:color w:val="000000" w:themeColor="text1"/>
              </w:rPr>
            </w:pPr>
          </w:p>
        </w:tc>
        <w:tc>
          <w:tcPr>
            <w:tcW w:w="1985" w:type="dxa"/>
            <w:vMerge/>
          </w:tcPr>
          <w:p w14:paraId="4548CFF3" w14:textId="77777777" w:rsidR="003D273F" w:rsidRPr="001F3E06" w:rsidRDefault="003D273F" w:rsidP="005867C5">
            <w:pPr>
              <w:spacing w:after="0" w:line="240" w:lineRule="auto"/>
              <w:rPr>
                <w:rFonts w:ascii="Times New Roman" w:hAnsi="Times New Roman" w:cs="Times New Roman"/>
                <w:color w:val="000000" w:themeColor="text1"/>
              </w:rPr>
            </w:pPr>
          </w:p>
        </w:tc>
        <w:tc>
          <w:tcPr>
            <w:tcW w:w="2551" w:type="dxa"/>
            <w:shd w:val="clear" w:color="auto" w:fill="auto"/>
          </w:tcPr>
          <w:p w14:paraId="6955626B" w14:textId="77777777" w:rsidR="003D273F" w:rsidRPr="001F3E06" w:rsidRDefault="003D273F" w:rsidP="003D273F">
            <w:pPr>
              <w:spacing w:after="0" w:line="240" w:lineRule="auto"/>
              <w:jc w:val="both"/>
              <w:rPr>
                <w:rFonts w:ascii="Times New Roman" w:eastAsia="Calibri" w:hAnsi="Times New Roman" w:cs="Times New Roman"/>
                <w:color w:val="000000" w:themeColor="text1"/>
              </w:rPr>
            </w:pPr>
            <w:r w:rsidRPr="001F3E06">
              <w:rPr>
                <w:rFonts w:ascii="Times New Roman" w:eastAsia="Calibri" w:hAnsi="Times New Roman" w:cs="Times New Roman"/>
                <w:b/>
                <w:bCs/>
                <w:color w:val="000000" w:themeColor="text1"/>
              </w:rPr>
              <w:t>Умение:</w:t>
            </w:r>
            <w:r w:rsidRPr="001F3E06">
              <w:rPr>
                <w:rFonts w:ascii="Times New Roman" w:eastAsia="Calibri" w:hAnsi="Times New Roman" w:cs="Times New Roman"/>
                <w:color w:val="000000" w:themeColor="text1"/>
              </w:rPr>
              <w:t xml:space="preserve"> Эффективной разработки алгоритмов проведения оценки бизнес-процессов с целью выявления рисков их функционирования </w:t>
            </w:r>
          </w:p>
          <w:p w14:paraId="155E7F4A" w14:textId="77777777" w:rsidR="003D273F" w:rsidRPr="001F3E06" w:rsidRDefault="003D273F" w:rsidP="005D01A1">
            <w:pPr>
              <w:spacing w:after="0" w:line="240" w:lineRule="auto"/>
              <w:jc w:val="both"/>
              <w:rPr>
                <w:rFonts w:ascii="Times New Roman" w:eastAsia="Calibri" w:hAnsi="Times New Roman" w:cs="Times New Roman"/>
                <w:color w:val="000000" w:themeColor="text1"/>
              </w:rPr>
            </w:pPr>
          </w:p>
        </w:tc>
        <w:tc>
          <w:tcPr>
            <w:tcW w:w="3260" w:type="dxa"/>
          </w:tcPr>
          <w:p w14:paraId="2CE323D2" w14:textId="77777777" w:rsidR="00F51F56" w:rsidRPr="001F3E06" w:rsidRDefault="00F51F56" w:rsidP="005D01A1">
            <w:pPr>
              <w:spacing w:after="0" w:line="240" w:lineRule="auto"/>
              <w:jc w:val="both"/>
              <w:rPr>
                <w:rFonts w:ascii="Times New Roman" w:hAnsi="Times New Roman" w:cs="Times New Roman"/>
                <w:color w:val="000000" w:themeColor="text1"/>
              </w:rPr>
            </w:pPr>
            <w:r w:rsidRPr="001F3E06">
              <w:rPr>
                <w:rFonts w:ascii="Times New Roman" w:hAnsi="Times New Roman" w:cs="Times New Roman"/>
                <w:color w:val="000000" w:themeColor="text1"/>
                <w:shd w:val="clear" w:color="auto" w:fill="FFFFFF"/>
              </w:rPr>
              <w:t>1. Внедрение в организации процессного подхода означает:</w:t>
            </w:r>
            <w:r w:rsidRPr="001F3E06">
              <w:rPr>
                <w:rFonts w:ascii="Times New Roman" w:hAnsi="Times New Roman" w:cs="Times New Roman"/>
                <w:color w:val="000000" w:themeColor="text1"/>
              </w:rPr>
              <w:t xml:space="preserve"> </w:t>
            </w:r>
          </w:p>
          <w:p w14:paraId="7FE07CCB" w14:textId="6FDDA4E2" w:rsidR="00F51F56" w:rsidRPr="001F3E06" w:rsidRDefault="00F51F56" w:rsidP="005D01A1">
            <w:pPr>
              <w:spacing w:after="0" w:line="240" w:lineRule="auto"/>
              <w:jc w:val="both"/>
              <w:rPr>
                <w:rFonts w:ascii="Times New Roman" w:hAnsi="Times New Roman" w:cs="Times New Roman"/>
                <w:color w:val="000000" w:themeColor="text1"/>
              </w:rPr>
            </w:pPr>
            <w:r w:rsidRPr="001F3E06">
              <w:rPr>
                <w:rFonts w:ascii="Times New Roman" w:hAnsi="Times New Roman" w:cs="Times New Roman"/>
                <w:color w:val="000000" w:themeColor="text1"/>
              </w:rPr>
              <w:t>А)</w:t>
            </w:r>
            <w:r w:rsidRPr="001F3E06">
              <w:rPr>
                <w:rFonts w:ascii="Times New Roman" w:hAnsi="Times New Roman" w:cs="Times New Roman"/>
                <w:color w:val="000000" w:themeColor="text1"/>
                <w:shd w:val="clear" w:color="auto" w:fill="FFFFFF"/>
              </w:rPr>
              <w:t xml:space="preserve"> Описание наиболее важных бизнес-процессов организации.</w:t>
            </w:r>
            <w:r w:rsidRPr="001F3E06">
              <w:rPr>
                <w:rFonts w:ascii="Times New Roman" w:hAnsi="Times New Roman" w:cs="Times New Roman"/>
                <w:color w:val="000000" w:themeColor="text1"/>
              </w:rPr>
              <w:br/>
            </w:r>
            <w:r w:rsidRPr="001F3E06">
              <w:rPr>
                <w:rFonts w:ascii="Times New Roman" w:hAnsi="Times New Roman" w:cs="Times New Roman"/>
                <w:color w:val="000000" w:themeColor="text1"/>
                <w:shd w:val="clear" w:color="auto" w:fill="FFFFFF"/>
              </w:rPr>
              <w:t>Б) Внедрение ISO 9001:2000.</w:t>
            </w:r>
            <w:r w:rsidRPr="001F3E06">
              <w:rPr>
                <w:rFonts w:ascii="Times New Roman" w:hAnsi="Times New Roman" w:cs="Times New Roman"/>
                <w:color w:val="000000" w:themeColor="text1"/>
              </w:rPr>
              <w:t xml:space="preserve"> </w:t>
            </w:r>
          </w:p>
          <w:p w14:paraId="393A085E" w14:textId="1AF8A5E6" w:rsidR="00F51F56" w:rsidRPr="001F3E06" w:rsidRDefault="00F51F56" w:rsidP="005D01A1">
            <w:pPr>
              <w:spacing w:after="0" w:line="240" w:lineRule="auto"/>
              <w:jc w:val="both"/>
              <w:rPr>
                <w:rFonts w:ascii="Times New Roman" w:hAnsi="Times New Roman" w:cs="Times New Roman"/>
                <w:color w:val="000000" w:themeColor="text1"/>
              </w:rPr>
            </w:pPr>
            <w:r w:rsidRPr="001F3E06">
              <w:rPr>
                <w:rFonts w:ascii="Times New Roman" w:hAnsi="Times New Roman" w:cs="Times New Roman"/>
                <w:color w:val="000000" w:themeColor="text1"/>
              </w:rPr>
              <w:t>В)</w:t>
            </w:r>
            <w:r w:rsidRPr="001F3E06">
              <w:rPr>
                <w:rFonts w:ascii="Times New Roman" w:hAnsi="Times New Roman" w:cs="Times New Roman"/>
                <w:color w:val="000000" w:themeColor="text1"/>
                <w:shd w:val="clear" w:color="auto" w:fill="FFFFFF"/>
              </w:rPr>
              <w:t xml:space="preserve"> Критерии внедрения процессного подхода являются субъективными.</w:t>
            </w:r>
            <w:r w:rsidRPr="001F3E06">
              <w:rPr>
                <w:rFonts w:ascii="Times New Roman" w:hAnsi="Times New Roman" w:cs="Times New Roman"/>
                <w:color w:val="000000" w:themeColor="text1"/>
              </w:rPr>
              <w:br/>
            </w:r>
            <w:r w:rsidR="001F3E06" w:rsidRPr="001F3E06">
              <w:rPr>
                <w:rFonts w:ascii="Times New Roman" w:hAnsi="Times New Roman" w:cs="Times New Roman"/>
                <w:color w:val="000000" w:themeColor="text1"/>
                <w:shd w:val="clear" w:color="auto" w:fill="FFFFFF"/>
              </w:rPr>
              <w:t>Г) Оптимизацию</w:t>
            </w:r>
            <w:r w:rsidRPr="001F3E06">
              <w:rPr>
                <w:rFonts w:ascii="Times New Roman" w:hAnsi="Times New Roman" w:cs="Times New Roman"/>
                <w:color w:val="000000" w:themeColor="text1"/>
                <w:shd w:val="clear" w:color="auto" w:fill="FFFFFF"/>
              </w:rPr>
              <w:t xml:space="preserve"> ряда бизнес-процессов.</w:t>
            </w:r>
            <w:r w:rsidRPr="001F3E06">
              <w:rPr>
                <w:rFonts w:ascii="Times New Roman" w:hAnsi="Times New Roman" w:cs="Times New Roman"/>
                <w:color w:val="000000" w:themeColor="text1"/>
              </w:rPr>
              <w:br/>
            </w:r>
            <w:r w:rsidRPr="001F3E06">
              <w:rPr>
                <w:rFonts w:ascii="Times New Roman" w:hAnsi="Times New Roman" w:cs="Times New Roman"/>
                <w:color w:val="000000" w:themeColor="text1"/>
              </w:rPr>
              <w:br/>
            </w:r>
            <w:r w:rsidRPr="001F3E06">
              <w:rPr>
                <w:rFonts w:ascii="Times New Roman" w:hAnsi="Times New Roman" w:cs="Times New Roman"/>
                <w:color w:val="000000" w:themeColor="text1"/>
                <w:shd w:val="clear" w:color="auto" w:fill="FFFFFF"/>
              </w:rPr>
              <w:t>2. При внедрении процессного подхода:</w:t>
            </w:r>
          </w:p>
          <w:p w14:paraId="65F7251B" w14:textId="77777777" w:rsidR="00F51F56" w:rsidRPr="001F3E06" w:rsidRDefault="00F51F56">
            <w:pPr>
              <w:spacing w:after="0" w:line="240" w:lineRule="auto"/>
              <w:jc w:val="both"/>
              <w:rPr>
                <w:rFonts w:ascii="Times New Roman" w:hAnsi="Times New Roman" w:cs="Times New Roman"/>
                <w:color w:val="000000" w:themeColor="text1"/>
                <w:shd w:val="clear" w:color="auto" w:fill="FFFFFF"/>
              </w:rPr>
            </w:pPr>
            <w:r w:rsidRPr="001F3E06">
              <w:rPr>
                <w:rFonts w:ascii="Times New Roman" w:hAnsi="Times New Roman" w:cs="Times New Roman"/>
                <w:color w:val="000000" w:themeColor="text1"/>
              </w:rPr>
              <w:t xml:space="preserve">А) </w:t>
            </w:r>
            <w:r w:rsidRPr="001F3E06">
              <w:rPr>
                <w:rFonts w:ascii="Times New Roman" w:hAnsi="Times New Roman" w:cs="Times New Roman"/>
                <w:color w:val="000000" w:themeColor="text1"/>
                <w:shd w:val="clear" w:color="auto" w:fill="FFFFFF"/>
              </w:rPr>
              <w:t>Должны быть выделены процессы по ISO 9001:2000</w:t>
            </w:r>
            <w:r w:rsidRPr="001F3E06">
              <w:rPr>
                <w:rFonts w:ascii="Times New Roman" w:hAnsi="Times New Roman" w:cs="Times New Roman"/>
                <w:color w:val="000000" w:themeColor="text1"/>
              </w:rPr>
              <w:br/>
            </w:r>
            <w:r w:rsidRPr="001F3E06">
              <w:rPr>
                <w:rFonts w:ascii="Times New Roman" w:hAnsi="Times New Roman" w:cs="Times New Roman"/>
                <w:color w:val="000000" w:themeColor="text1"/>
                <w:shd w:val="clear" w:color="auto" w:fill="FFFFFF"/>
              </w:rPr>
              <w:t>Б) Должны быть выделены процессы, создающие ценность</w:t>
            </w:r>
            <w:r w:rsidRPr="001F3E06">
              <w:rPr>
                <w:rFonts w:ascii="Times New Roman" w:hAnsi="Times New Roman" w:cs="Times New Roman"/>
                <w:color w:val="000000" w:themeColor="text1"/>
              </w:rPr>
              <w:br/>
            </w:r>
            <w:r w:rsidRPr="001F3E06">
              <w:rPr>
                <w:rFonts w:ascii="Times New Roman" w:hAnsi="Times New Roman" w:cs="Times New Roman"/>
                <w:color w:val="000000" w:themeColor="text1"/>
                <w:shd w:val="clear" w:color="auto" w:fill="FFFFFF"/>
              </w:rPr>
              <w:t>В) Построена система процессов, охватывающая деятельность всей организации</w:t>
            </w:r>
            <w:r w:rsidRPr="001F3E06">
              <w:rPr>
                <w:rFonts w:ascii="Times New Roman" w:hAnsi="Times New Roman" w:cs="Times New Roman"/>
                <w:color w:val="000000" w:themeColor="text1"/>
              </w:rPr>
              <w:br/>
            </w:r>
            <w:r w:rsidRPr="001F3E06">
              <w:rPr>
                <w:rFonts w:ascii="Times New Roman" w:hAnsi="Times New Roman" w:cs="Times New Roman"/>
                <w:color w:val="000000" w:themeColor="text1"/>
                <w:shd w:val="clear" w:color="auto" w:fill="FFFFFF"/>
              </w:rPr>
              <w:t>Г) Должны быть выделены важнейшие «сквозные» бизнес-процессы</w:t>
            </w:r>
          </w:p>
          <w:p w14:paraId="6545F47A" w14:textId="0851CA1E" w:rsidR="003D273F" w:rsidRPr="001F3E06" w:rsidRDefault="00F51F56">
            <w:pPr>
              <w:spacing w:after="0" w:line="240" w:lineRule="auto"/>
              <w:jc w:val="both"/>
              <w:rPr>
                <w:rFonts w:ascii="Times New Roman" w:hAnsi="Times New Roman" w:cs="Times New Roman"/>
                <w:color w:val="000000" w:themeColor="text1"/>
                <w:shd w:val="clear" w:color="auto" w:fill="FFFFFF"/>
              </w:rPr>
            </w:pPr>
            <w:r w:rsidRPr="001F3E06">
              <w:rPr>
                <w:rFonts w:ascii="Times New Roman" w:hAnsi="Times New Roman" w:cs="Times New Roman"/>
                <w:color w:val="000000" w:themeColor="text1"/>
              </w:rPr>
              <w:br/>
            </w:r>
            <w:r w:rsidRPr="001F3E06">
              <w:rPr>
                <w:rFonts w:ascii="Times New Roman" w:hAnsi="Times New Roman" w:cs="Times New Roman"/>
                <w:color w:val="000000" w:themeColor="text1"/>
                <w:shd w:val="clear" w:color="auto" w:fill="FFFFFF"/>
              </w:rPr>
              <w:t>3. При внедрении процессного подхода для целей управления:</w:t>
            </w:r>
            <w:r w:rsidRPr="001F3E06">
              <w:rPr>
                <w:rFonts w:ascii="Times New Roman" w:hAnsi="Times New Roman" w:cs="Times New Roman"/>
                <w:color w:val="000000" w:themeColor="text1"/>
              </w:rPr>
              <w:br/>
            </w:r>
            <w:r w:rsidRPr="001F3E06">
              <w:rPr>
                <w:rFonts w:ascii="Times New Roman" w:hAnsi="Times New Roman" w:cs="Times New Roman"/>
                <w:color w:val="000000" w:themeColor="text1"/>
                <w:shd w:val="clear" w:color="auto" w:fill="FFFFFF"/>
              </w:rPr>
              <w:t>А) Должна быть создана система показателей для управления бизнес-процессами по всей системе процессов</w:t>
            </w:r>
            <w:r w:rsidRPr="001F3E06">
              <w:rPr>
                <w:rFonts w:ascii="Times New Roman" w:hAnsi="Times New Roman" w:cs="Times New Roman"/>
                <w:color w:val="000000" w:themeColor="text1"/>
              </w:rPr>
              <w:br/>
            </w:r>
            <w:r w:rsidRPr="001F3E06">
              <w:rPr>
                <w:rFonts w:ascii="Times New Roman" w:hAnsi="Times New Roman" w:cs="Times New Roman"/>
                <w:color w:val="000000" w:themeColor="text1"/>
                <w:shd w:val="clear" w:color="auto" w:fill="FFFFFF"/>
              </w:rPr>
              <w:t>Б) Должны быть определены KPI для сквозных бизнес-процессов</w:t>
            </w:r>
            <w:r w:rsidRPr="001F3E06">
              <w:rPr>
                <w:rFonts w:ascii="Times New Roman" w:hAnsi="Times New Roman" w:cs="Times New Roman"/>
                <w:color w:val="000000" w:themeColor="text1"/>
              </w:rPr>
              <w:br/>
            </w:r>
            <w:r w:rsidRPr="001F3E06">
              <w:rPr>
                <w:rFonts w:ascii="Times New Roman" w:hAnsi="Times New Roman" w:cs="Times New Roman"/>
                <w:color w:val="000000" w:themeColor="text1"/>
                <w:shd w:val="clear" w:color="auto" w:fill="FFFFFF"/>
              </w:rPr>
              <w:t>В) Должны быть установлены цели развития организации в целом</w:t>
            </w:r>
          </w:p>
        </w:tc>
      </w:tr>
      <w:tr w:rsidR="006871A8" w:rsidRPr="001F3E06" w14:paraId="79DE4AD3" w14:textId="5AD19757" w:rsidTr="005D01A1">
        <w:trPr>
          <w:trHeight w:val="2625"/>
        </w:trPr>
        <w:tc>
          <w:tcPr>
            <w:tcW w:w="1838" w:type="dxa"/>
            <w:vMerge/>
            <w:shd w:val="clear" w:color="auto" w:fill="auto"/>
          </w:tcPr>
          <w:p w14:paraId="161B4F84" w14:textId="715FEB08" w:rsidR="003D273F" w:rsidRPr="001F3E06" w:rsidRDefault="003D273F" w:rsidP="005D01A1">
            <w:pPr>
              <w:spacing w:after="0" w:line="240" w:lineRule="auto"/>
              <w:jc w:val="both"/>
              <w:rPr>
                <w:rFonts w:ascii="Times New Roman" w:eastAsia="Calibri" w:hAnsi="Times New Roman" w:cs="Times New Roman"/>
                <w:color w:val="000000" w:themeColor="text1"/>
              </w:rPr>
            </w:pPr>
          </w:p>
        </w:tc>
        <w:tc>
          <w:tcPr>
            <w:tcW w:w="1985" w:type="dxa"/>
            <w:vMerge w:val="restart"/>
          </w:tcPr>
          <w:p w14:paraId="30C62B22" w14:textId="07E427D3" w:rsidR="003D273F" w:rsidRPr="001F3E06" w:rsidRDefault="001F3E06" w:rsidP="00B66E7F">
            <w:pPr>
              <w:spacing w:after="0" w:line="240" w:lineRule="auto"/>
              <w:jc w:val="both"/>
              <w:rPr>
                <w:rFonts w:ascii="Times New Roman" w:hAnsi="Times New Roman" w:cs="Times New Roman"/>
                <w:color w:val="000000" w:themeColor="text1"/>
              </w:rPr>
            </w:pPr>
            <w:r w:rsidRPr="001F3E06">
              <w:rPr>
                <w:rFonts w:ascii="Times New Roman" w:hAnsi="Times New Roman" w:cs="Times New Roman"/>
                <w:color w:val="000000" w:themeColor="text1"/>
              </w:rPr>
              <w:t xml:space="preserve">2. </w:t>
            </w:r>
            <w:r w:rsidR="003D273F" w:rsidRPr="001F3E06">
              <w:rPr>
                <w:rFonts w:ascii="Times New Roman" w:hAnsi="Times New Roman" w:cs="Times New Roman"/>
                <w:color w:val="000000" w:themeColor="text1"/>
              </w:rPr>
              <w:t>Рассчитывает и интерпретирует показатели деятельности экономических субъектов.</w:t>
            </w:r>
          </w:p>
        </w:tc>
        <w:tc>
          <w:tcPr>
            <w:tcW w:w="2551" w:type="dxa"/>
            <w:tcBorders>
              <w:bottom w:val="single" w:sz="4" w:space="0" w:color="auto"/>
            </w:tcBorders>
            <w:shd w:val="clear" w:color="auto" w:fill="auto"/>
          </w:tcPr>
          <w:p w14:paraId="47AE040D" w14:textId="6B034CC3" w:rsidR="003D273F" w:rsidRPr="001F3E06" w:rsidRDefault="003D273F">
            <w:pPr>
              <w:spacing w:after="0" w:line="240" w:lineRule="auto"/>
              <w:jc w:val="both"/>
              <w:rPr>
                <w:rFonts w:ascii="Times New Roman" w:eastAsia="Calibri" w:hAnsi="Times New Roman" w:cs="Times New Roman"/>
                <w:color w:val="000000" w:themeColor="text1"/>
              </w:rPr>
            </w:pPr>
            <w:r w:rsidRPr="001F3E06">
              <w:rPr>
                <w:rFonts w:ascii="Times New Roman" w:eastAsia="Calibri" w:hAnsi="Times New Roman" w:cs="Times New Roman"/>
                <w:b/>
                <w:bCs/>
                <w:color w:val="000000" w:themeColor="text1"/>
              </w:rPr>
              <w:t>Знание:</w:t>
            </w:r>
            <w:r w:rsidRPr="001F3E06">
              <w:rPr>
                <w:rFonts w:ascii="Times New Roman" w:eastAsia="Calibri" w:hAnsi="Times New Roman" w:cs="Times New Roman"/>
                <w:color w:val="000000" w:themeColor="text1"/>
              </w:rPr>
              <w:t xml:space="preserve"> основ анализа системы аналитического обеспечения управления бизнес-процессами, эффективные средства контроля и оценки рисков за бизнес- процессами. </w:t>
            </w:r>
          </w:p>
        </w:tc>
        <w:tc>
          <w:tcPr>
            <w:tcW w:w="3260" w:type="dxa"/>
          </w:tcPr>
          <w:p w14:paraId="76B89DC8" w14:textId="77777777" w:rsidR="003D273F" w:rsidRPr="001F3E06" w:rsidRDefault="003D273F">
            <w:pPr>
              <w:spacing w:after="0" w:line="240" w:lineRule="auto"/>
              <w:jc w:val="both"/>
              <w:rPr>
                <w:rFonts w:ascii="Times New Roman" w:hAnsi="Times New Roman" w:cs="Times New Roman"/>
                <w:color w:val="000000" w:themeColor="text1"/>
              </w:rPr>
            </w:pPr>
            <w:r w:rsidRPr="001F3E06">
              <w:rPr>
                <w:rFonts w:ascii="Times New Roman" w:hAnsi="Times New Roman" w:cs="Times New Roman"/>
                <w:color w:val="000000" w:themeColor="text1"/>
              </w:rPr>
              <w:t xml:space="preserve">Задание 1. Анализ и проектирование сети бизнес-процессов. </w:t>
            </w:r>
          </w:p>
          <w:p w14:paraId="6DB545AA" w14:textId="77777777" w:rsidR="003D273F" w:rsidRPr="001F3E06" w:rsidRDefault="003D273F">
            <w:pPr>
              <w:spacing w:after="0" w:line="240" w:lineRule="auto"/>
              <w:jc w:val="both"/>
              <w:rPr>
                <w:rFonts w:ascii="Times New Roman" w:hAnsi="Times New Roman" w:cs="Times New Roman"/>
                <w:color w:val="000000" w:themeColor="text1"/>
              </w:rPr>
            </w:pPr>
            <w:r w:rsidRPr="001F3E06">
              <w:rPr>
                <w:rFonts w:ascii="Times New Roman" w:hAnsi="Times New Roman" w:cs="Times New Roman"/>
                <w:color w:val="000000" w:themeColor="text1"/>
              </w:rPr>
              <w:t xml:space="preserve">Задание 2. Анализ и проектирование бизнес-процессов на основе субъектно-ориентированного подхода к управлению бизнес-процессами. </w:t>
            </w:r>
          </w:p>
          <w:p w14:paraId="3DBF24D2" w14:textId="77777777" w:rsidR="003D273F" w:rsidRPr="001F3E06" w:rsidRDefault="003D273F">
            <w:pPr>
              <w:spacing w:after="0" w:line="240" w:lineRule="auto"/>
              <w:jc w:val="both"/>
              <w:rPr>
                <w:rFonts w:ascii="Times New Roman" w:hAnsi="Times New Roman" w:cs="Times New Roman"/>
                <w:color w:val="000000" w:themeColor="text1"/>
              </w:rPr>
            </w:pPr>
            <w:r w:rsidRPr="001F3E06">
              <w:rPr>
                <w:rFonts w:ascii="Times New Roman" w:hAnsi="Times New Roman" w:cs="Times New Roman"/>
                <w:color w:val="000000" w:themeColor="text1"/>
              </w:rPr>
              <w:t xml:space="preserve">Задание 3. Выявление зон повышенного риска искажения учетных данных и/или регистров. </w:t>
            </w:r>
          </w:p>
          <w:p w14:paraId="23B8F0FA" w14:textId="77777777" w:rsidR="003D273F" w:rsidRPr="001F3E06" w:rsidRDefault="003D273F">
            <w:pPr>
              <w:spacing w:after="0" w:line="240" w:lineRule="auto"/>
              <w:jc w:val="both"/>
              <w:rPr>
                <w:rFonts w:ascii="Times New Roman" w:hAnsi="Times New Roman" w:cs="Times New Roman"/>
                <w:color w:val="000000" w:themeColor="text1"/>
              </w:rPr>
            </w:pPr>
            <w:r w:rsidRPr="001F3E06">
              <w:rPr>
                <w:rFonts w:ascii="Times New Roman" w:hAnsi="Times New Roman" w:cs="Times New Roman"/>
                <w:color w:val="000000" w:themeColor="text1"/>
              </w:rPr>
              <w:t xml:space="preserve">Задание 4. Матрица риска, показатели матрицы </w:t>
            </w:r>
          </w:p>
          <w:p w14:paraId="35A7BF15" w14:textId="13DDC831" w:rsidR="003D273F" w:rsidRPr="001F3E06" w:rsidRDefault="003D273F">
            <w:pPr>
              <w:spacing w:after="0" w:line="240" w:lineRule="auto"/>
              <w:jc w:val="both"/>
              <w:rPr>
                <w:rFonts w:ascii="Times New Roman" w:eastAsia="Calibri" w:hAnsi="Times New Roman" w:cs="Times New Roman"/>
                <w:color w:val="000000" w:themeColor="text1"/>
              </w:rPr>
            </w:pPr>
            <w:r w:rsidRPr="001F3E06">
              <w:rPr>
                <w:rFonts w:ascii="Times New Roman" w:hAnsi="Times New Roman" w:cs="Times New Roman"/>
                <w:color w:val="000000" w:themeColor="text1"/>
              </w:rPr>
              <w:t>Задание 5. Сравнительный анализ бизнес-процессов и контролей (</w:t>
            </w:r>
            <w:proofErr w:type="spellStart"/>
            <w:r w:rsidRPr="001F3E06">
              <w:rPr>
                <w:rFonts w:ascii="Times New Roman" w:hAnsi="Times New Roman" w:cs="Times New Roman"/>
                <w:color w:val="000000" w:themeColor="text1"/>
              </w:rPr>
              <w:t>бенчмаркинг</w:t>
            </w:r>
            <w:proofErr w:type="spellEnd"/>
            <w:r w:rsidRPr="001F3E06">
              <w:rPr>
                <w:rFonts w:ascii="Times New Roman" w:hAnsi="Times New Roman" w:cs="Times New Roman"/>
                <w:color w:val="000000" w:themeColor="text1"/>
              </w:rPr>
              <w:t>)</w:t>
            </w:r>
          </w:p>
        </w:tc>
      </w:tr>
      <w:tr w:rsidR="006871A8" w:rsidRPr="001F3E06" w14:paraId="3631AEF7" w14:textId="77777777" w:rsidTr="006871A8">
        <w:trPr>
          <w:trHeight w:val="698"/>
        </w:trPr>
        <w:tc>
          <w:tcPr>
            <w:tcW w:w="1838" w:type="dxa"/>
            <w:vMerge/>
            <w:tcBorders>
              <w:bottom w:val="single" w:sz="4" w:space="0" w:color="auto"/>
            </w:tcBorders>
            <w:shd w:val="clear" w:color="auto" w:fill="auto"/>
          </w:tcPr>
          <w:p w14:paraId="062B93D9" w14:textId="77777777" w:rsidR="003D273F" w:rsidRPr="001F3E06" w:rsidRDefault="003D273F" w:rsidP="005D01A1">
            <w:pPr>
              <w:spacing w:after="0" w:line="240" w:lineRule="auto"/>
              <w:jc w:val="both"/>
              <w:rPr>
                <w:rFonts w:ascii="Times New Roman" w:eastAsia="Calibri" w:hAnsi="Times New Roman" w:cs="Times New Roman"/>
                <w:color w:val="000000" w:themeColor="text1"/>
              </w:rPr>
            </w:pPr>
          </w:p>
        </w:tc>
        <w:tc>
          <w:tcPr>
            <w:tcW w:w="1985" w:type="dxa"/>
            <w:vMerge/>
            <w:tcBorders>
              <w:bottom w:val="single" w:sz="4" w:space="0" w:color="auto"/>
            </w:tcBorders>
          </w:tcPr>
          <w:p w14:paraId="50D3AAB2" w14:textId="77777777" w:rsidR="003D273F" w:rsidRPr="001F3E06" w:rsidRDefault="003D273F" w:rsidP="005867C5">
            <w:pPr>
              <w:spacing w:after="0" w:line="240" w:lineRule="auto"/>
              <w:jc w:val="both"/>
              <w:rPr>
                <w:rFonts w:ascii="Times New Roman" w:hAnsi="Times New Roman" w:cs="Times New Roman"/>
                <w:color w:val="000000" w:themeColor="text1"/>
              </w:rPr>
            </w:pPr>
          </w:p>
        </w:tc>
        <w:tc>
          <w:tcPr>
            <w:tcW w:w="2551" w:type="dxa"/>
            <w:tcBorders>
              <w:bottom w:val="single" w:sz="4" w:space="0" w:color="auto"/>
            </w:tcBorders>
            <w:shd w:val="clear" w:color="auto" w:fill="auto"/>
          </w:tcPr>
          <w:p w14:paraId="634857B6" w14:textId="1E671EA3" w:rsidR="003D273F" w:rsidRPr="001F3E06" w:rsidRDefault="003D273F" w:rsidP="005D01A1">
            <w:pPr>
              <w:spacing w:after="0" w:line="240" w:lineRule="auto"/>
              <w:jc w:val="both"/>
              <w:rPr>
                <w:rFonts w:ascii="Times New Roman" w:eastAsia="Calibri" w:hAnsi="Times New Roman" w:cs="Times New Roman"/>
                <w:color w:val="000000" w:themeColor="text1"/>
              </w:rPr>
            </w:pPr>
            <w:r w:rsidRPr="001F3E06">
              <w:rPr>
                <w:rFonts w:ascii="Times New Roman" w:eastAsia="Calibri" w:hAnsi="Times New Roman" w:cs="Times New Roman"/>
                <w:b/>
                <w:bCs/>
                <w:color w:val="000000" w:themeColor="text1"/>
              </w:rPr>
              <w:t>Умение:</w:t>
            </w:r>
            <w:r w:rsidRPr="001F3E06">
              <w:rPr>
                <w:rFonts w:ascii="Times New Roman" w:eastAsia="Calibri" w:hAnsi="Times New Roman" w:cs="Times New Roman"/>
                <w:color w:val="000000" w:themeColor="text1"/>
              </w:rPr>
              <w:t xml:space="preserve"> оценивать и интерпретировать результаты оценки рисков бизнес-процессов, использовать эффективные способы аудита бизнес-процессов.</w:t>
            </w:r>
          </w:p>
        </w:tc>
        <w:tc>
          <w:tcPr>
            <w:tcW w:w="3260" w:type="dxa"/>
            <w:tcBorders>
              <w:bottom w:val="single" w:sz="4" w:space="0" w:color="auto"/>
            </w:tcBorders>
          </w:tcPr>
          <w:p w14:paraId="603DB3EC" w14:textId="77777777" w:rsidR="006871A8" w:rsidRPr="001F3E06" w:rsidRDefault="006871A8">
            <w:pPr>
              <w:spacing w:after="0" w:line="240" w:lineRule="auto"/>
              <w:jc w:val="both"/>
              <w:rPr>
                <w:rFonts w:ascii="Times New Roman" w:hAnsi="Times New Roman" w:cs="Times New Roman"/>
                <w:color w:val="000000" w:themeColor="text1"/>
              </w:rPr>
            </w:pPr>
            <w:r w:rsidRPr="001F3E06">
              <w:rPr>
                <w:rFonts w:ascii="Times New Roman" w:hAnsi="Times New Roman" w:cs="Times New Roman"/>
                <w:color w:val="000000" w:themeColor="text1"/>
                <w:shd w:val="clear" w:color="auto" w:fill="FFFFFF"/>
              </w:rPr>
              <w:t>1. Показатели бизнес-процесса это:</w:t>
            </w:r>
            <w:r w:rsidRPr="001F3E06">
              <w:rPr>
                <w:rFonts w:ascii="Times New Roman" w:hAnsi="Times New Roman" w:cs="Times New Roman"/>
                <w:color w:val="000000" w:themeColor="text1"/>
              </w:rPr>
              <w:br/>
            </w:r>
            <w:r w:rsidRPr="001F3E06">
              <w:rPr>
                <w:rFonts w:ascii="Times New Roman" w:hAnsi="Times New Roman" w:cs="Times New Roman"/>
                <w:color w:val="000000" w:themeColor="text1"/>
                <w:shd w:val="clear" w:color="auto" w:fill="FFFFFF"/>
              </w:rPr>
              <w:t>А) KPI бизнес-процесса.</w:t>
            </w:r>
            <w:r w:rsidRPr="001F3E06">
              <w:rPr>
                <w:rFonts w:ascii="Times New Roman" w:hAnsi="Times New Roman" w:cs="Times New Roman"/>
                <w:color w:val="000000" w:themeColor="text1"/>
              </w:rPr>
              <w:br/>
            </w:r>
            <w:r w:rsidRPr="001F3E06">
              <w:rPr>
                <w:rFonts w:ascii="Times New Roman" w:hAnsi="Times New Roman" w:cs="Times New Roman"/>
                <w:color w:val="000000" w:themeColor="text1"/>
                <w:shd w:val="clear" w:color="auto" w:fill="FFFFFF"/>
              </w:rPr>
              <w:t>Б) Стоимостные показатели бизнес-процесса.</w:t>
            </w:r>
            <w:r w:rsidRPr="001F3E06">
              <w:rPr>
                <w:rFonts w:ascii="Times New Roman" w:hAnsi="Times New Roman" w:cs="Times New Roman"/>
                <w:color w:val="000000" w:themeColor="text1"/>
              </w:rPr>
              <w:br/>
            </w:r>
            <w:r w:rsidRPr="001F3E06">
              <w:rPr>
                <w:rFonts w:ascii="Times New Roman" w:hAnsi="Times New Roman" w:cs="Times New Roman"/>
                <w:color w:val="000000" w:themeColor="text1"/>
                <w:shd w:val="clear" w:color="auto" w:fill="FFFFFF"/>
              </w:rPr>
              <w:t>В) Количественные и/или качественные параметры, рассчитываемые по определенной методике и характеризующие результативность и эффективность выполнения бизнес-процесса.</w:t>
            </w:r>
            <w:r w:rsidRPr="001F3E06">
              <w:rPr>
                <w:rFonts w:ascii="Times New Roman" w:hAnsi="Times New Roman" w:cs="Times New Roman"/>
                <w:color w:val="000000" w:themeColor="text1"/>
              </w:rPr>
              <w:br/>
            </w:r>
            <w:r w:rsidRPr="001F3E06">
              <w:rPr>
                <w:rFonts w:ascii="Times New Roman" w:hAnsi="Times New Roman" w:cs="Times New Roman"/>
                <w:color w:val="000000" w:themeColor="text1"/>
                <w:shd w:val="clear" w:color="auto" w:fill="FFFFFF"/>
              </w:rPr>
              <w:t>Г) Цели выполнения процесса.</w:t>
            </w:r>
            <w:r w:rsidRPr="001F3E06">
              <w:rPr>
                <w:rFonts w:ascii="Times New Roman" w:hAnsi="Times New Roman" w:cs="Times New Roman"/>
                <w:color w:val="000000" w:themeColor="text1"/>
              </w:rPr>
              <w:br/>
            </w:r>
            <w:r w:rsidRPr="001F3E06">
              <w:rPr>
                <w:rFonts w:ascii="Times New Roman" w:hAnsi="Times New Roman" w:cs="Times New Roman"/>
                <w:color w:val="000000" w:themeColor="text1"/>
              </w:rPr>
              <w:br/>
            </w:r>
            <w:r w:rsidRPr="001F3E06">
              <w:rPr>
                <w:rFonts w:ascii="Times New Roman" w:hAnsi="Times New Roman" w:cs="Times New Roman"/>
                <w:color w:val="000000" w:themeColor="text1"/>
                <w:shd w:val="clear" w:color="auto" w:fill="FFFFFF"/>
              </w:rPr>
              <w:t>2. Показатели продукта бизнес-процесса это:</w:t>
            </w:r>
            <w:r w:rsidRPr="001F3E06">
              <w:rPr>
                <w:rFonts w:ascii="Times New Roman" w:hAnsi="Times New Roman" w:cs="Times New Roman"/>
                <w:color w:val="000000" w:themeColor="text1"/>
              </w:rPr>
              <w:br/>
            </w:r>
            <w:r w:rsidRPr="001F3E06">
              <w:rPr>
                <w:rFonts w:ascii="Times New Roman" w:hAnsi="Times New Roman" w:cs="Times New Roman"/>
                <w:color w:val="000000" w:themeColor="text1"/>
                <w:shd w:val="clear" w:color="auto" w:fill="FFFFFF"/>
              </w:rPr>
              <w:t>А) Функциональные характеристики продукта</w:t>
            </w:r>
            <w:r w:rsidRPr="001F3E06">
              <w:rPr>
                <w:rFonts w:ascii="Times New Roman" w:hAnsi="Times New Roman" w:cs="Times New Roman"/>
                <w:color w:val="000000" w:themeColor="text1"/>
              </w:rPr>
              <w:br/>
            </w:r>
            <w:r w:rsidRPr="001F3E06">
              <w:rPr>
                <w:rFonts w:ascii="Times New Roman" w:hAnsi="Times New Roman" w:cs="Times New Roman"/>
                <w:color w:val="000000" w:themeColor="text1"/>
                <w:shd w:val="clear" w:color="auto" w:fill="FFFFFF"/>
              </w:rPr>
              <w:t xml:space="preserve">Б) Количественные и/или качественные параметры, рассчитываемые по </w:t>
            </w:r>
            <w:proofErr w:type="spellStart"/>
            <w:r w:rsidRPr="001F3E06">
              <w:rPr>
                <w:rFonts w:ascii="Times New Roman" w:hAnsi="Times New Roman" w:cs="Times New Roman"/>
                <w:color w:val="000000" w:themeColor="text1"/>
                <w:shd w:val="clear" w:color="auto" w:fill="FFFFFF"/>
              </w:rPr>
              <w:t>опреде</w:t>
            </w:r>
            <w:proofErr w:type="spellEnd"/>
            <w:r w:rsidRPr="001F3E06">
              <w:rPr>
                <w:rFonts w:ascii="Times New Roman" w:hAnsi="Times New Roman" w:cs="Times New Roman"/>
                <w:color w:val="000000" w:themeColor="text1"/>
                <w:shd w:val="clear" w:color="auto" w:fill="FFFFFF"/>
              </w:rPr>
              <w:t>-ленной методике и характеризующие продукт процесса</w:t>
            </w:r>
            <w:r w:rsidRPr="001F3E06">
              <w:rPr>
                <w:rFonts w:ascii="Times New Roman" w:hAnsi="Times New Roman" w:cs="Times New Roman"/>
                <w:color w:val="000000" w:themeColor="text1"/>
              </w:rPr>
              <w:br/>
            </w:r>
            <w:r w:rsidRPr="001F3E06">
              <w:rPr>
                <w:rFonts w:ascii="Times New Roman" w:hAnsi="Times New Roman" w:cs="Times New Roman"/>
                <w:color w:val="000000" w:themeColor="text1"/>
                <w:shd w:val="clear" w:color="auto" w:fill="FFFFFF"/>
              </w:rPr>
              <w:t>В) Цена продукта и время его производства</w:t>
            </w:r>
            <w:r w:rsidRPr="001F3E06">
              <w:rPr>
                <w:rFonts w:ascii="Times New Roman" w:hAnsi="Times New Roman" w:cs="Times New Roman"/>
                <w:color w:val="000000" w:themeColor="text1"/>
              </w:rPr>
              <w:br/>
            </w:r>
            <w:r w:rsidRPr="001F3E06">
              <w:rPr>
                <w:rFonts w:ascii="Times New Roman" w:hAnsi="Times New Roman" w:cs="Times New Roman"/>
                <w:color w:val="000000" w:themeColor="text1"/>
                <w:shd w:val="clear" w:color="auto" w:fill="FFFFFF"/>
              </w:rPr>
              <w:t>Г) Типы дефектов по продукту</w:t>
            </w:r>
            <w:r w:rsidRPr="001F3E06">
              <w:rPr>
                <w:rFonts w:ascii="Times New Roman" w:hAnsi="Times New Roman" w:cs="Times New Roman"/>
                <w:color w:val="000000" w:themeColor="text1"/>
              </w:rPr>
              <w:br/>
            </w:r>
            <w:r w:rsidRPr="001F3E06">
              <w:rPr>
                <w:rFonts w:ascii="Times New Roman" w:hAnsi="Times New Roman" w:cs="Times New Roman"/>
                <w:color w:val="000000" w:themeColor="text1"/>
              </w:rPr>
              <w:br/>
            </w:r>
            <w:r w:rsidRPr="001F3E06">
              <w:rPr>
                <w:rFonts w:ascii="Times New Roman" w:hAnsi="Times New Roman" w:cs="Times New Roman"/>
                <w:color w:val="000000" w:themeColor="text1"/>
                <w:shd w:val="clear" w:color="auto" w:fill="FFFFFF"/>
              </w:rPr>
              <w:t>3. Показатели удовлетворенности клиента бизнес-процесса это:</w:t>
            </w:r>
            <w:r w:rsidRPr="001F3E06">
              <w:rPr>
                <w:rFonts w:ascii="Times New Roman" w:hAnsi="Times New Roman" w:cs="Times New Roman"/>
                <w:color w:val="000000" w:themeColor="text1"/>
              </w:rPr>
              <w:br/>
            </w:r>
            <w:r w:rsidRPr="001F3E06">
              <w:rPr>
                <w:rFonts w:ascii="Times New Roman" w:hAnsi="Times New Roman" w:cs="Times New Roman"/>
                <w:color w:val="000000" w:themeColor="text1"/>
                <w:shd w:val="clear" w:color="auto" w:fill="FFFFFF"/>
              </w:rPr>
              <w:t>А) Величина затрат на устранение дефектов продукции, выявленных клиентом.</w:t>
            </w:r>
            <w:r w:rsidRPr="001F3E06">
              <w:rPr>
                <w:rFonts w:ascii="Times New Roman" w:hAnsi="Times New Roman" w:cs="Times New Roman"/>
                <w:color w:val="000000" w:themeColor="text1"/>
              </w:rPr>
              <w:br/>
            </w:r>
            <w:r w:rsidRPr="001F3E06">
              <w:rPr>
                <w:rFonts w:ascii="Times New Roman" w:hAnsi="Times New Roman" w:cs="Times New Roman"/>
                <w:color w:val="000000" w:themeColor="text1"/>
                <w:shd w:val="clear" w:color="auto" w:fill="FFFFFF"/>
              </w:rPr>
              <w:t>Б) Процент рекламаций.</w:t>
            </w:r>
            <w:r w:rsidRPr="001F3E06">
              <w:rPr>
                <w:rFonts w:ascii="Times New Roman" w:hAnsi="Times New Roman" w:cs="Times New Roman"/>
                <w:color w:val="000000" w:themeColor="text1"/>
              </w:rPr>
              <w:br/>
            </w:r>
            <w:r w:rsidRPr="001F3E06">
              <w:rPr>
                <w:rFonts w:ascii="Times New Roman" w:hAnsi="Times New Roman" w:cs="Times New Roman"/>
                <w:color w:val="000000" w:themeColor="text1"/>
                <w:shd w:val="clear" w:color="auto" w:fill="FFFFFF"/>
              </w:rPr>
              <w:t>В) Темп роста объемов продаж по одному клиенту.</w:t>
            </w:r>
            <w:r w:rsidRPr="001F3E06">
              <w:rPr>
                <w:rFonts w:ascii="Times New Roman" w:hAnsi="Times New Roman" w:cs="Times New Roman"/>
                <w:color w:val="000000" w:themeColor="text1"/>
              </w:rPr>
              <w:br/>
            </w:r>
            <w:r w:rsidRPr="001F3E06">
              <w:rPr>
                <w:rFonts w:ascii="Times New Roman" w:hAnsi="Times New Roman" w:cs="Times New Roman"/>
                <w:color w:val="000000" w:themeColor="text1"/>
                <w:shd w:val="clear" w:color="auto" w:fill="FFFFFF"/>
              </w:rPr>
              <w:lastRenderedPageBreak/>
              <w:t xml:space="preserve">Г) Количественные и/или качественные параметры, рассчитываемые по </w:t>
            </w:r>
            <w:proofErr w:type="spellStart"/>
            <w:r w:rsidRPr="001F3E06">
              <w:rPr>
                <w:rFonts w:ascii="Times New Roman" w:hAnsi="Times New Roman" w:cs="Times New Roman"/>
                <w:color w:val="000000" w:themeColor="text1"/>
                <w:shd w:val="clear" w:color="auto" w:fill="FFFFFF"/>
              </w:rPr>
              <w:t>опреде</w:t>
            </w:r>
            <w:proofErr w:type="spellEnd"/>
            <w:r w:rsidRPr="001F3E06">
              <w:rPr>
                <w:rFonts w:ascii="Times New Roman" w:hAnsi="Times New Roman" w:cs="Times New Roman"/>
                <w:color w:val="000000" w:themeColor="text1"/>
                <w:shd w:val="clear" w:color="auto" w:fill="FFFFFF"/>
              </w:rPr>
              <w:t>-ленной методике и характеризующие степень удовлетворенности клиента продуктом процесса.</w:t>
            </w:r>
            <w:r w:rsidRPr="001F3E06">
              <w:rPr>
                <w:rFonts w:ascii="Times New Roman" w:hAnsi="Times New Roman" w:cs="Times New Roman"/>
                <w:color w:val="000000" w:themeColor="text1"/>
              </w:rPr>
              <w:br/>
            </w:r>
            <w:r w:rsidRPr="001F3E06">
              <w:rPr>
                <w:rFonts w:ascii="Times New Roman" w:hAnsi="Times New Roman" w:cs="Times New Roman"/>
                <w:color w:val="000000" w:themeColor="text1"/>
              </w:rPr>
              <w:br/>
            </w:r>
            <w:r w:rsidRPr="001F3E06">
              <w:rPr>
                <w:rFonts w:ascii="Times New Roman" w:hAnsi="Times New Roman" w:cs="Times New Roman"/>
                <w:color w:val="000000" w:themeColor="text1"/>
                <w:shd w:val="clear" w:color="auto" w:fill="FFFFFF"/>
              </w:rPr>
              <w:t>4. Матрица ответственности бизнес-процесса это:</w:t>
            </w:r>
            <w:r w:rsidRPr="001F3E06">
              <w:rPr>
                <w:rFonts w:ascii="Times New Roman" w:hAnsi="Times New Roman" w:cs="Times New Roman"/>
                <w:color w:val="000000" w:themeColor="text1"/>
              </w:rPr>
              <w:br/>
            </w:r>
            <w:r w:rsidRPr="001F3E06">
              <w:rPr>
                <w:rFonts w:ascii="Times New Roman" w:hAnsi="Times New Roman" w:cs="Times New Roman"/>
                <w:color w:val="000000" w:themeColor="text1"/>
                <w:shd w:val="clear" w:color="auto" w:fill="FFFFFF"/>
              </w:rPr>
              <w:t>А) Документ, определяющий состав участников процесса.</w:t>
            </w:r>
            <w:r w:rsidRPr="001F3E06">
              <w:rPr>
                <w:rFonts w:ascii="Times New Roman" w:hAnsi="Times New Roman" w:cs="Times New Roman"/>
                <w:color w:val="000000" w:themeColor="text1"/>
              </w:rPr>
              <w:br/>
            </w:r>
            <w:r w:rsidRPr="001F3E06">
              <w:rPr>
                <w:rFonts w:ascii="Times New Roman" w:hAnsi="Times New Roman" w:cs="Times New Roman"/>
                <w:color w:val="000000" w:themeColor="text1"/>
                <w:shd w:val="clear" w:color="auto" w:fill="FFFFFF"/>
              </w:rPr>
              <w:t>Б) Таблица, описывающая ответственность участников процесса за выполнение частей процесса.</w:t>
            </w:r>
          </w:p>
          <w:p w14:paraId="6959D448" w14:textId="4AE5A0BF" w:rsidR="003D273F" w:rsidRPr="001F3E06" w:rsidRDefault="006871A8">
            <w:pPr>
              <w:spacing w:after="0" w:line="240" w:lineRule="auto"/>
              <w:jc w:val="both"/>
              <w:rPr>
                <w:rFonts w:ascii="Times New Roman" w:eastAsia="Calibri" w:hAnsi="Times New Roman" w:cs="Times New Roman"/>
                <w:color w:val="000000" w:themeColor="text1"/>
              </w:rPr>
            </w:pPr>
            <w:r w:rsidRPr="001F3E06">
              <w:rPr>
                <w:rFonts w:ascii="Times New Roman" w:hAnsi="Times New Roman" w:cs="Times New Roman"/>
                <w:color w:val="000000" w:themeColor="text1"/>
              </w:rPr>
              <w:t xml:space="preserve">В) </w:t>
            </w:r>
            <w:r w:rsidRPr="001F3E06">
              <w:rPr>
                <w:rFonts w:ascii="Times New Roman" w:hAnsi="Times New Roman" w:cs="Times New Roman"/>
                <w:color w:val="000000" w:themeColor="text1"/>
                <w:shd w:val="clear" w:color="auto" w:fill="FFFFFF"/>
              </w:rPr>
              <w:t>Список участников процесса с указанием ответственных.</w:t>
            </w:r>
            <w:r w:rsidRPr="001F3E06">
              <w:rPr>
                <w:rFonts w:ascii="Times New Roman" w:hAnsi="Times New Roman" w:cs="Times New Roman"/>
                <w:color w:val="000000" w:themeColor="text1"/>
              </w:rPr>
              <w:br/>
            </w:r>
            <w:r w:rsidRPr="001F3E06">
              <w:rPr>
                <w:rFonts w:ascii="Times New Roman" w:hAnsi="Times New Roman" w:cs="Times New Roman"/>
                <w:color w:val="000000" w:themeColor="text1"/>
                <w:shd w:val="clear" w:color="auto" w:fill="FFFFFF"/>
              </w:rPr>
              <w:t>Г) Таблица, содержащая перечень функций процесса.</w:t>
            </w:r>
          </w:p>
        </w:tc>
      </w:tr>
      <w:tr w:rsidR="006871A8" w:rsidRPr="001F3E06" w14:paraId="3AE1B697" w14:textId="7F5A5BF2" w:rsidTr="003D273F">
        <w:trPr>
          <w:trHeight w:val="3173"/>
        </w:trPr>
        <w:tc>
          <w:tcPr>
            <w:tcW w:w="1838" w:type="dxa"/>
            <w:vMerge w:val="restart"/>
            <w:shd w:val="clear" w:color="auto" w:fill="auto"/>
          </w:tcPr>
          <w:p w14:paraId="1A1E3909" w14:textId="7F14AACB" w:rsidR="003D273F" w:rsidRPr="001F3E06" w:rsidRDefault="003D273F" w:rsidP="005D01A1">
            <w:pPr>
              <w:spacing w:after="0" w:line="240" w:lineRule="auto"/>
              <w:jc w:val="both"/>
              <w:rPr>
                <w:rFonts w:ascii="Times New Roman" w:eastAsia="Calibri" w:hAnsi="Times New Roman" w:cs="Times New Roman"/>
                <w:color w:val="000000" w:themeColor="text1"/>
              </w:rPr>
            </w:pPr>
            <w:r w:rsidRPr="001F3E06">
              <w:rPr>
                <w:rFonts w:ascii="Times New Roman" w:hAnsi="Times New Roman" w:cs="Times New Roman"/>
                <w:color w:val="000000" w:themeColor="text1"/>
              </w:rPr>
              <w:lastRenderedPageBreak/>
              <w:t xml:space="preserve">Способность составлять прогноз основных социально-экономических и финансовых показателей деятельности организаций в сфере анализа рисков и обеспечения экономической безопасности хозяйствующих субъектов, определять пороговые значения состояния экономической безопасности на макро- и микроуровнях </w:t>
            </w:r>
            <w:r w:rsidR="001F3E06" w:rsidRPr="001F3E06">
              <w:rPr>
                <w:rFonts w:ascii="Times New Roman" w:hAnsi="Times New Roman" w:cs="Times New Roman"/>
                <w:color w:val="000000" w:themeColor="text1"/>
              </w:rPr>
              <w:t>(ПКП-3)</w:t>
            </w:r>
          </w:p>
        </w:tc>
        <w:tc>
          <w:tcPr>
            <w:tcW w:w="1985" w:type="dxa"/>
            <w:vMerge w:val="restart"/>
          </w:tcPr>
          <w:p w14:paraId="147ECA11" w14:textId="34FF8224" w:rsidR="003D273F" w:rsidRPr="001F3E06" w:rsidRDefault="001F3E06" w:rsidP="00B66E7F">
            <w:pPr>
              <w:pStyle w:val="Default"/>
              <w:widowControl w:val="0"/>
              <w:tabs>
                <w:tab w:val="left" w:pos="284"/>
              </w:tabs>
              <w:jc w:val="both"/>
              <w:rPr>
                <w:color w:val="000000" w:themeColor="text1"/>
                <w:sz w:val="22"/>
                <w:szCs w:val="22"/>
              </w:rPr>
            </w:pPr>
            <w:r w:rsidRPr="001F3E06">
              <w:rPr>
                <w:color w:val="000000" w:themeColor="text1"/>
                <w:sz w:val="22"/>
                <w:szCs w:val="22"/>
              </w:rPr>
              <w:t xml:space="preserve">1. </w:t>
            </w:r>
            <w:r w:rsidR="003D273F" w:rsidRPr="001F3E06">
              <w:rPr>
                <w:color w:val="000000" w:themeColor="text1"/>
                <w:sz w:val="22"/>
                <w:szCs w:val="22"/>
              </w:rPr>
              <w:t>Осуществляет расчеты, прогнозирует, тестирует и верифицирует методики управления рисками с учетом отраслевой специфики.</w:t>
            </w:r>
          </w:p>
          <w:p w14:paraId="5F1A9FB4" w14:textId="77777777" w:rsidR="003D273F" w:rsidRPr="001F3E06" w:rsidRDefault="003D273F">
            <w:pPr>
              <w:pStyle w:val="Default"/>
              <w:widowControl w:val="0"/>
              <w:tabs>
                <w:tab w:val="left" w:pos="714"/>
              </w:tabs>
              <w:jc w:val="both"/>
              <w:rPr>
                <w:color w:val="000000" w:themeColor="text1"/>
                <w:sz w:val="22"/>
                <w:szCs w:val="22"/>
              </w:rPr>
            </w:pPr>
          </w:p>
        </w:tc>
        <w:tc>
          <w:tcPr>
            <w:tcW w:w="2551" w:type="dxa"/>
            <w:shd w:val="clear" w:color="auto" w:fill="auto"/>
          </w:tcPr>
          <w:p w14:paraId="1B6D98B4" w14:textId="5DD97674" w:rsidR="003D273F" w:rsidRPr="001F3E06" w:rsidRDefault="003D273F" w:rsidP="005D01A1">
            <w:pPr>
              <w:pStyle w:val="Default"/>
              <w:widowControl w:val="0"/>
              <w:tabs>
                <w:tab w:val="left" w:pos="714"/>
              </w:tabs>
              <w:ind w:left="5"/>
              <w:jc w:val="both"/>
              <w:rPr>
                <w:color w:val="000000" w:themeColor="text1"/>
                <w:sz w:val="22"/>
                <w:szCs w:val="22"/>
              </w:rPr>
            </w:pPr>
            <w:r w:rsidRPr="001F3E06">
              <w:rPr>
                <w:rFonts w:eastAsia="Calibri"/>
                <w:b/>
                <w:bCs/>
                <w:color w:val="000000" w:themeColor="text1"/>
                <w:sz w:val="22"/>
                <w:szCs w:val="22"/>
              </w:rPr>
              <w:t>Знание:</w:t>
            </w:r>
            <w:r w:rsidRPr="001F3E06">
              <w:rPr>
                <w:rFonts w:eastAsia="Calibri"/>
                <w:color w:val="000000" w:themeColor="text1"/>
                <w:sz w:val="22"/>
                <w:szCs w:val="22"/>
              </w:rPr>
              <w:t xml:space="preserve"> </w:t>
            </w:r>
            <w:r w:rsidRPr="001F3E06">
              <w:rPr>
                <w:color w:val="000000" w:themeColor="text1"/>
                <w:sz w:val="22"/>
                <w:szCs w:val="22"/>
              </w:rPr>
              <w:t xml:space="preserve">сущности оценки рисков и внутреннего аудита бизнес-процессов с учетом специфики отрасли и деятельности организации.  </w:t>
            </w:r>
          </w:p>
          <w:p w14:paraId="568802D6" w14:textId="1FA3CCB7" w:rsidR="003D273F" w:rsidRPr="001F3E06" w:rsidRDefault="003D273F" w:rsidP="005D01A1">
            <w:pPr>
              <w:pStyle w:val="Default"/>
              <w:widowControl w:val="0"/>
              <w:tabs>
                <w:tab w:val="left" w:pos="714"/>
              </w:tabs>
              <w:ind w:left="5"/>
              <w:jc w:val="both"/>
              <w:rPr>
                <w:color w:val="000000" w:themeColor="text1"/>
                <w:sz w:val="22"/>
                <w:szCs w:val="22"/>
              </w:rPr>
            </w:pPr>
          </w:p>
        </w:tc>
        <w:tc>
          <w:tcPr>
            <w:tcW w:w="3260" w:type="dxa"/>
          </w:tcPr>
          <w:p w14:paraId="65460AA7" w14:textId="77777777" w:rsidR="00F51F56" w:rsidRPr="001F3E06" w:rsidRDefault="00F51F56">
            <w:pPr>
              <w:pStyle w:val="Default"/>
              <w:widowControl w:val="0"/>
              <w:tabs>
                <w:tab w:val="left" w:pos="714"/>
              </w:tabs>
              <w:ind w:left="5"/>
              <w:jc w:val="both"/>
              <w:rPr>
                <w:color w:val="000000" w:themeColor="text1"/>
                <w:sz w:val="22"/>
                <w:szCs w:val="22"/>
              </w:rPr>
            </w:pPr>
            <w:r w:rsidRPr="001F3E06">
              <w:rPr>
                <w:color w:val="000000" w:themeColor="text1"/>
                <w:sz w:val="22"/>
                <w:szCs w:val="22"/>
              </w:rPr>
              <w:t xml:space="preserve">Задание 1. Задачи внутреннего аудита в оценке эффективности контрольных процедур бизнес-процесса Задание 2. Информирование руководителя организации по результатам внутреннего аудита оценки рисков бизнес-процесса </w:t>
            </w:r>
          </w:p>
          <w:p w14:paraId="1FE9CDB1" w14:textId="77777777" w:rsidR="00F51F56" w:rsidRPr="001F3E06" w:rsidRDefault="00F51F56">
            <w:pPr>
              <w:pStyle w:val="Default"/>
              <w:widowControl w:val="0"/>
              <w:tabs>
                <w:tab w:val="left" w:pos="714"/>
              </w:tabs>
              <w:ind w:left="5"/>
              <w:jc w:val="both"/>
              <w:rPr>
                <w:color w:val="000000" w:themeColor="text1"/>
                <w:sz w:val="22"/>
                <w:szCs w:val="22"/>
              </w:rPr>
            </w:pPr>
            <w:r w:rsidRPr="001F3E06">
              <w:rPr>
                <w:color w:val="000000" w:themeColor="text1"/>
                <w:sz w:val="22"/>
                <w:szCs w:val="22"/>
              </w:rPr>
              <w:t xml:space="preserve">Задание 3. Информирование владельца бизнес-процесса о результатах аудита </w:t>
            </w:r>
          </w:p>
          <w:p w14:paraId="48865284" w14:textId="66B73537" w:rsidR="003D273F" w:rsidRPr="001F3E06" w:rsidRDefault="00F51F56">
            <w:pPr>
              <w:pStyle w:val="Default"/>
              <w:widowControl w:val="0"/>
              <w:tabs>
                <w:tab w:val="left" w:pos="714"/>
              </w:tabs>
              <w:ind w:left="5"/>
              <w:jc w:val="both"/>
              <w:rPr>
                <w:rFonts w:eastAsia="Calibri"/>
                <w:color w:val="000000" w:themeColor="text1"/>
                <w:sz w:val="22"/>
                <w:szCs w:val="22"/>
              </w:rPr>
            </w:pPr>
            <w:r w:rsidRPr="001F3E06">
              <w:rPr>
                <w:color w:val="000000" w:themeColor="text1"/>
                <w:sz w:val="22"/>
                <w:szCs w:val="22"/>
              </w:rPr>
              <w:t>Задание 4. Мониторинг в системе внутреннего контроля бизнес-процессов</w:t>
            </w:r>
          </w:p>
        </w:tc>
      </w:tr>
      <w:tr w:rsidR="006871A8" w:rsidRPr="001F3E06" w14:paraId="14029399" w14:textId="77777777" w:rsidTr="00B66E7F">
        <w:trPr>
          <w:trHeight w:val="131"/>
        </w:trPr>
        <w:tc>
          <w:tcPr>
            <w:tcW w:w="1838" w:type="dxa"/>
            <w:vMerge/>
            <w:shd w:val="clear" w:color="auto" w:fill="auto"/>
          </w:tcPr>
          <w:p w14:paraId="713814BB" w14:textId="77777777" w:rsidR="003D273F" w:rsidRPr="001F3E06" w:rsidRDefault="003D273F" w:rsidP="005D01A1">
            <w:pPr>
              <w:spacing w:after="0" w:line="240" w:lineRule="auto"/>
              <w:jc w:val="both"/>
              <w:rPr>
                <w:rFonts w:ascii="Times New Roman" w:hAnsi="Times New Roman" w:cs="Times New Roman"/>
                <w:color w:val="000000" w:themeColor="text1"/>
              </w:rPr>
            </w:pPr>
          </w:p>
        </w:tc>
        <w:tc>
          <w:tcPr>
            <w:tcW w:w="1985" w:type="dxa"/>
            <w:vMerge/>
          </w:tcPr>
          <w:p w14:paraId="0F804DA9" w14:textId="77777777" w:rsidR="003D273F" w:rsidRPr="001F3E06" w:rsidRDefault="003D273F" w:rsidP="005867C5">
            <w:pPr>
              <w:pStyle w:val="Default"/>
              <w:widowControl w:val="0"/>
              <w:tabs>
                <w:tab w:val="left" w:pos="284"/>
              </w:tabs>
              <w:jc w:val="both"/>
              <w:rPr>
                <w:color w:val="000000" w:themeColor="text1"/>
                <w:sz w:val="22"/>
                <w:szCs w:val="22"/>
              </w:rPr>
            </w:pPr>
          </w:p>
        </w:tc>
        <w:tc>
          <w:tcPr>
            <w:tcW w:w="2551" w:type="dxa"/>
            <w:shd w:val="clear" w:color="auto" w:fill="auto"/>
          </w:tcPr>
          <w:p w14:paraId="48300C75" w14:textId="69F1555B" w:rsidR="003D273F" w:rsidRPr="001F3E06" w:rsidRDefault="003D273F" w:rsidP="005D01A1">
            <w:pPr>
              <w:pStyle w:val="Default"/>
              <w:widowControl w:val="0"/>
              <w:tabs>
                <w:tab w:val="left" w:pos="714"/>
              </w:tabs>
              <w:ind w:left="5"/>
              <w:jc w:val="both"/>
              <w:rPr>
                <w:rFonts w:eastAsia="Calibri"/>
                <w:color w:val="000000" w:themeColor="text1"/>
                <w:sz w:val="22"/>
                <w:szCs w:val="22"/>
              </w:rPr>
            </w:pPr>
            <w:r w:rsidRPr="001F3E06">
              <w:rPr>
                <w:rFonts w:eastAsia="Calibri"/>
                <w:b/>
                <w:bCs/>
                <w:color w:val="000000" w:themeColor="text1"/>
                <w:sz w:val="22"/>
                <w:szCs w:val="22"/>
              </w:rPr>
              <w:t>Умение:</w:t>
            </w:r>
            <w:r w:rsidRPr="001F3E06">
              <w:rPr>
                <w:rFonts w:eastAsia="Calibri"/>
                <w:color w:val="000000" w:themeColor="text1"/>
                <w:sz w:val="22"/>
                <w:szCs w:val="22"/>
              </w:rPr>
              <w:t xml:space="preserve"> с</w:t>
            </w:r>
            <w:r w:rsidRPr="001F3E06">
              <w:rPr>
                <w:color w:val="000000" w:themeColor="text1"/>
                <w:sz w:val="22"/>
                <w:szCs w:val="22"/>
              </w:rPr>
              <w:t>оставлять планы работы контрольных подразделений организации; планировать проверки внутреннего контроля; применять контрольные методики при формах контроля; выявлять и оценивать риски в целях их минимизации контрольными органами;</w:t>
            </w:r>
          </w:p>
        </w:tc>
        <w:tc>
          <w:tcPr>
            <w:tcW w:w="3260" w:type="dxa"/>
          </w:tcPr>
          <w:p w14:paraId="765AC9F4" w14:textId="65F3870F" w:rsidR="003D273F" w:rsidRPr="001F3E06" w:rsidRDefault="00200D72">
            <w:pPr>
              <w:pStyle w:val="Default"/>
              <w:widowControl w:val="0"/>
              <w:tabs>
                <w:tab w:val="left" w:pos="714"/>
              </w:tabs>
              <w:ind w:left="5"/>
              <w:jc w:val="both"/>
              <w:rPr>
                <w:rFonts w:eastAsia="Calibri"/>
                <w:color w:val="000000" w:themeColor="text1"/>
                <w:sz w:val="22"/>
                <w:szCs w:val="22"/>
              </w:rPr>
            </w:pPr>
            <w:r w:rsidRPr="001F3E06">
              <w:rPr>
                <w:color w:val="000000" w:themeColor="text1"/>
                <w:sz w:val="22"/>
                <w:szCs w:val="22"/>
                <w:shd w:val="clear" w:color="auto" w:fill="FFFFFF"/>
              </w:rPr>
              <w:t>1. Для управления бизнес-процессом необходимы:</w:t>
            </w:r>
            <w:r w:rsidRPr="001F3E06">
              <w:rPr>
                <w:color w:val="000000" w:themeColor="text1"/>
                <w:sz w:val="22"/>
                <w:szCs w:val="22"/>
              </w:rPr>
              <w:br/>
            </w:r>
            <w:r w:rsidRPr="001F3E06">
              <w:rPr>
                <w:color w:val="000000" w:themeColor="text1"/>
                <w:sz w:val="22"/>
                <w:szCs w:val="22"/>
                <w:shd w:val="clear" w:color="auto" w:fill="FFFFFF"/>
              </w:rPr>
              <w:t>А)  Показатели результативности и эффективности процессов.</w:t>
            </w:r>
            <w:r w:rsidRPr="001F3E06">
              <w:rPr>
                <w:color w:val="000000" w:themeColor="text1"/>
                <w:sz w:val="22"/>
                <w:szCs w:val="22"/>
              </w:rPr>
              <w:br/>
            </w:r>
            <w:r w:rsidRPr="001F3E06">
              <w:rPr>
                <w:color w:val="000000" w:themeColor="text1"/>
                <w:sz w:val="22"/>
                <w:szCs w:val="22"/>
                <w:shd w:val="clear" w:color="auto" w:fill="FFFFFF"/>
              </w:rPr>
              <w:t>Б)  KPI процесса.</w:t>
            </w:r>
            <w:r w:rsidRPr="001F3E06">
              <w:rPr>
                <w:color w:val="000000" w:themeColor="text1"/>
                <w:sz w:val="22"/>
                <w:szCs w:val="22"/>
              </w:rPr>
              <w:br/>
            </w:r>
            <w:r w:rsidRPr="001F3E06">
              <w:rPr>
                <w:color w:val="000000" w:themeColor="text1"/>
                <w:sz w:val="22"/>
                <w:szCs w:val="22"/>
                <w:shd w:val="clear" w:color="auto" w:fill="FFFFFF"/>
              </w:rPr>
              <w:t>В)  Показатели времени выполнения процесса.</w:t>
            </w:r>
            <w:r w:rsidRPr="001F3E06">
              <w:rPr>
                <w:color w:val="000000" w:themeColor="text1"/>
                <w:sz w:val="22"/>
                <w:szCs w:val="22"/>
              </w:rPr>
              <w:br/>
            </w:r>
            <w:r w:rsidRPr="001F3E06">
              <w:rPr>
                <w:color w:val="000000" w:themeColor="text1"/>
                <w:sz w:val="22"/>
                <w:szCs w:val="22"/>
                <w:shd w:val="clear" w:color="auto" w:fill="FFFFFF"/>
              </w:rPr>
              <w:t>Г)  Показатели затрат на процесс.</w:t>
            </w:r>
            <w:r w:rsidRPr="001F3E06">
              <w:rPr>
                <w:color w:val="000000" w:themeColor="text1"/>
                <w:sz w:val="22"/>
                <w:szCs w:val="22"/>
              </w:rPr>
              <w:br/>
            </w:r>
            <w:r w:rsidRPr="001F3E06">
              <w:rPr>
                <w:color w:val="000000" w:themeColor="text1"/>
                <w:sz w:val="22"/>
                <w:szCs w:val="22"/>
              </w:rPr>
              <w:br/>
            </w:r>
            <w:r w:rsidRPr="001F3E06">
              <w:rPr>
                <w:color w:val="000000" w:themeColor="text1"/>
                <w:sz w:val="22"/>
                <w:szCs w:val="22"/>
                <w:shd w:val="clear" w:color="auto" w:fill="FFFFFF"/>
              </w:rPr>
              <w:t>2. Результативность бизнес-процесса это:</w:t>
            </w:r>
            <w:r w:rsidRPr="001F3E06">
              <w:rPr>
                <w:color w:val="000000" w:themeColor="text1"/>
                <w:sz w:val="22"/>
                <w:szCs w:val="22"/>
              </w:rPr>
              <w:br/>
            </w:r>
            <w:r w:rsidRPr="001F3E06">
              <w:rPr>
                <w:color w:val="000000" w:themeColor="text1"/>
                <w:sz w:val="22"/>
                <w:szCs w:val="22"/>
                <w:shd w:val="clear" w:color="auto" w:fill="FFFFFF"/>
              </w:rPr>
              <w:t>А)  Среднее время выполнения процесса.</w:t>
            </w:r>
            <w:r w:rsidRPr="001F3E06">
              <w:rPr>
                <w:color w:val="000000" w:themeColor="text1"/>
                <w:sz w:val="22"/>
                <w:szCs w:val="22"/>
              </w:rPr>
              <w:br/>
            </w:r>
            <w:r w:rsidRPr="001F3E06">
              <w:rPr>
                <w:color w:val="000000" w:themeColor="text1"/>
                <w:sz w:val="22"/>
                <w:szCs w:val="22"/>
                <w:shd w:val="clear" w:color="auto" w:fill="FFFFFF"/>
              </w:rPr>
              <w:t xml:space="preserve">Б)  Отношение фактического результата выполнения процесса к </w:t>
            </w:r>
            <w:proofErr w:type="spellStart"/>
            <w:r w:rsidRPr="001F3E06">
              <w:rPr>
                <w:color w:val="000000" w:themeColor="text1"/>
                <w:sz w:val="22"/>
                <w:szCs w:val="22"/>
                <w:shd w:val="clear" w:color="auto" w:fill="FFFFFF"/>
              </w:rPr>
              <w:t>запланированно-му</w:t>
            </w:r>
            <w:proofErr w:type="spellEnd"/>
            <w:r w:rsidRPr="001F3E06">
              <w:rPr>
                <w:color w:val="000000" w:themeColor="text1"/>
                <w:sz w:val="22"/>
                <w:szCs w:val="22"/>
                <w:shd w:val="clear" w:color="auto" w:fill="FFFFFF"/>
              </w:rPr>
              <w:t>.</w:t>
            </w:r>
            <w:r w:rsidRPr="001F3E06">
              <w:rPr>
                <w:color w:val="000000" w:themeColor="text1"/>
                <w:sz w:val="22"/>
                <w:szCs w:val="22"/>
              </w:rPr>
              <w:br/>
            </w:r>
            <w:r w:rsidRPr="001F3E06">
              <w:rPr>
                <w:color w:val="000000" w:themeColor="text1"/>
                <w:sz w:val="22"/>
                <w:szCs w:val="22"/>
                <w:shd w:val="clear" w:color="auto" w:fill="FFFFFF"/>
              </w:rPr>
              <w:t>В)  Производительность процесса.</w:t>
            </w:r>
            <w:r w:rsidRPr="001F3E06">
              <w:rPr>
                <w:color w:val="000000" w:themeColor="text1"/>
                <w:sz w:val="22"/>
                <w:szCs w:val="22"/>
              </w:rPr>
              <w:br/>
            </w:r>
            <w:r w:rsidRPr="001F3E06">
              <w:rPr>
                <w:color w:val="000000" w:themeColor="text1"/>
                <w:sz w:val="22"/>
                <w:szCs w:val="22"/>
                <w:shd w:val="clear" w:color="auto" w:fill="FFFFFF"/>
              </w:rPr>
              <w:t>Г)  Соответствие результатов деятельности процесса целям организации.</w:t>
            </w:r>
            <w:r w:rsidRPr="001F3E06">
              <w:rPr>
                <w:color w:val="000000" w:themeColor="text1"/>
                <w:sz w:val="22"/>
                <w:szCs w:val="22"/>
              </w:rPr>
              <w:br/>
            </w:r>
            <w:r w:rsidRPr="001F3E06">
              <w:rPr>
                <w:color w:val="000000" w:themeColor="text1"/>
                <w:sz w:val="22"/>
                <w:szCs w:val="22"/>
              </w:rPr>
              <w:lastRenderedPageBreak/>
              <w:br/>
            </w:r>
            <w:r w:rsidRPr="001F3E06">
              <w:rPr>
                <w:color w:val="000000" w:themeColor="text1"/>
                <w:sz w:val="22"/>
                <w:szCs w:val="22"/>
                <w:shd w:val="clear" w:color="auto" w:fill="FFFFFF"/>
              </w:rPr>
              <w:t>3. Эффективность бизнес-процесса это:</w:t>
            </w:r>
            <w:r w:rsidRPr="001F3E06">
              <w:rPr>
                <w:color w:val="000000" w:themeColor="text1"/>
                <w:sz w:val="22"/>
                <w:szCs w:val="22"/>
              </w:rPr>
              <w:br/>
            </w:r>
            <w:r w:rsidRPr="001F3E06">
              <w:rPr>
                <w:color w:val="000000" w:themeColor="text1"/>
                <w:sz w:val="22"/>
                <w:szCs w:val="22"/>
                <w:shd w:val="clear" w:color="auto" w:fill="FFFFFF"/>
              </w:rPr>
              <w:t>А)  Отношение фактического результата выполнения процесса к затраченным на его</w:t>
            </w:r>
            <w:r w:rsidRPr="001F3E06">
              <w:rPr>
                <w:color w:val="000000" w:themeColor="text1"/>
                <w:sz w:val="22"/>
                <w:szCs w:val="22"/>
              </w:rPr>
              <w:br/>
            </w:r>
            <w:r w:rsidRPr="001F3E06">
              <w:rPr>
                <w:color w:val="000000" w:themeColor="text1"/>
                <w:sz w:val="22"/>
                <w:szCs w:val="22"/>
                <w:shd w:val="clear" w:color="auto" w:fill="FFFFFF"/>
              </w:rPr>
              <w:t>получение ресурсам.</w:t>
            </w:r>
            <w:r w:rsidRPr="001F3E06">
              <w:rPr>
                <w:color w:val="000000" w:themeColor="text1"/>
                <w:sz w:val="22"/>
                <w:szCs w:val="22"/>
              </w:rPr>
              <w:br/>
            </w:r>
            <w:r w:rsidRPr="001F3E06">
              <w:rPr>
                <w:color w:val="000000" w:themeColor="text1"/>
                <w:sz w:val="22"/>
                <w:szCs w:val="22"/>
                <w:shd w:val="clear" w:color="auto" w:fill="FFFFFF"/>
              </w:rPr>
              <w:t>Б)  Сумма затрат на качество, отнесенная к общим затратам на выполнение процесса.</w:t>
            </w:r>
            <w:r w:rsidRPr="001F3E06">
              <w:rPr>
                <w:color w:val="000000" w:themeColor="text1"/>
                <w:sz w:val="22"/>
                <w:szCs w:val="22"/>
              </w:rPr>
              <w:br/>
            </w:r>
            <w:r w:rsidRPr="001F3E06">
              <w:rPr>
                <w:color w:val="000000" w:themeColor="text1"/>
                <w:sz w:val="22"/>
                <w:szCs w:val="22"/>
                <w:shd w:val="clear" w:color="auto" w:fill="FFFFFF"/>
              </w:rPr>
              <w:t>В)  Процент дефектов продукции.</w:t>
            </w:r>
            <w:r w:rsidRPr="001F3E06">
              <w:rPr>
                <w:color w:val="000000" w:themeColor="text1"/>
                <w:sz w:val="22"/>
                <w:szCs w:val="22"/>
              </w:rPr>
              <w:br/>
            </w:r>
            <w:r w:rsidRPr="001F3E06">
              <w:rPr>
                <w:color w:val="000000" w:themeColor="text1"/>
                <w:sz w:val="22"/>
                <w:szCs w:val="22"/>
                <w:shd w:val="clear" w:color="auto" w:fill="FFFFFF"/>
              </w:rPr>
              <w:t>Г)  Себестоимость единицы изделия.</w:t>
            </w:r>
          </w:p>
        </w:tc>
      </w:tr>
      <w:tr w:rsidR="006871A8" w:rsidRPr="001F3E06" w14:paraId="5D0411DD" w14:textId="641878AE" w:rsidTr="005D01A1">
        <w:trPr>
          <w:trHeight w:val="1549"/>
        </w:trPr>
        <w:tc>
          <w:tcPr>
            <w:tcW w:w="1838" w:type="dxa"/>
            <w:vMerge/>
            <w:shd w:val="clear" w:color="auto" w:fill="auto"/>
          </w:tcPr>
          <w:p w14:paraId="63D9750A" w14:textId="77777777" w:rsidR="003D273F" w:rsidRPr="001F3E06" w:rsidRDefault="003D273F" w:rsidP="005D01A1">
            <w:pPr>
              <w:spacing w:after="0" w:line="240" w:lineRule="auto"/>
              <w:jc w:val="both"/>
              <w:rPr>
                <w:rFonts w:ascii="Times New Roman" w:eastAsia="Calibri" w:hAnsi="Times New Roman" w:cs="Times New Roman"/>
                <w:color w:val="000000" w:themeColor="text1"/>
              </w:rPr>
            </w:pPr>
          </w:p>
        </w:tc>
        <w:tc>
          <w:tcPr>
            <w:tcW w:w="1985" w:type="dxa"/>
            <w:vMerge w:val="restart"/>
          </w:tcPr>
          <w:p w14:paraId="286BFD8B" w14:textId="7E8E65FB" w:rsidR="003D273F" w:rsidRPr="001F3E06" w:rsidRDefault="001F3E06" w:rsidP="00B66E7F">
            <w:pPr>
              <w:pStyle w:val="Default"/>
              <w:widowControl w:val="0"/>
              <w:tabs>
                <w:tab w:val="left" w:pos="714"/>
              </w:tabs>
              <w:jc w:val="both"/>
              <w:rPr>
                <w:color w:val="000000" w:themeColor="text1"/>
                <w:sz w:val="22"/>
                <w:szCs w:val="22"/>
              </w:rPr>
            </w:pPr>
            <w:r w:rsidRPr="001F3E06">
              <w:rPr>
                <w:color w:val="000000" w:themeColor="text1"/>
                <w:sz w:val="22"/>
                <w:szCs w:val="22"/>
              </w:rPr>
              <w:t xml:space="preserve">2. </w:t>
            </w:r>
            <w:r w:rsidR="003D273F" w:rsidRPr="001F3E06">
              <w:rPr>
                <w:color w:val="000000" w:themeColor="text1"/>
                <w:sz w:val="22"/>
                <w:szCs w:val="22"/>
              </w:rPr>
              <w:t>Моделирует хозяйственные ситуации и определяет пороговые значения негативных показателей деятельности.</w:t>
            </w:r>
          </w:p>
        </w:tc>
        <w:tc>
          <w:tcPr>
            <w:tcW w:w="2551" w:type="dxa"/>
            <w:shd w:val="clear" w:color="auto" w:fill="auto"/>
          </w:tcPr>
          <w:p w14:paraId="51EA777D" w14:textId="77777777" w:rsidR="003D273F" w:rsidRPr="001F3E06" w:rsidRDefault="003D273F" w:rsidP="005D01A1">
            <w:pPr>
              <w:pStyle w:val="Default"/>
              <w:widowControl w:val="0"/>
              <w:tabs>
                <w:tab w:val="left" w:pos="714"/>
              </w:tabs>
              <w:ind w:left="5"/>
              <w:jc w:val="both"/>
              <w:rPr>
                <w:color w:val="000000" w:themeColor="text1"/>
                <w:sz w:val="22"/>
                <w:szCs w:val="22"/>
              </w:rPr>
            </w:pPr>
            <w:r w:rsidRPr="001F3E06">
              <w:rPr>
                <w:b/>
                <w:bCs/>
                <w:color w:val="000000" w:themeColor="text1"/>
                <w:sz w:val="22"/>
                <w:szCs w:val="22"/>
              </w:rPr>
              <w:t>Знание:</w:t>
            </w:r>
            <w:r w:rsidRPr="001F3E06">
              <w:rPr>
                <w:color w:val="000000" w:themeColor="text1"/>
                <w:sz w:val="22"/>
                <w:szCs w:val="22"/>
              </w:rPr>
              <w:t xml:space="preserve"> сущности контроля и аудита БП, форм и методических приемов, методику определения рисков бизнес-процессов. </w:t>
            </w:r>
          </w:p>
          <w:p w14:paraId="2AF6E6E1" w14:textId="52527F87" w:rsidR="003D273F" w:rsidRPr="001F3E06" w:rsidRDefault="003D273F" w:rsidP="005D01A1">
            <w:pPr>
              <w:pStyle w:val="Default"/>
              <w:widowControl w:val="0"/>
              <w:tabs>
                <w:tab w:val="left" w:pos="714"/>
              </w:tabs>
              <w:ind w:left="5"/>
              <w:jc w:val="both"/>
              <w:rPr>
                <w:color w:val="000000" w:themeColor="text1"/>
                <w:sz w:val="22"/>
                <w:szCs w:val="22"/>
              </w:rPr>
            </w:pPr>
          </w:p>
        </w:tc>
        <w:tc>
          <w:tcPr>
            <w:tcW w:w="3260" w:type="dxa"/>
          </w:tcPr>
          <w:p w14:paraId="66899AA0" w14:textId="085B2655" w:rsidR="00F51F56" w:rsidRPr="001F3E06" w:rsidRDefault="00F51F56" w:rsidP="00B66E7F">
            <w:pPr>
              <w:pStyle w:val="Default"/>
              <w:widowControl w:val="0"/>
              <w:tabs>
                <w:tab w:val="left" w:pos="714"/>
              </w:tabs>
              <w:ind w:left="5"/>
              <w:jc w:val="both"/>
              <w:rPr>
                <w:color w:val="000000" w:themeColor="text1"/>
                <w:sz w:val="22"/>
                <w:szCs w:val="22"/>
              </w:rPr>
            </w:pPr>
            <w:r w:rsidRPr="001F3E06">
              <w:rPr>
                <w:color w:val="000000" w:themeColor="text1"/>
                <w:sz w:val="22"/>
                <w:szCs w:val="22"/>
              </w:rPr>
              <w:t>Задание 1. Описать бизнес-процесс организации в объеме, достаточном для планирования и выполнения аудиторских процедур, оценки рисков, присущих бизнес-процессам.</w:t>
            </w:r>
          </w:p>
          <w:p w14:paraId="5E18B61B" w14:textId="2A866779" w:rsidR="00F51F56" w:rsidRPr="001F3E06" w:rsidRDefault="00F51F56" w:rsidP="00B66E7F">
            <w:pPr>
              <w:pStyle w:val="Default"/>
              <w:widowControl w:val="0"/>
              <w:tabs>
                <w:tab w:val="left" w:pos="714"/>
              </w:tabs>
              <w:ind w:left="5"/>
              <w:jc w:val="both"/>
              <w:rPr>
                <w:color w:val="000000" w:themeColor="text1"/>
                <w:sz w:val="22"/>
                <w:szCs w:val="22"/>
              </w:rPr>
            </w:pPr>
            <w:r w:rsidRPr="001F3E06">
              <w:rPr>
                <w:color w:val="000000" w:themeColor="text1"/>
                <w:sz w:val="22"/>
                <w:szCs w:val="22"/>
              </w:rPr>
              <w:t>Задание 2. Проанализировать полноту и качество описания процесса и его элементов.</w:t>
            </w:r>
          </w:p>
          <w:p w14:paraId="19DA862D" w14:textId="2BDA2FF8" w:rsidR="003D273F" w:rsidRPr="001F3E06" w:rsidRDefault="00F51F56">
            <w:pPr>
              <w:pStyle w:val="Default"/>
              <w:widowControl w:val="0"/>
              <w:tabs>
                <w:tab w:val="left" w:pos="714"/>
              </w:tabs>
              <w:ind w:left="5"/>
              <w:jc w:val="both"/>
              <w:rPr>
                <w:color w:val="000000" w:themeColor="text1"/>
                <w:sz w:val="22"/>
                <w:szCs w:val="22"/>
              </w:rPr>
            </w:pPr>
            <w:r w:rsidRPr="001F3E06">
              <w:rPr>
                <w:color w:val="000000" w:themeColor="text1"/>
                <w:sz w:val="22"/>
                <w:szCs w:val="22"/>
              </w:rPr>
              <w:t>Задание 3. Проанализировать предложения и определение необходимости внесения изменений в регламенты</w:t>
            </w:r>
          </w:p>
        </w:tc>
      </w:tr>
      <w:tr w:rsidR="006871A8" w:rsidRPr="001F3E06" w14:paraId="4624985A" w14:textId="77777777" w:rsidTr="00B66E7F">
        <w:trPr>
          <w:trHeight w:val="982"/>
        </w:trPr>
        <w:tc>
          <w:tcPr>
            <w:tcW w:w="1838" w:type="dxa"/>
            <w:vMerge/>
            <w:shd w:val="clear" w:color="auto" w:fill="auto"/>
          </w:tcPr>
          <w:p w14:paraId="0DC2DF18" w14:textId="03A28468" w:rsidR="003D273F" w:rsidRPr="001F3E06" w:rsidRDefault="003D273F" w:rsidP="005D01A1">
            <w:pPr>
              <w:spacing w:after="0" w:line="240" w:lineRule="auto"/>
              <w:jc w:val="both"/>
              <w:rPr>
                <w:rFonts w:ascii="Times New Roman" w:eastAsia="Calibri" w:hAnsi="Times New Roman" w:cs="Times New Roman"/>
                <w:color w:val="000000" w:themeColor="text1"/>
              </w:rPr>
            </w:pPr>
          </w:p>
        </w:tc>
        <w:tc>
          <w:tcPr>
            <w:tcW w:w="1985" w:type="dxa"/>
            <w:vMerge/>
          </w:tcPr>
          <w:p w14:paraId="07F543A9" w14:textId="77777777" w:rsidR="003D273F" w:rsidRPr="001F3E06" w:rsidRDefault="003D273F" w:rsidP="005867C5">
            <w:pPr>
              <w:pStyle w:val="Default"/>
              <w:widowControl w:val="0"/>
              <w:tabs>
                <w:tab w:val="left" w:pos="714"/>
              </w:tabs>
              <w:jc w:val="both"/>
              <w:rPr>
                <w:color w:val="000000" w:themeColor="text1"/>
                <w:sz w:val="22"/>
                <w:szCs w:val="22"/>
              </w:rPr>
            </w:pPr>
          </w:p>
        </w:tc>
        <w:tc>
          <w:tcPr>
            <w:tcW w:w="2551" w:type="dxa"/>
            <w:shd w:val="clear" w:color="auto" w:fill="auto"/>
          </w:tcPr>
          <w:p w14:paraId="673156C0" w14:textId="41F346CB" w:rsidR="003D273F" w:rsidRPr="001F3E06" w:rsidRDefault="003D273F" w:rsidP="005D01A1">
            <w:pPr>
              <w:pStyle w:val="Default"/>
              <w:widowControl w:val="0"/>
              <w:tabs>
                <w:tab w:val="left" w:pos="714"/>
              </w:tabs>
              <w:ind w:left="5"/>
              <w:jc w:val="both"/>
              <w:rPr>
                <w:color w:val="000000" w:themeColor="text1"/>
                <w:sz w:val="22"/>
                <w:szCs w:val="22"/>
              </w:rPr>
            </w:pPr>
            <w:r w:rsidRPr="001F3E06">
              <w:rPr>
                <w:b/>
                <w:bCs/>
                <w:color w:val="000000" w:themeColor="text1"/>
                <w:sz w:val="22"/>
                <w:szCs w:val="22"/>
              </w:rPr>
              <w:t>Умение:</w:t>
            </w:r>
            <w:r w:rsidRPr="001F3E06">
              <w:rPr>
                <w:color w:val="000000" w:themeColor="text1"/>
                <w:sz w:val="22"/>
                <w:szCs w:val="22"/>
              </w:rPr>
              <w:t xml:space="preserve"> использовать методы и методики раскрытия информации о состоянии бизнес-процессов организации в целях выявления рисков, внедрений контрольных процедур и последующего аудита эффективности системы контроля.</w:t>
            </w:r>
          </w:p>
        </w:tc>
        <w:tc>
          <w:tcPr>
            <w:tcW w:w="3260" w:type="dxa"/>
          </w:tcPr>
          <w:p w14:paraId="6AD9F1F8" w14:textId="2D13A944" w:rsidR="003D273F" w:rsidRPr="001F3E06" w:rsidRDefault="005D01A1" w:rsidP="00B66E7F">
            <w:pPr>
              <w:spacing w:after="0" w:line="240" w:lineRule="auto"/>
              <w:jc w:val="both"/>
              <w:rPr>
                <w:rFonts w:ascii="Times New Roman" w:hAnsi="Times New Roman" w:cs="Times New Roman"/>
                <w:color w:val="000000" w:themeColor="text1"/>
                <w:shd w:val="clear" w:color="auto" w:fill="FFFFFF"/>
              </w:rPr>
            </w:pPr>
            <w:r w:rsidRPr="001F3E06">
              <w:rPr>
                <w:rFonts w:ascii="Times New Roman" w:hAnsi="Times New Roman" w:cs="Times New Roman"/>
                <w:color w:val="000000" w:themeColor="text1"/>
                <w:shd w:val="clear" w:color="auto" w:fill="FFFFFF"/>
              </w:rPr>
              <w:t>1. Допустимое отклонение показателя бизнес-процесса это:</w:t>
            </w:r>
            <w:r w:rsidRPr="001F3E06">
              <w:rPr>
                <w:rFonts w:ascii="Times New Roman" w:hAnsi="Times New Roman" w:cs="Times New Roman"/>
                <w:color w:val="000000" w:themeColor="text1"/>
                <w:shd w:val="clear" w:color="auto" w:fill="FFFFFF"/>
              </w:rPr>
              <w:br/>
              <w:t>А)  Отклонение на величину не более 5% от нормативного значения показателя.</w:t>
            </w:r>
            <w:r w:rsidRPr="001F3E06">
              <w:rPr>
                <w:rFonts w:ascii="Times New Roman" w:hAnsi="Times New Roman" w:cs="Times New Roman"/>
                <w:color w:val="000000" w:themeColor="text1"/>
                <w:shd w:val="clear" w:color="auto" w:fill="FFFFFF"/>
              </w:rPr>
              <w:br/>
              <w:t>Б)  Отклонение, ущерб от которого невелик.</w:t>
            </w:r>
            <w:r w:rsidRPr="001F3E06">
              <w:rPr>
                <w:rFonts w:ascii="Times New Roman" w:hAnsi="Times New Roman" w:cs="Times New Roman"/>
                <w:color w:val="000000" w:themeColor="text1"/>
                <w:shd w:val="clear" w:color="auto" w:fill="FFFFFF"/>
              </w:rPr>
              <w:br/>
              <w:t>В)  Отклонение, при котором не нужно докладывать владельцу процесса.</w:t>
            </w:r>
            <w:r w:rsidRPr="001F3E06">
              <w:rPr>
                <w:rFonts w:ascii="Times New Roman" w:hAnsi="Times New Roman" w:cs="Times New Roman"/>
                <w:color w:val="000000" w:themeColor="text1"/>
                <w:shd w:val="clear" w:color="auto" w:fill="FFFFFF"/>
              </w:rPr>
              <w:br/>
              <w:t>Г)  Количественная величина, установленная документально и представляющая собой плановое (нормативное) значение отклонения показателя от нормального значения.</w:t>
            </w:r>
            <w:r w:rsidRPr="001F3E06">
              <w:rPr>
                <w:rFonts w:ascii="Times New Roman" w:hAnsi="Times New Roman" w:cs="Times New Roman"/>
                <w:color w:val="000000" w:themeColor="text1"/>
                <w:shd w:val="clear" w:color="auto" w:fill="FFFFFF"/>
              </w:rPr>
              <w:br/>
            </w:r>
            <w:r w:rsidRPr="001F3E06">
              <w:rPr>
                <w:rFonts w:ascii="Times New Roman" w:hAnsi="Times New Roman" w:cs="Times New Roman"/>
                <w:color w:val="000000" w:themeColor="text1"/>
                <w:shd w:val="clear" w:color="auto" w:fill="FFFFFF"/>
              </w:rPr>
              <w:br/>
              <w:t>2. В случае выхода значения показателя бизнес-процесса за допустимые пределы владелец процесса должен: А)  Зафиксировать отклонение и ждать, как дальше будет меняться состояние процесса.</w:t>
            </w:r>
            <w:r w:rsidRPr="001F3E06">
              <w:rPr>
                <w:rFonts w:ascii="Times New Roman" w:hAnsi="Times New Roman" w:cs="Times New Roman"/>
                <w:color w:val="000000" w:themeColor="text1"/>
                <w:shd w:val="clear" w:color="auto" w:fill="FFFFFF"/>
              </w:rPr>
              <w:br/>
              <w:t>Б)  Увеличить допустимые пределы и обосновать это увеличение перед вышестоящим</w:t>
            </w:r>
            <w:r w:rsidRPr="001F3E06">
              <w:rPr>
                <w:rFonts w:ascii="Times New Roman" w:hAnsi="Times New Roman" w:cs="Times New Roman"/>
                <w:color w:val="000000" w:themeColor="text1"/>
                <w:shd w:val="clear" w:color="auto" w:fill="FFFFFF"/>
              </w:rPr>
              <w:br/>
              <w:t>руководством.</w:t>
            </w:r>
            <w:r w:rsidRPr="001F3E06">
              <w:rPr>
                <w:rFonts w:ascii="Times New Roman" w:hAnsi="Times New Roman" w:cs="Times New Roman"/>
                <w:color w:val="000000" w:themeColor="text1"/>
                <w:shd w:val="clear" w:color="auto" w:fill="FFFFFF"/>
              </w:rPr>
              <w:br/>
              <w:t xml:space="preserve">В)  Немедленно уведомить </w:t>
            </w:r>
            <w:r w:rsidRPr="001F3E06">
              <w:rPr>
                <w:rFonts w:ascii="Times New Roman" w:hAnsi="Times New Roman" w:cs="Times New Roman"/>
                <w:color w:val="000000" w:themeColor="text1"/>
                <w:shd w:val="clear" w:color="auto" w:fill="FFFFFF"/>
              </w:rPr>
              <w:lastRenderedPageBreak/>
              <w:t>вышестоящего руководителя.</w:t>
            </w:r>
            <w:r w:rsidRPr="001F3E06">
              <w:rPr>
                <w:rFonts w:ascii="Times New Roman" w:hAnsi="Times New Roman" w:cs="Times New Roman"/>
                <w:color w:val="000000" w:themeColor="text1"/>
                <w:shd w:val="clear" w:color="auto" w:fill="FFFFFF"/>
              </w:rPr>
              <w:br/>
              <w:t>Г)  Зафиксировать отклонение, оценить возможный ущерб, выявить причину отклонения и разработать корректирующие мероприятия.</w:t>
            </w:r>
            <w:r w:rsidRPr="001F3E06">
              <w:rPr>
                <w:rFonts w:ascii="Times New Roman" w:hAnsi="Times New Roman" w:cs="Times New Roman"/>
                <w:color w:val="000000" w:themeColor="text1"/>
                <w:shd w:val="clear" w:color="auto" w:fill="FFFFFF"/>
              </w:rPr>
              <w:br/>
            </w:r>
            <w:r w:rsidRPr="001F3E06">
              <w:rPr>
                <w:rFonts w:ascii="Times New Roman" w:hAnsi="Times New Roman" w:cs="Times New Roman"/>
                <w:color w:val="000000" w:themeColor="text1"/>
                <w:shd w:val="clear" w:color="auto" w:fill="FFFFFF"/>
              </w:rPr>
              <w:br/>
              <w:t>3. Корректирующее мероприятие это:</w:t>
            </w:r>
            <w:r w:rsidRPr="001F3E06">
              <w:rPr>
                <w:rFonts w:ascii="Times New Roman" w:hAnsi="Times New Roman" w:cs="Times New Roman"/>
                <w:color w:val="000000" w:themeColor="text1"/>
                <w:shd w:val="clear" w:color="auto" w:fill="FFFFFF"/>
              </w:rPr>
              <w:br/>
            </w:r>
            <w:r w:rsidR="00200D72" w:rsidRPr="001F3E06">
              <w:rPr>
                <w:rFonts w:ascii="Times New Roman" w:hAnsi="Times New Roman" w:cs="Times New Roman"/>
                <w:color w:val="000000" w:themeColor="text1"/>
                <w:shd w:val="clear" w:color="auto" w:fill="FFFFFF"/>
              </w:rPr>
              <w:t>А)</w:t>
            </w:r>
            <w:r w:rsidRPr="001F3E06">
              <w:rPr>
                <w:rFonts w:ascii="Times New Roman" w:hAnsi="Times New Roman" w:cs="Times New Roman"/>
                <w:color w:val="000000" w:themeColor="text1"/>
                <w:shd w:val="clear" w:color="auto" w:fill="FFFFFF"/>
              </w:rPr>
              <w:t>  Деятельность по приведению процесса в нормальное состояние.</w:t>
            </w:r>
            <w:r w:rsidRPr="001F3E06">
              <w:rPr>
                <w:rFonts w:ascii="Times New Roman" w:hAnsi="Times New Roman" w:cs="Times New Roman"/>
                <w:color w:val="000000" w:themeColor="text1"/>
                <w:shd w:val="clear" w:color="auto" w:fill="FFFFFF"/>
              </w:rPr>
              <w:br/>
            </w:r>
            <w:r w:rsidR="00200D72" w:rsidRPr="001F3E06">
              <w:rPr>
                <w:rFonts w:ascii="Times New Roman" w:hAnsi="Times New Roman" w:cs="Times New Roman"/>
                <w:color w:val="000000" w:themeColor="text1"/>
                <w:shd w:val="clear" w:color="auto" w:fill="FFFFFF"/>
              </w:rPr>
              <w:t>Б)</w:t>
            </w:r>
            <w:r w:rsidRPr="001F3E06">
              <w:rPr>
                <w:rFonts w:ascii="Times New Roman" w:hAnsi="Times New Roman" w:cs="Times New Roman"/>
                <w:color w:val="000000" w:themeColor="text1"/>
                <w:shd w:val="clear" w:color="auto" w:fill="FFFFFF"/>
              </w:rPr>
              <w:t xml:space="preserve">  </w:t>
            </w:r>
            <w:proofErr w:type="spellStart"/>
            <w:r w:rsidRPr="001F3E06">
              <w:rPr>
                <w:rFonts w:ascii="Times New Roman" w:hAnsi="Times New Roman" w:cs="Times New Roman"/>
                <w:color w:val="000000" w:themeColor="text1"/>
                <w:shd w:val="clear" w:color="auto" w:fill="FFFFFF"/>
              </w:rPr>
              <w:t>Депремирование</w:t>
            </w:r>
            <w:proofErr w:type="spellEnd"/>
            <w:r w:rsidRPr="001F3E06">
              <w:rPr>
                <w:rFonts w:ascii="Times New Roman" w:hAnsi="Times New Roman" w:cs="Times New Roman"/>
                <w:color w:val="000000" w:themeColor="text1"/>
                <w:shd w:val="clear" w:color="auto" w:fill="FFFFFF"/>
              </w:rPr>
              <w:t xml:space="preserve"> сотрудников, выполняющих процесс.</w:t>
            </w:r>
            <w:r w:rsidRPr="001F3E06">
              <w:rPr>
                <w:rFonts w:ascii="Times New Roman" w:hAnsi="Times New Roman" w:cs="Times New Roman"/>
                <w:color w:val="000000" w:themeColor="text1"/>
                <w:shd w:val="clear" w:color="auto" w:fill="FFFFFF"/>
              </w:rPr>
              <w:br/>
            </w:r>
            <w:r w:rsidR="00200D72" w:rsidRPr="001F3E06">
              <w:rPr>
                <w:rFonts w:ascii="Times New Roman" w:hAnsi="Times New Roman" w:cs="Times New Roman"/>
                <w:color w:val="000000" w:themeColor="text1"/>
                <w:shd w:val="clear" w:color="auto" w:fill="FFFFFF"/>
              </w:rPr>
              <w:t>В)</w:t>
            </w:r>
            <w:r w:rsidRPr="001F3E06">
              <w:rPr>
                <w:rFonts w:ascii="Times New Roman" w:hAnsi="Times New Roman" w:cs="Times New Roman"/>
                <w:color w:val="000000" w:themeColor="text1"/>
                <w:shd w:val="clear" w:color="auto" w:fill="FFFFFF"/>
              </w:rPr>
              <w:t>  Административные меры репрессивного характера по отношению к исполнителям процесса.</w:t>
            </w:r>
            <w:r w:rsidRPr="001F3E06">
              <w:rPr>
                <w:rFonts w:ascii="Times New Roman" w:hAnsi="Times New Roman" w:cs="Times New Roman"/>
                <w:color w:val="000000" w:themeColor="text1"/>
                <w:shd w:val="clear" w:color="auto" w:fill="FFFFFF"/>
              </w:rPr>
              <w:br/>
            </w:r>
            <w:r w:rsidR="00200D72" w:rsidRPr="001F3E06">
              <w:rPr>
                <w:rFonts w:ascii="Times New Roman" w:hAnsi="Times New Roman" w:cs="Times New Roman"/>
                <w:color w:val="000000" w:themeColor="text1"/>
                <w:shd w:val="clear" w:color="auto" w:fill="FFFFFF"/>
              </w:rPr>
              <w:t>Г)</w:t>
            </w:r>
            <w:r w:rsidRPr="001F3E06">
              <w:rPr>
                <w:rFonts w:ascii="Times New Roman" w:hAnsi="Times New Roman" w:cs="Times New Roman"/>
                <w:color w:val="000000" w:themeColor="text1"/>
                <w:shd w:val="clear" w:color="auto" w:fill="FFFFFF"/>
              </w:rPr>
              <w:t>  Изменение плановых показателей процесса.</w:t>
            </w:r>
          </w:p>
        </w:tc>
      </w:tr>
      <w:tr w:rsidR="006871A8" w:rsidRPr="001F3E06" w14:paraId="4D039873" w14:textId="6F5A3374" w:rsidTr="003D273F">
        <w:trPr>
          <w:trHeight w:val="3863"/>
        </w:trPr>
        <w:tc>
          <w:tcPr>
            <w:tcW w:w="1838" w:type="dxa"/>
            <w:vMerge/>
            <w:shd w:val="clear" w:color="auto" w:fill="auto"/>
          </w:tcPr>
          <w:p w14:paraId="0877EA17" w14:textId="77777777" w:rsidR="003D273F" w:rsidRPr="001F3E06" w:rsidRDefault="003D273F" w:rsidP="005D01A1">
            <w:pPr>
              <w:spacing w:after="0" w:line="240" w:lineRule="auto"/>
              <w:jc w:val="both"/>
              <w:rPr>
                <w:rFonts w:ascii="Times New Roman" w:eastAsia="Calibri" w:hAnsi="Times New Roman" w:cs="Times New Roman"/>
                <w:color w:val="000000" w:themeColor="text1"/>
              </w:rPr>
            </w:pPr>
          </w:p>
        </w:tc>
        <w:tc>
          <w:tcPr>
            <w:tcW w:w="1985" w:type="dxa"/>
            <w:vMerge w:val="restart"/>
          </w:tcPr>
          <w:p w14:paraId="7B5C2462" w14:textId="50D5E632" w:rsidR="003D273F" w:rsidRPr="001F3E06" w:rsidRDefault="001F3E06" w:rsidP="00B66E7F">
            <w:pPr>
              <w:pStyle w:val="Default"/>
              <w:widowControl w:val="0"/>
              <w:tabs>
                <w:tab w:val="left" w:pos="714"/>
              </w:tabs>
              <w:jc w:val="both"/>
              <w:rPr>
                <w:rFonts w:eastAsia="Calibri"/>
                <w:color w:val="000000" w:themeColor="text1"/>
                <w:sz w:val="22"/>
                <w:szCs w:val="22"/>
              </w:rPr>
            </w:pPr>
            <w:r w:rsidRPr="001F3E06">
              <w:rPr>
                <w:color w:val="000000" w:themeColor="text1"/>
                <w:sz w:val="22"/>
                <w:szCs w:val="22"/>
              </w:rPr>
              <w:t xml:space="preserve">3. </w:t>
            </w:r>
            <w:r w:rsidR="003D273F" w:rsidRPr="001F3E06">
              <w:rPr>
                <w:color w:val="000000" w:themeColor="text1"/>
                <w:sz w:val="22"/>
                <w:szCs w:val="22"/>
              </w:rPr>
              <w:t>Использует необходимое программное обеспечение для моделирования, анализа и оценки управления рисками в целях обеспечения экономической безопасности по всем бизнес-процессам организации.</w:t>
            </w:r>
          </w:p>
        </w:tc>
        <w:tc>
          <w:tcPr>
            <w:tcW w:w="2551" w:type="dxa"/>
            <w:shd w:val="clear" w:color="auto" w:fill="auto"/>
          </w:tcPr>
          <w:p w14:paraId="18ECBC61" w14:textId="03676238" w:rsidR="003D273F" w:rsidRPr="001F3E06" w:rsidRDefault="003D273F">
            <w:pPr>
              <w:pStyle w:val="Default"/>
              <w:widowControl w:val="0"/>
              <w:tabs>
                <w:tab w:val="left" w:pos="714"/>
              </w:tabs>
              <w:ind w:left="5"/>
              <w:jc w:val="both"/>
              <w:rPr>
                <w:color w:val="000000" w:themeColor="text1"/>
                <w:sz w:val="22"/>
                <w:szCs w:val="22"/>
              </w:rPr>
            </w:pPr>
            <w:r w:rsidRPr="001F3E06">
              <w:rPr>
                <w:b/>
                <w:bCs/>
                <w:color w:val="000000" w:themeColor="text1"/>
                <w:sz w:val="22"/>
                <w:szCs w:val="22"/>
              </w:rPr>
              <w:t>Знание:</w:t>
            </w:r>
            <w:r w:rsidRPr="001F3E06">
              <w:rPr>
                <w:color w:val="000000" w:themeColor="text1"/>
                <w:sz w:val="22"/>
                <w:szCs w:val="22"/>
              </w:rPr>
              <w:t xml:space="preserve"> программ автоматизации аудиторских процедур (используются для определения аудиторског</w:t>
            </w:r>
            <w:r w:rsidR="008A4FA7">
              <w:rPr>
                <w:color w:val="000000" w:themeColor="text1"/>
                <w:sz w:val="22"/>
                <w:szCs w:val="22"/>
              </w:rPr>
              <w:t xml:space="preserve">о риска и аудиторских выборок) </w:t>
            </w:r>
            <w:r w:rsidRPr="001F3E06">
              <w:rPr>
                <w:color w:val="000000" w:themeColor="text1"/>
                <w:sz w:val="22"/>
                <w:szCs w:val="22"/>
              </w:rPr>
              <w:t xml:space="preserve">и аналитических программ (предназначены для анализа и тестирования данных посредством математических программных пакетов). </w:t>
            </w:r>
          </w:p>
        </w:tc>
        <w:tc>
          <w:tcPr>
            <w:tcW w:w="3260" w:type="dxa"/>
          </w:tcPr>
          <w:p w14:paraId="65E2DD93" w14:textId="77777777" w:rsidR="003D273F" w:rsidRPr="001F3E06" w:rsidRDefault="00200D72">
            <w:pPr>
              <w:pStyle w:val="Default"/>
              <w:widowControl w:val="0"/>
              <w:tabs>
                <w:tab w:val="left" w:pos="714"/>
              </w:tabs>
              <w:ind w:left="5"/>
              <w:jc w:val="both"/>
              <w:rPr>
                <w:sz w:val="22"/>
                <w:szCs w:val="22"/>
                <w:shd w:val="clear" w:color="auto" w:fill="FFFFFF"/>
              </w:rPr>
            </w:pPr>
            <w:r w:rsidRPr="001F3E06">
              <w:rPr>
                <w:sz w:val="22"/>
                <w:szCs w:val="22"/>
                <w:shd w:val="clear" w:color="auto" w:fill="FFFFFF"/>
              </w:rPr>
              <w:t>Задание 1. Назовите инструменты автоматизации аудиторских процедур.</w:t>
            </w:r>
          </w:p>
          <w:p w14:paraId="39FA16BE" w14:textId="77777777" w:rsidR="00200D72" w:rsidRPr="001F3E06" w:rsidRDefault="00200D72" w:rsidP="00B66E7F">
            <w:pPr>
              <w:pStyle w:val="Default"/>
              <w:widowControl w:val="0"/>
              <w:tabs>
                <w:tab w:val="left" w:pos="714"/>
              </w:tabs>
              <w:ind w:left="5"/>
              <w:jc w:val="both"/>
              <w:rPr>
                <w:sz w:val="22"/>
                <w:szCs w:val="22"/>
                <w:shd w:val="clear" w:color="auto" w:fill="FFFFFF"/>
              </w:rPr>
            </w:pPr>
            <w:r w:rsidRPr="001F3E06">
              <w:rPr>
                <w:sz w:val="22"/>
                <w:szCs w:val="22"/>
                <w:shd w:val="clear" w:color="auto" w:fill="FFFFFF"/>
              </w:rPr>
              <w:t>Задание 2. Использование ПО для автоматизации процессов внутреннего аудита</w:t>
            </w:r>
          </w:p>
          <w:p w14:paraId="7274D170" w14:textId="06C617CA" w:rsidR="00200D72" w:rsidRPr="001F3E06" w:rsidRDefault="00200D72">
            <w:pPr>
              <w:pStyle w:val="Default"/>
              <w:widowControl w:val="0"/>
              <w:tabs>
                <w:tab w:val="left" w:pos="714"/>
              </w:tabs>
              <w:ind w:left="5"/>
              <w:jc w:val="both"/>
              <w:rPr>
                <w:color w:val="000000" w:themeColor="text1"/>
                <w:sz w:val="22"/>
                <w:szCs w:val="22"/>
              </w:rPr>
            </w:pPr>
          </w:p>
        </w:tc>
      </w:tr>
      <w:tr w:rsidR="006871A8" w:rsidRPr="001F3E06" w14:paraId="16A63651" w14:textId="77777777" w:rsidTr="005D01A1">
        <w:trPr>
          <w:trHeight w:val="3862"/>
        </w:trPr>
        <w:tc>
          <w:tcPr>
            <w:tcW w:w="1838" w:type="dxa"/>
            <w:vMerge/>
            <w:shd w:val="clear" w:color="auto" w:fill="auto"/>
          </w:tcPr>
          <w:p w14:paraId="245BF964" w14:textId="4B5B407F" w:rsidR="003D273F" w:rsidRPr="001F3E06" w:rsidRDefault="003D273F" w:rsidP="005D01A1">
            <w:pPr>
              <w:spacing w:after="0" w:line="240" w:lineRule="auto"/>
              <w:jc w:val="both"/>
              <w:rPr>
                <w:rFonts w:ascii="Times New Roman" w:eastAsia="Calibri" w:hAnsi="Times New Roman" w:cs="Times New Roman"/>
                <w:color w:val="000000" w:themeColor="text1"/>
              </w:rPr>
            </w:pPr>
          </w:p>
        </w:tc>
        <w:tc>
          <w:tcPr>
            <w:tcW w:w="1985" w:type="dxa"/>
            <w:vMerge/>
          </w:tcPr>
          <w:p w14:paraId="777B3788" w14:textId="77777777" w:rsidR="003D273F" w:rsidRPr="001F3E06" w:rsidRDefault="003D273F" w:rsidP="005867C5">
            <w:pPr>
              <w:pStyle w:val="Default"/>
              <w:widowControl w:val="0"/>
              <w:tabs>
                <w:tab w:val="left" w:pos="714"/>
              </w:tabs>
              <w:jc w:val="both"/>
              <w:rPr>
                <w:color w:val="000000" w:themeColor="text1"/>
                <w:sz w:val="22"/>
                <w:szCs w:val="22"/>
              </w:rPr>
            </w:pPr>
          </w:p>
        </w:tc>
        <w:tc>
          <w:tcPr>
            <w:tcW w:w="2551" w:type="dxa"/>
            <w:shd w:val="clear" w:color="auto" w:fill="auto"/>
          </w:tcPr>
          <w:p w14:paraId="4D0E642D" w14:textId="18BC0389" w:rsidR="003D273F" w:rsidRPr="001F3E06" w:rsidRDefault="003D273F" w:rsidP="005D01A1">
            <w:pPr>
              <w:pStyle w:val="Default"/>
              <w:widowControl w:val="0"/>
              <w:tabs>
                <w:tab w:val="left" w:pos="714"/>
              </w:tabs>
              <w:ind w:left="5"/>
              <w:jc w:val="both"/>
              <w:rPr>
                <w:color w:val="000000" w:themeColor="text1"/>
                <w:sz w:val="22"/>
                <w:szCs w:val="22"/>
              </w:rPr>
            </w:pPr>
            <w:r w:rsidRPr="001F3E06">
              <w:rPr>
                <w:b/>
                <w:bCs/>
                <w:color w:val="000000" w:themeColor="text1"/>
                <w:sz w:val="22"/>
                <w:szCs w:val="22"/>
              </w:rPr>
              <w:t>Умение:</w:t>
            </w:r>
            <w:r w:rsidRPr="001F3E06">
              <w:rPr>
                <w:color w:val="000000" w:themeColor="text1"/>
                <w:sz w:val="22"/>
                <w:szCs w:val="22"/>
              </w:rPr>
              <w:t xml:space="preserve"> использовать программные продукты для составления аудиторских программ, формировать по окончании работы аудиторский отчет,  обеспечить сохранность рабочих документов.</w:t>
            </w:r>
          </w:p>
        </w:tc>
        <w:tc>
          <w:tcPr>
            <w:tcW w:w="3260" w:type="dxa"/>
          </w:tcPr>
          <w:p w14:paraId="4F731884" w14:textId="77777777" w:rsidR="005D01A1" w:rsidRPr="001F3E06" w:rsidRDefault="005D01A1" w:rsidP="00B66E7F">
            <w:pPr>
              <w:pStyle w:val="Default"/>
              <w:widowControl w:val="0"/>
              <w:tabs>
                <w:tab w:val="left" w:pos="714"/>
              </w:tabs>
              <w:ind w:left="5"/>
              <w:jc w:val="both"/>
              <w:rPr>
                <w:color w:val="000000" w:themeColor="text1"/>
                <w:sz w:val="22"/>
                <w:szCs w:val="22"/>
              </w:rPr>
            </w:pPr>
            <w:r w:rsidRPr="001F3E06">
              <w:rPr>
                <w:color w:val="000000" w:themeColor="text1"/>
                <w:sz w:val="22"/>
                <w:szCs w:val="22"/>
              </w:rPr>
              <w:t>1. Внедрение информационных технологий требует четкого осознания:</w:t>
            </w:r>
          </w:p>
          <w:p w14:paraId="0D805500" w14:textId="77777777" w:rsidR="005D01A1" w:rsidRPr="001F3E06" w:rsidRDefault="005D01A1" w:rsidP="00B66E7F">
            <w:pPr>
              <w:pStyle w:val="Default"/>
              <w:widowControl w:val="0"/>
              <w:tabs>
                <w:tab w:val="left" w:pos="714"/>
              </w:tabs>
              <w:ind w:left="5"/>
              <w:jc w:val="both"/>
              <w:rPr>
                <w:color w:val="000000" w:themeColor="text1"/>
                <w:sz w:val="22"/>
                <w:szCs w:val="22"/>
              </w:rPr>
            </w:pPr>
            <w:r w:rsidRPr="001F3E06">
              <w:rPr>
                <w:color w:val="000000" w:themeColor="text1"/>
                <w:sz w:val="22"/>
                <w:szCs w:val="22"/>
              </w:rPr>
              <w:t>a) Сущности деятельности хозяйствующего субъекта в целом и его бизнес-операций в частности.</w:t>
            </w:r>
          </w:p>
          <w:p w14:paraId="0F499AB3" w14:textId="77777777" w:rsidR="005D01A1" w:rsidRPr="001F3E06" w:rsidRDefault="005D01A1" w:rsidP="00B66E7F">
            <w:pPr>
              <w:pStyle w:val="Default"/>
              <w:widowControl w:val="0"/>
              <w:tabs>
                <w:tab w:val="left" w:pos="714"/>
              </w:tabs>
              <w:ind w:left="5"/>
              <w:jc w:val="both"/>
              <w:rPr>
                <w:color w:val="000000" w:themeColor="text1"/>
                <w:sz w:val="22"/>
                <w:szCs w:val="22"/>
              </w:rPr>
            </w:pPr>
            <w:r w:rsidRPr="001F3E06">
              <w:rPr>
                <w:color w:val="000000" w:themeColor="text1"/>
                <w:sz w:val="22"/>
                <w:szCs w:val="22"/>
              </w:rPr>
              <w:t>b) Причин внедрения.</w:t>
            </w:r>
          </w:p>
          <w:p w14:paraId="15C07343" w14:textId="77777777" w:rsidR="005D01A1" w:rsidRPr="001F3E06" w:rsidRDefault="005D01A1" w:rsidP="00B66E7F">
            <w:pPr>
              <w:pStyle w:val="Default"/>
              <w:widowControl w:val="0"/>
              <w:tabs>
                <w:tab w:val="left" w:pos="714"/>
              </w:tabs>
              <w:ind w:left="5"/>
              <w:jc w:val="both"/>
              <w:rPr>
                <w:color w:val="000000" w:themeColor="text1"/>
                <w:sz w:val="22"/>
                <w:szCs w:val="22"/>
              </w:rPr>
            </w:pPr>
            <w:r w:rsidRPr="001F3E06">
              <w:rPr>
                <w:color w:val="000000" w:themeColor="text1"/>
                <w:sz w:val="22"/>
                <w:szCs w:val="22"/>
              </w:rPr>
              <w:t>c) Целевых установок хозяйствующего субъекта.</w:t>
            </w:r>
          </w:p>
          <w:p w14:paraId="13128797" w14:textId="77777777" w:rsidR="005D01A1" w:rsidRPr="001F3E06" w:rsidRDefault="005D01A1" w:rsidP="00B66E7F">
            <w:pPr>
              <w:pStyle w:val="Default"/>
              <w:widowControl w:val="0"/>
              <w:tabs>
                <w:tab w:val="left" w:pos="714"/>
              </w:tabs>
              <w:ind w:left="5"/>
              <w:jc w:val="both"/>
              <w:rPr>
                <w:color w:val="000000" w:themeColor="text1"/>
                <w:sz w:val="22"/>
                <w:szCs w:val="22"/>
              </w:rPr>
            </w:pPr>
            <w:r w:rsidRPr="001F3E06">
              <w:rPr>
                <w:color w:val="000000" w:themeColor="text1"/>
                <w:sz w:val="22"/>
                <w:szCs w:val="22"/>
              </w:rPr>
              <w:t>d) Последствий от такого внедрения.</w:t>
            </w:r>
          </w:p>
          <w:p w14:paraId="0DDC9A34" w14:textId="77777777" w:rsidR="005D01A1" w:rsidRPr="001F3E06" w:rsidRDefault="005D01A1" w:rsidP="00B66E7F">
            <w:pPr>
              <w:pStyle w:val="Default"/>
              <w:widowControl w:val="0"/>
              <w:tabs>
                <w:tab w:val="left" w:pos="714"/>
              </w:tabs>
              <w:ind w:left="5"/>
              <w:jc w:val="both"/>
              <w:rPr>
                <w:color w:val="000000" w:themeColor="text1"/>
                <w:sz w:val="22"/>
                <w:szCs w:val="22"/>
              </w:rPr>
            </w:pPr>
          </w:p>
          <w:p w14:paraId="48E872D0" w14:textId="77777777" w:rsidR="005D01A1" w:rsidRPr="001F3E06" w:rsidRDefault="005D01A1" w:rsidP="00B66E7F">
            <w:pPr>
              <w:pStyle w:val="Default"/>
              <w:widowControl w:val="0"/>
              <w:tabs>
                <w:tab w:val="left" w:pos="714"/>
              </w:tabs>
              <w:ind w:left="5"/>
              <w:jc w:val="both"/>
              <w:rPr>
                <w:color w:val="000000" w:themeColor="text1"/>
                <w:sz w:val="22"/>
                <w:szCs w:val="22"/>
              </w:rPr>
            </w:pPr>
            <w:r w:rsidRPr="001F3E06">
              <w:rPr>
                <w:color w:val="000000" w:themeColor="text1"/>
                <w:sz w:val="22"/>
                <w:szCs w:val="22"/>
              </w:rPr>
              <w:t>2. Недооценка важности информационных технологий приводит:</w:t>
            </w:r>
          </w:p>
          <w:p w14:paraId="18896FEE" w14:textId="77777777" w:rsidR="005D01A1" w:rsidRPr="001F3E06" w:rsidRDefault="005D01A1" w:rsidP="00B66E7F">
            <w:pPr>
              <w:pStyle w:val="Default"/>
              <w:widowControl w:val="0"/>
              <w:tabs>
                <w:tab w:val="left" w:pos="714"/>
              </w:tabs>
              <w:ind w:left="5"/>
              <w:jc w:val="both"/>
              <w:rPr>
                <w:color w:val="000000" w:themeColor="text1"/>
                <w:sz w:val="22"/>
                <w:szCs w:val="22"/>
              </w:rPr>
            </w:pPr>
            <w:r w:rsidRPr="001F3E06">
              <w:rPr>
                <w:color w:val="000000" w:themeColor="text1"/>
                <w:sz w:val="22"/>
                <w:szCs w:val="22"/>
              </w:rPr>
              <w:t>a) К резкому дефициту квалифицированных специалистов, способных выявлять степень их надежности.</w:t>
            </w:r>
          </w:p>
          <w:p w14:paraId="6B97B32F" w14:textId="77777777" w:rsidR="005D01A1" w:rsidRPr="001F3E06" w:rsidRDefault="005D01A1" w:rsidP="00B66E7F">
            <w:pPr>
              <w:pStyle w:val="Default"/>
              <w:widowControl w:val="0"/>
              <w:tabs>
                <w:tab w:val="left" w:pos="714"/>
              </w:tabs>
              <w:ind w:left="5"/>
              <w:jc w:val="both"/>
              <w:rPr>
                <w:color w:val="000000" w:themeColor="text1"/>
                <w:sz w:val="22"/>
                <w:szCs w:val="22"/>
              </w:rPr>
            </w:pPr>
            <w:r w:rsidRPr="001F3E06">
              <w:rPr>
                <w:color w:val="000000" w:themeColor="text1"/>
                <w:sz w:val="22"/>
                <w:szCs w:val="22"/>
              </w:rPr>
              <w:lastRenderedPageBreak/>
              <w:t>b) К ненадлежащему их применению.</w:t>
            </w:r>
          </w:p>
          <w:p w14:paraId="35C1F4FB" w14:textId="77777777" w:rsidR="005D01A1" w:rsidRPr="001F3E06" w:rsidRDefault="005D01A1" w:rsidP="00B66E7F">
            <w:pPr>
              <w:pStyle w:val="Default"/>
              <w:widowControl w:val="0"/>
              <w:tabs>
                <w:tab w:val="left" w:pos="714"/>
              </w:tabs>
              <w:ind w:left="5"/>
              <w:jc w:val="both"/>
              <w:rPr>
                <w:color w:val="000000" w:themeColor="text1"/>
                <w:sz w:val="22"/>
                <w:szCs w:val="22"/>
              </w:rPr>
            </w:pPr>
            <w:r w:rsidRPr="001F3E06">
              <w:rPr>
                <w:color w:val="000000" w:themeColor="text1"/>
                <w:sz w:val="22"/>
                <w:szCs w:val="22"/>
              </w:rPr>
              <w:t>c) К отказу от их использования в современных условиях развития общества.</w:t>
            </w:r>
          </w:p>
          <w:p w14:paraId="3C25F148" w14:textId="69527BC2" w:rsidR="003D273F" w:rsidRPr="001F3E06" w:rsidRDefault="005D01A1">
            <w:pPr>
              <w:pStyle w:val="Default"/>
              <w:widowControl w:val="0"/>
              <w:tabs>
                <w:tab w:val="left" w:pos="714"/>
              </w:tabs>
              <w:ind w:left="5"/>
              <w:jc w:val="both"/>
              <w:rPr>
                <w:color w:val="000000" w:themeColor="text1"/>
                <w:sz w:val="22"/>
                <w:szCs w:val="22"/>
              </w:rPr>
            </w:pPr>
            <w:r w:rsidRPr="001F3E06">
              <w:rPr>
                <w:color w:val="000000" w:themeColor="text1"/>
                <w:sz w:val="22"/>
                <w:szCs w:val="22"/>
              </w:rPr>
              <w:t>d) К потребности прив</w:t>
            </w:r>
            <w:r w:rsidR="00200D72" w:rsidRPr="001F3E06">
              <w:rPr>
                <w:color w:val="000000" w:themeColor="text1"/>
                <w:sz w:val="22"/>
                <w:szCs w:val="22"/>
              </w:rPr>
              <w:t>лечения сторонних специалистов.</w:t>
            </w:r>
          </w:p>
        </w:tc>
      </w:tr>
    </w:tbl>
    <w:p w14:paraId="249B6544" w14:textId="77777777" w:rsidR="00F56F4C" w:rsidRPr="001F3E06" w:rsidRDefault="00F56F4C"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56EA535C" w14:textId="77777777" w:rsidR="00C0065B" w:rsidRPr="001F3E06"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9"/>
    <w:bookmarkEnd w:id="50"/>
    <w:p w14:paraId="768CC90F" w14:textId="3C52B005" w:rsidR="00923A8E" w:rsidRPr="001F3E06"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1F3E06">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1F3E06">
        <w:rPr>
          <w:rFonts w:ascii="Times New Roman" w:eastAsia="Times New Roman" w:hAnsi="Times New Roman" w:cs="Times New Roman"/>
          <w:b/>
          <w:sz w:val="28"/>
          <w:szCs w:val="28"/>
          <w:lang w:eastAsia="ru-RU"/>
        </w:rPr>
        <w:t>зачету</w:t>
      </w:r>
      <w:r w:rsidRPr="001F3E06">
        <w:rPr>
          <w:rFonts w:ascii="Times New Roman" w:eastAsia="Times New Roman" w:hAnsi="Times New Roman" w:cs="Times New Roman"/>
          <w:b/>
          <w:sz w:val="28"/>
          <w:szCs w:val="28"/>
          <w:lang w:eastAsia="ru-RU"/>
        </w:rPr>
        <w:t>:</w:t>
      </w:r>
    </w:p>
    <w:p w14:paraId="039DC528" w14:textId="2C050656" w:rsidR="00032C65" w:rsidRPr="001F3E06" w:rsidRDefault="00032C65" w:rsidP="00B66E7F">
      <w:pPr>
        <w:pStyle w:val="af0"/>
        <w:widowControl w:val="0"/>
        <w:numPr>
          <w:ilvl w:val="0"/>
          <w:numId w:val="83"/>
        </w:numPr>
        <w:spacing w:after="0" w:line="240" w:lineRule="auto"/>
        <w:ind w:left="390"/>
        <w:jc w:val="both"/>
        <w:rPr>
          <w:rFonts w:ascii="Times New Roman" w:hAnsi="Times New Roman"/>
          <w:sz w:val="28"/>
          <w:szCs w:val="28"/>
        </w:rPr>
      </w:pPr>
      <w:r w:rsidRPr="001F3E06">
        <w:rPr>
          <w:rFonts w:ascii="Times New Roman" w:hAnsi="Times New Roman"/>
          <w:sz w:val="28"/>
          <w:szCs w:val="28"/>
        </w:rPr>
        <w:t xml:space="preserve">Деление бизнес-процессов на основные и вспомогательные на основе организационной структуры </w:t>
      </w:r>
    </w:p>
    <w:p w14:paraId="666A313A" w14:textId="118155C0" w:rsidR="00032C65" w:rsidRPr="001F3E06" w:rsidRDefault="00032C65" w:rsidP="00B66E7F">
      <w:pPr>
        <w:pStyle w:val="af0"/>
        <w:widowControl w:val="0"/>
        <w:numPr>
          <w:ilvl w:val="0"/>
          <w:numId w:val="83"/>
        </w:numPr>
        <w:spacing w:after="0" w:line="240" w:lineRule="auto"/>
        <w:ind w:left="390"/>
        <w:jc w:val="both"/>
        <w:rPr>
          <w:rFonts w:ascii="Times New Roman" w:hAnsi="Times New Roman"/>
          <w:sz w:val="28"/>
          <w:szCs w:val="28"/>
        </w:rPr>
      </w:pPr>
      <w:r w:rsidRPr="001F3E06">
        <w:rPr>
          <w:rFonts w:ascii="Times New Roman" w:hAnsi="Times New Roman"/>
          <w:sz w:val="28"/>
          <w:szCs w:val="28"/>
        </w:rPr>
        <w:t xml:space="preserve">Деление бизнес-процессов на основные и вспомогательные на основе цепочек создания ценности </w:t>
      </w:r>
    </w:p>
    <w:p w14:paraId="5394834D" w14:textId="397292C9" w:rsidR="00032C65" w:rsidRPr="001F3E06" w:rsidRDefault="00032C65" w:rsidP="00B66E7F">
      <w:pPr>
        <w:pStyle w:val="af0"/>
        <w:widowControl w:val="0"/>
        <w:numPr>
          <w:ilvl w:val="0"/>
          <w:numId w:val="83"/>
        </w:numPr>
        <w:spacing w:after="0" w:line="240" w:lineRule="auto"/>
        <w:ind w:left="390"/>
        <w:jc w:val="both"/>
        <w:rPr>
          <w:rFonts w:ascii="Times New Roman" w:hAnsi="Times New Roman"/>
          <w:sz w:val="28"/>
          <w:szCs w:val="28"/>
        </w:rPr>
      </w:pPr>
      <w:r w:rsidRPr="001F3E06">
        <w:rPr>
          <w:rFonts w:ascii="Times New Roman" w:hAnsi="Times New Roman"/>
          <w:sz w:val="28"/>
          <w:szCs w:val="28"/>
        </w:rPr>
        <w:t xml:space="preserve">Взаимосвязь бизнес-процессов на уровне организации. </w:t>
      </w:r>
    </w:p>
    <w:p w14:paraId="5E8C2A0B" w14:textId="77D07725" w:rsidR="00032C65" w:rsidRPr="001F3E06" w:rsidRDefault="00032C65" w:rsidP="00B66E7F">
      <w:pPr>
        <w:pStyle w:val="af0"/>
        <w:widowControl w:val="0"/>
        <w:numPr>
          <w:ilvl w:val="0"/>
          <w:numId w:val="83"/>
        </w:numPr>
        <w:spacing w:after="0" w:line="240" w:lineRule="auto"/>
        <w:ind w:left="390"/>
        <w:jc w:val="both"/>
        <w:rPr>
          <w:rFonts w:ascii="Times New Roman" w:hAnsi="Times New Roman"/>
          <w:sz w:val="28"/>
          <w:szCs w:val="28"/>
        </w:rPr>
      </w:pPr>
      <w:r w:rsidRPr="001F3E06">
        <w:rPr>
          <w:rFonts w:ascii="Times New Roman" w:hAnsi="Times New Roman"/>
          <w:sz w:val="28"/>
          <w:szCs w:val="28"/>
        </w:rPr>
        <w:t xml:space="preserve">Уровни бизнес-процессов </w:t>
      </w:r>
    </w:p>
    <w:p w14:paraId="1FAEF47A" w14:textId="538292C0" w:rsidR="00032C65" w:rsidRPr="001F3E06" w:rsidRDefault="00032C65" w:rsidP="00B66E7F">
      <w:pPr>
        <w:pStyle w:val="af0"/>
        <w:widowControl w:val="0"/>
        <w:numPr>
          <w:ilvl w:val="0"/>
          <w:numId w:val="83"/>
        </w:numPr>
        <w:spacing w:after="0" w:line="240" w:lineRule="auto"/>
        <w:ind w:left="390"/>
        <w:jc w:val="both"/>
        <w:rPr>
          <w:rFonts w:ascii="Times New Roman" w:hAnsi="Times New Roman"/>
          <w:sz w:val="28"/>
          <w:szCs w:val="28"/>
        </w:rPr>
      </w:pPr>
      <w:r w:rsidRPr="001F3E06">
        <w:rPr>
          <w:rFonts w:ascii="Times New Roman" w:hAnsi="Times New Roman"/>
          <w:sz w:val="28"/>
          <w:szCs w:val="28"/>
        </w:rPr>
        <w:t xml:space="preserve">Определение границ бизнес-процессов </w:t>
      </w:r>
    </w:p>
    <w:p w14:paraId="047A028A" w14:textId="34022ABF" w:rsidR="00032C65" w:rsidRPr="001F3E06" w:rsidRDefault="00032C65" w:rsidP="00B66E7F">
      <w:pPr>
        <w:pStyle w:val="af0"/>
        <w:widowControl w:val="0"/>
        <w:numPr>
          <w:ilvl w:val="0"/>
          <w:numId w:val="83"/>
        </w:numPr>
        <w:spacing w:after="0" w:line="240" w:lineRule="auto"/>
        <w:ind w:left="390"/>
        <w:jc w:val="both"/>
        <w:rPr>
          <w:rFonts w:ascii="Times New Roman" w:hAnsi="Times New Roman"/>
          <w:sz w:val="28"/>
          <w:szCs w:val="28"/>
        </w:rPr>
      </w:pPr>
      <w:r w:rsidRPr="001F3E06">
        <w:rPr>
          <w:rFonts w:ascii="Times New Roman" w:hAnsi="Times New Roman"/>
          <w:sz w:val="28"/>
          <w:szCs w:val="28"/>
        </w:rPr>
        <w:t xml:space="preserve">Характеристики бизнес- процесса </w:t>
      </w:r>
    </w:p>
    <w:p w14:paraId="0259769C" w14:textId="309ED07A" w:rsidR="00032C65" w:rsidRPr="001F3E06" w:rsidRDefault="00032C65" w:rsidP="00B66E7F">
      <w:pPr>
        <w:pStyle w:val="af0"/>
        <w:widowControl w:val="0"/>
        <w:numPr>
          <w:ilvl w:val="0"/>
          <w:numId w:val="83"/>
        </w:numPr>
        <w:spacing w:after="0" w:line="240" w:lineRule="auto"/>
        <w:ind w:left="390"/>
        <w:jc w:val="both"/>
        <w:rPr>
          <w:rFonts w:ascii="Times New Roman" w:hAnsi="Times New Roman"/>
          <w:sz w:val="28"/>
          <w:szCs w:val="28"/>
        </w:rPr>
      </w:pPr>
      <w:r w:rsidRPr="001F3E06">
        <w:rPr>
          <w:rFonts w:ascii="Times New Roman" w:hAnsi="Times New Roman"/>
          <w:sz w:val="28"/>
          <w:szCs w:val="28"/>
        </w:rPr>
        <w:t>Оценка соответствия бизнес-процесса масштабам и виду деятельности организации.</w:t>
      </w:r>
    </w:p>
    <w:p w14:paraId="239435DF" w14:textId="6DEDC2C8" w:rsidR="00032C65" w:rsidRPr="001F3E06" w:rsidRDefault="00032C65" w:rsidP="00B66E7F">
      <w:pPr>
        <w:pStyle w:val="af0"/>
        <w:widowControl w:val="0"/>
        <w:numPr>
          <w:ilvl w:val="0"/>
          <w:numId w:val="83"/>
        </w:numPr>
        <w:spacing w:after="0" w:line="240" w:lineRule="auto"/>
        <w:ind w:left="390"/>
        <w:jc w:val="both"/>
        <w:rPr>
          <w:rFonts w:ascii="Times New Roman" w:hAnsi="Times New Roman"/>
          <w:sz w:val="28"/>
          <w:szCs w:val="28"/>
        </w:rPr>
      </w:pPr>
      <w:r w:rsidRPr="001F3E06">
        <w:rPr>
          <w:rFonts w:ascii="Times New Roman" w:hAnsi="Times New Roman"/>
          <w:sz w:val="28"/>
          <w:szCs w:val="28"/>
        </w:rPr>
        <w:t xml:space="preserve">Разработка регламента бизнес-процесса </w:t>
      </w:r>
    </w:p>
    <w:p w14:paraId="52CC37E4" w14:textId="440CC110" w:rsidR="00032C65" w:rsidRPr="001F3E06" w:rsidRDefault="00032C65" w:rsidP="00B66E7F">
      <w:pPr>
        <w:pStyle w:val="af0"/>
        <w:widowControl w:val="0"/>
        <w:numPr>
          <w:ilvl w:val="0"/>
          <w:numId w:val="83"/>
        </w:numPr>
        <w:spacing w:after="0" w:line="240" w:lineRule="auto"/>
        <w:ind w:left="390"/>
        <w:jc w:val="both"/>
        <w:rPr>
          <w:rFonts w:ascii="Times New Roman" w:hAnsi="Times New Roman"/>
          <w:sz w:val="28"/>
          <w:szCs w:val="28"/>
        </w:rPr>
      </w:pPr>
      <w:r w:rsidRPr="001F3E06">
        <w:rPr>
          <w:rFonts w:ascii="Times New Roman" w:hAnsi="Times New Roman"/>
          <w:sz w:val="28"/>
          <w:szCs w:val="28"/>
        </w:rPr>
        <w:t xml:space="preserve">Документооборот бизнес-процесса </w:t>
      </w:r>
    </w:p>
    <w:p w14:paraId="0B832E0A" w14:textId="4A168CF2" w:rsidR="00032C65" w:rsidRPr="001F3E06" w:rsidRDefault="00032C65" w:rsidP="00B66E7F">
      <w:pPr>
        <w:pStyle w:val="af0"/>
        <w:widowControl w:val="0"/>
        <w:numPr>
          <w:ilvl w:val="0"/>
          <w:numId w:val="83"/>
        </w:numPr>
        <w:spacing w:after="0" w:line="240" w:lineRule="auto"/>
        <w:ind w:left="390"/>
        <w:jc w:val="both"/>
        <w:rPr>
          <w:rFonts w:ascii="Times New Roman" w:hAnsi="Times New Roman"/>
          <w:sz w:val="28"/>
          <w:szCs w:val="28"/>
        </w:rPr>
      </w:pPr>
      <w:r w:rsidRPr="001F3E06">
        <w:rPr>
          <w:rFonts w:ascii="Times New Roman" w:hAnsi="Times New Roman"/>
          <w:sz w:val="28"/>
          <w:szCs w:val="28"/>
        </w:rPr>
        <w:t xml:space="preserve">Карта бизнес-процесса </w:t>
      </w:r>
    </w:p>
    <w:p w14:paraId="4504A3CB" w14:textId="463AB91C" w:rsidR="00032C65" w:rsidRPr="001F3E06" w:rsidRDefault="00032C65" w:rsidP="00B66E7F">
      <w:pPr>
        <w:pStyle w:val="af0"/>
        <w:widowControl w:val="0"/>
        <w:numPr>
          <w:ilvl w:val="0"/>
          <w:numId w:val="83"/>
        </w:numPr>
        <w:spacing w:after="0" w:line="240" w:lineRule="auto"/>
        <w:ind w:left="390"/>
        <w:jc w:val="both"/>
        <w:rPr>
          <w:rFonts w:ascii="Times New Roman" w:hAnsi="Times New Roman"/>
          <w:sz w:val="28"/>
          <w:szCs w:val="28"/>
        </w:rPr>
      </w:pPr>
      <w:r w:rsidRPr="001F3E06">
        <w:rPr>
          <w:rFonts w:ascii="Times New Roman" w:hAnsi="Times New Roman"/>
          <w:sz w:val="28"/>
          <w:szCs w:val="28"/>
        </w:rPr>
        <w:t xml:space="preserve">Практика и уровни описания бизнес - процесса </w:t>
      </w:r>
    </w:p>
    <w:p w14:paraId="222394BB" w14:textId="176487A2" w:rsidR="00032C65" w:rsidRPr="001F3E06" w:rsidRDefault="00032C65" w:rsidP="00B66E7F">
      <w:pPr>
        <w:pStyle w:val="af0"/>
        <w:widowControl w:val="0"/>
        <w:numPr>
          <w:ilvl w:val="0"/>
          <w:numId w:val="83"/>
        </w:numPr>
        <w:spacing w:after="0" w:line="240" w:lineRule="auto"/>
        <w:ind w:left="390"/>
        <w:jc w:val="both"/>
        <w:rPr>
          <w:rFonts w:ascii="Times New Roman" w:hAnsi="Times New Roman"/>
          <w:sz w:val="28"/>
          <w:szCs w:val="28"/>
        </w:rPr>
      </w:pPr>
      <w:r w:rsidRPr="001F3E06">
        <w:rPr>
          <w:rFonts w:ascii="Times New Roman" w:hAnsi="Times New Roman"/>
          <w:sz w:val="28"/>
          <w:szCs w:val="28"/>
        </w:rPr>
        <w:t xml:space="preserve">Формы реализации проекта по описанию и регламентации бизнес - процессов </w:t>
      </w:r>
    </w:p>
    <w:p w14:paraId="4074F4BB" w14:textId="3708078E" w:rsidR="00032C65" w:rsidRPr="001F3E06" w:rsidRDefault="00032C65" w:rsidP="00B66E7F">
      <w:pPr>
        <w:pStyle w:val="af0"/>
        <w:widowControl w:val="0"/>
        <w:numPr>
          <w:ilvl w:val="0"/>
          <w:numId w:val="83"/>
        </w:numPr>
        <w:spacing w:after="0" w:line="240" w:lineRule="auto"/>
        <w:ind w:left="390"/>
        <w:jc w:val="both"/>
        <w:rPr>
          <w:rFonts w:ascii="Times New Roman" w:hAnsi="Times New Roman"/>
          <w:sz w:val="28"/>
          <w:szCs w:val="28"/>
        </w:rPr>
      </w:pPr>
      <w:r w:rsidRPr="001F3E06">
        <w:rPr>
          <w:rFonts w:ascii="Times New Roman" w:hAnsi="Times New Roman"/>
          <w:sz w:val="28"/>
          <w:szCs w:val="28"/>
        </w:rPr>
        <w:t xml:space="preserve">Разработка регламентов бизнес-процессов различных уровней управления организацией </w:t>
      </w:r>
    </w:p>
    <w:p w14:paraId="014E0158" w14:textId="44FA76EC" w:rsidR="00032C65" w:rsidRPr="001F3E06" w:rsidRDefault="00032C65" w:rsidP="00B66E7F">
      <w:pPr>
        <w:pStyle w:val="af0"/>
        <w:widowControl w:val="0"/>
        <w:numPr>
          <w:ilvl w:val="0"/>
          <w:numId w:val="83"/>
        </w:numPr>
        <w:spacing w:after="0" w:line="240" w:lineRule="auto"/>
        <w:ind w:left="390"/>
        <w:jc w:val="both"/>
        <w:rPr>
          <w:rFonts w:ascii="Times New Roman" w:hAnsi="Times New Roman"/>
          <w:sz w:val="28"/>
          <w:szCs w:val="28"/>
        </w:rPr>
      </w:pPr>
      <w:r w:rsidRPr="001F3E06">
        <w:rPr>
          <w:rFonts w:ascii="Times New Roman" w:hAnsi="Times New Roman"/>
          <w:sz w:val="28"/>
          <w:szCs w:val="28"/>
        </w:rPr>
        <w:t xml:space="preserve">Показатели и индикаторы бизнес-процесса </w:t>
      </w:r>
    </w:p>
    <w:p w14:paraId="045724E0" w14:textId="05C65324" w:rsidR="00032C65" w:rsidRPr="001F3E06" w:rsidRDefault="00032C65" w:rsidP="00B66E7F">
      <w:pPr>
        <w:pStyle w:val="af0"/>
        <w:widowControl w:val="0"/>
        <w:numPr>
          <w:ilvl w:val="0"/>
          <w:numId w:val="83"/>
        </w:numPr>
        <w:spacing w:after="0" w:line="240" w:lineRule="auto"/>
        <w:ind w:left="390"/>
        <w:jc w:val="both"/>
        <w:rPr>
          <w:rFonts w:ascii="Times New Roman" w:hAnsi="Times New Roman"/>
          <w:sz w:val="28"/>
          <w:szCs w:val="28"/>
        </w:rPr>
      </w:pPr>
      <w:r w:rsidRPr="001F3E06">
        <w:rPr>
          <w:rFonts w:ascii="Times New Roman" w:hAnsi="Times New Roman"/>
          <w:sz w:val="28"/>
          <w:szCs w:val="28"/>
        </w:rPr>
        <w:t xml:space="preserve">Визуализация бизнес-процесса для определения рисков процесса </w:t>
      </w:r>
    </w:p>
    <w:p w14:paraId="5139A76E" w14:textId="01872C65" w:rsidR="00032C65" w:rsidRPr="001F3E06" w:rsidRDefault="00032C65" w:rsidP="00B66E7F">
      <w:pPr>
        <w:pStyle w:val="af0"/>
        <w:widowControl w:val="0"/>
        <w:numPr>
          <w:ilvl w:val="0"/>
          <w:numId w:val="83"/>
        </w:numPr>
        <w:spacing w:after="0" w:line="240" w:lineRule="auto"/>
        <w:ind w:left="390"/>
        <w:jc w:val="both"/>
        <w:rPr>
          <w:rFonts w:ascii="Times New Roman" w:hAnsi="Times New Roman"/>
          <w:sz w:val="28"/>
          <w:szCs w:val="28"/>
        </w:rPr>
      </w:pPr>
      <w:r w:rsidRPr="001F3E06">
        <w:rPr>
          <w:rFonts w:ascii="Times New Roman" w:hAnsi="Times New Roman"/>
          <w:sz w:val="28"/>
          <w:szCs w:val="28"/>
        </w:rPr>
        <w:t xml:space="preserve">Определение рисков деятельности организации </w:t>
      </w:r>
    </w:p>
    <w:p w14:paraId="032F88B3" w14:textId="1D03AB17" w:rsidR="00032C65" w:rsidRPr="001F3E06" w:rsidRDefault="00032C65" w:rsidP="00B66E7F">
      <w:pPr>
        <w:pStyle w:val="af0"/>
        <w:widowControl w:val="0"/>
        <w:numPr>
          <w:ilvl w:val="0"/>
          <w:numId w:val="83"/>
        </w:numPr>
        <w:spacing w:after="0" w:line="240" w:lineRule="auto"/>
        <w:ind w:left="390"/>
        <w:jc w:val="both"/>
        <w:rPr>
          <w:rFonts w:ascii="Times New Roman" w:hAnsi="Times New Roman"/>
          <w:sz w:val="28"/>
          <w:szCs w:val="28"/>
        </w:rPr>
      </w:pPr>
      <w:r w:rsidRPr="001F3E06">
        <w:rPr>
          <w:rFonts w:ascii="Times New Roman" w:hAnsi="Times New Roman"/>
          <w:sz w:val="28"/>
          <w:szCs w:val="28"/>
        </w:rPr>
        <w:t xml:space="preserve">Оценка эффективности контрольных процедур в отношении выявленных рисков </w:t>
      </w:r>
    </w:p>
    <w:p w14:paraId="0F113FE8" w14:textId="4929CB65" w:rsidR="00032C65" w:rsidRPr="001F3E06" w:rsidRDefault="00032C65" w:rsidP="00B66E7F">
      <w:pPr>
        <w:pStyle w:val="af0"/>
        <w:widowControl w:val="0"/>
        <w:numPr>
          <w:ilvl w:val="0"/>
          <w:numId w:val="83"/>
        </w:numPr>
        <w:spacing w:after="0" w:line="240" w:lineRule="auto"/>
        <w:ind w:left="390"/>
        <w:jc w:val="both"/>
        <w:rPr>
          <w:rFonts w:ascii="Times New Roman" w:hAnsi="Times New Roman"/>
          <w:sz w:val="28"/>
          <w:szCs w:val="28"/>
        </w:rPr>
      </w:pPr>
      <w:r w:rsidRPr="001F3E06">
        <w:rPr>
          <w:rFonts w:ascii="Times New Roman" w:hAnsi="Times New Roman"/>
          <w:sz w:val="28"/>
          <w:szCs w:val="28"/>
        </w:rPr>
        <w:t xml:space="preserve">Оценка дизайна и полноты цикла контроля </w:t>
      </w:r>
    </w:p>
    <w:p w14:paraId="0A7F238D" w14:textId="79D755AA" w:rsidR="00032C65" w:rsidRPr="001F3E06" w:rsidRDefault="00032C65" w:rsidP="00B66E7F">
      <w:pPr>
        <w:pStyle w:val="af0"/>
        <w:widowControl w:val="0"/>
        <w:numPr>
          <w:ilvl w:val="0"/>
          <w:numId w:val="83"/>
        </w:numPr>
        <w:spacing w:after="0" w:line="240" w:lineRule="auto"/>
        <w:ind w:left="390"/>
        <w:jc w:val="both"/>
        <w:rPr>
          <w:rFonts w:ascii="Times New Roman" w:hAnsi="Times New Roman"/>
          <w:sz w:val="28"/>
          <w:szCs w:val="28"/>
        </w:rPr>
      </w:pPr>
      <w:r w:rsidRPr="001F3E06">
        <w:rPr>
          <w:rFonts w:ascii="Times New Roman" w:hAnsi="Times New Roman"/>
          <w:sz w:val="28"/>
          <w:szCs w:val="28"/>
        </w:rPr>
        <w:t>Выявление рисков при осуществлении взаимодейст</w:t>
      </w:r>
      <w:r w:rsidR="006B4FF9">
        <w:rPr>
          <w:rFonts w:ascii="Times New Roman" w:hAnsi="Times New Roman"/>
          <w:sz w:val="28"/>
          <w:szCs w:val="28"/>
        </w:rPr>
        <w:t xml:space="preserve">вия </w:t>
      </w:r>
      <w:proofErr w:type="gramStart"/>
      <w:r w:rsidR="006B4FF9">
        <w:rPr>
          <w:rFonts w:ascii="Times New Roman" w:hAnsi="Times New Roman"/>
          <w:sz w:val="28"/>
          <w:szCs w:val="28"/>
        </w:rPr>
        <w:t>в сквозных бизнес-процессов</w:t>
      </w:r>
      <w:proofErr w:type="gramEnd"/>
    </w:p>
    <w:p w14:paraId="64AFB100" w14:textId="1E0E39A9" w:rsidR="00032C65" w:rsidRPr="001F3E06" w:rsidRDefault="00032C65" w:rsidP="00B66E7F">
      <w:pPr>
        <w:pStyle w:val="af0"/>
        <w:widowControl w:val="0"/>
        <w:numPr>
          <w:ilvl w:val="0"/>
          <w:numId w:val="83"/>
        </w:numPr>
        <w:spacing w:after="0" w:line="240" w:lineRule="auto"/>
        <w:ind w:left="390"/>
        <w:jc w:val="both"/>
        <w:rPr>
          <w:rFonts w:ascii="Times New Roman" w:hAnsi="Times New Roman"/>
          <w:sz w:val="28"/>
          <w:szCs w:val="28"/>
        </w:rPr>
      </w:pPr>
      <w:r w:rsidRPr="001F3E06">
        <w:rPr>
          <w:rFonts w:ascii="Times New Roman" w:hAnsi="Times New Roman"/>
          <w:sz w:val="28"/>
          <w:szCs w:val="28"/>
        </w:rPr>
        <w:t xml:space="preserve">Анализ причин некорректного реагирования на риск. </w:t>
      </w:r>
    </w:p>
    <w:p w14:paraId="7988568C" w14:textId="1F1A4716" w:rsidR="00032C65" w:rsidRPr="001F3E06" w:rsidRDefault="00032C65" w:rsidP="00B66E7F">
      <w:pPr>
        <w:pStyle w:val="af0"/>
        <w:widowControl w:val="0"/>
        <w:numPr>
          <w:ilvl w:val="0"/>
          <w:numId w:val="83"/>
        </w:numPr>
        <w:spacing w:after="0" w:line="240" w:lineRule="auto"/>
        <w:ind w:left="390"/>
        <w:jc w:val="both"/>
        <w:rPr>
          <w:rFonts w:ascii="Times New Roman" w:hAnsi="Times New Roman"/>
          <w:sz w:val="28"/>
          <w:szCs w:val="28"/>
        </w:rPr>
      </w:pPr>
      <w:r w:rsidRPr="001F3E06">
        <w:rPr>
          <w:rFonts w:ascii="Times New Roman" w:hAnsi="Times New Roman"/>
          <w:sz w:val="28"/>
          <w:szCs w:val="28"/>
        </w:rPr>
        <w:t xml:space="preserve">Виды анализа бизнес-процессов </w:t>
      </w:r>
    </w:p>
    <w:p w14:paraId="0A8BBB09" w14:textId="305C9F1C" w:rsidR="00032C65" w:rsidRPr="001F3E06" w:rsidRDefault="00032C65" w:rsidP="00B66E7F">
      <w:pPr>
        <w:pStyle w:val="af0"/>
        <w:widowControl w:val="0"/>
        <w:numPr>
          <w:ilvl w:val="0"/>
          <w:numId w:val="83"/>
        </w:numPr>
        <w:spacing w:after="0" w:line="240" w:lineRule="auto"/>
        <w:ind w:left="390"/>
        <w:jc w:val="both"/>
        <w:rPr>
          <w:rFonts w:ascii="Times New Roman" w:hAnsi="Times New Roman"/>
          <w:sz w:val="28"/>
          <w:szCs w:val="28"/>
        </w:rPr>
      </w:pPr>
      <w:r w:rsidRPr="001F3E06">
        <w:rPr>
          <w:rFonts w:ascii="Times New Roman" w:hAnsi="Times New Roman"/>
          <w:sz w:val="28"/>
          <w:szCs w:val="28"/>
        </w:rPr>
        <w:t xml:space="preserve">Измерение и анализ показателей процесса. </w:t>
      </w:r>
    </w:p>
    <w:p w14:paraId="438628D2" w14:textId="4175A7C2" w:rsidR="00032C65" w:rsidRPr="001F3E06" w:rsidRDefault="00032C65" w:rsidP="00B66E7F">
      <w:pPr>
        <w:pStyle w:val="af0"/>
        <w:widowControl w:val="0"/>
        <w:numPr>
          <w:ilvl w:val="0"/>
          <w:numId w:val="83"/>
        </w:numPr>
        <w:spacing w:after="0" w:line="240" w:lineRule="auto"/>
        <w:ind w:left="390"/>
        <w:jc w:val="both"/>
        <w:rPr>
          <w:rFonts w:ascii="Times New Roman" w:hAnsi="Times New Roman"/>
          <w:sz w:val="28"/>
          <w:szCs w:val="28"/>
        </w:rPr>
      </w:pPr>
      <w:r w:rsidRPr="001F3E06">
        <w:rPr>
          <w:rFonts w:ascii="Times New Roman" w:hAnsi="Times New Roman"/>
          <w:sz w:val="28"/>
          <w:szCs w:val="28"/>
        </w:rPr>
        <w:t xml:space="preserve">ВАОТ-анализ бизнес-процесса </w:t>
      </w:r>
    </w:p>
    <w:p w14:paraId="27A4A112" w14:textId="27462507" w:rsidR="00032C65" w:rsidRPr="001F3E06" w:rsidRDefault="00032C65" w:rsidP="00B66E7F">
      <w:pPr>
        <w:pStyle w:val="af0"/>
        <w:widowControl w:val="0"/>
        <w:numPr>
          <w:ilvl w:val="0"/>
          <w:numId w:val="83"/>
        </w:numPr>
        <w:spacing w:after="0" w:line="240" w:lineRule="auto"/>
        <w:ind w:left="390"/>
        <w:jc w:val="both"/>
        <w:rPr>
          <w:rFonts w:ascii="Times New Roman" w:hAnsi="Times New Roman"/>
          <w:sz w:val="28"/>
          <w:szCs w:val="28"/>
        </w:rPr>
      </w:pPr>
      <w:r w:rsidRPr="001F3E06">
        <w:rPr>
          <w:rFonts w:ascii="Times New Roman" w:hAnsi="Times New Roman"/>
          <w:sz w:val="28"/>
          <w:szCs w:val="28"/>
        </w:rPr>
        <w:lastRenderedPageBreak/>
        <w:t xml:space="preserve">Визуальный анализ графических схем процесса при оценке рисков </w:t>
      </w:r>
    </w:p>
    <w:p w14:paraId="2B0D3068" w14:textId="72760318" w:rsidR="00032C65" w:rsidRPr="001F3E06" w:rsidRDefault="00032C65" w:rsidP="00B66E7F">
      <w:pPr>
        <w:pStyle w:val="af0"/>
        <w:widowControl w:val="0"/>
        <w:numPr>
          <w:ilvl w:val="0"/>
          <w:numId w:val="83"/>
        </w:numPr>
        <w:spacing w:after="0" w:line="240" w:lineRule="auto"/>
        <w:ind w:left="390"/>
        <w:jc w:val="both"/>
        <w:rPr>
          <w:rFonts w:ascii="Times New Roman" w:hAnsi="Times New Roman"/>
          <w:sz w:val="28"/>
          <w:szCs w:val="28"/>
        </w:rPr>
      </w:pPr>
      <w:r w:rsidRPr="001F3E06">
        <w:rPr>
          <w:rFonts w:ascii="Times New Roman" w:hAnsi="Times New Roman"/>
          <w:sz w:val="28"/>
          <w:szCs w:val="28"/>
        </w:rPr>
        <w:t xml:space="preserve">Ранжирование бизнес-процессов на основе субъективной оценки 26. Ключевые контрольные процедуры бизнес-процесса </w:t>
      </w:r>
    </w:p>
    <w:p w14:paraId="69A349DC" w14:textId="20CCA345" w:rsidR="00032C65" w:rsidRPr="001F3E06" w:rsidRDefault="00032C65" w:rsidP="00B66E7F">
      <w:pPr>
        <w:pStyle w:val="af0"/>
        <w:widowControl w:val="0"/>
        <w:numPr>
          <w:ilvl w:val="0"/>
          <w:numId w:val="83"/>
        </w:numPr>
        <w:spacing w:after="0" w:line="240" w:lineRule="auto"/>
        <w:ind w:left="390"/>
        <w:jc w:val="both"/>
        <w:rPr>
          <w:rFonts w:ascii="Times New Roman" w:hAnsi="Times New Roman"/>
          <w:sz w:val="28"/>
          <w:szCs w:val="28"/>
        </w:rPr>
      </w:pPr>
      <w:r w:rsidRPr="001F3E06">
        <w:rPr>
          <w:rFonts w:ascii="Times New Roman" w:hAnsi="Times New Roman"/>
          <w:sz w:val="28"/>
          <w:szCs w:val="28"/>
        </w:rPr>
        <w:t xml:space="preserve">Точки контроля бизнес-процессов для целей внутреннего аудита </w:t>
      </w:r>
    </w:p>
    <w:p w14:paraId="6F8CF910" w14:textId="49F4DDEA" w:rsidR="00032C65" w:rsidRPr="001F3E06" w:rsidRDefault="00032C65" w:rsidP="00B66E7F">
      <w:pPr>
        <w:pStyle w:val="af0"/>
        <w:widowControl w:val="0"/>
        <w:numPr>
          <w:ilvl w:val="0"/>
          <w:numId w:val="83"/>
        </w:numPr>
        <w:spacing w:after="0" w:line="240" w:lineRule="auto"/>
        <w:ind w:left="390"/>
        <w:jc w:val="both"/>
        <w:rPr>
          <w:rFonts w:ascii="Times New Roman" w:hAnsi="Times New Roman"/>
          <w:sz w:val="28"/>
          <w:szCs w:val="28"/>
        </w:rPr>
      </w:pPr>
      <w:r w:rsidRPr="001F3E06">
        <w:rPr>
          <w:rFonts w:ascii="Times New Roman" w:hAnsi="Times New Roman"/>
          <w:sz w:val="28"/>
          <w:szCs w:val="28"/>
        </w:rPr>
        <w:t xml:space="preserve">Последовательность действий анализа рисков в процессах </w:t>
      </w:r>
    </w:p>
    <w:p w14:paraId="7C35DE15" w14:textId="655F5B39" w:rsidR="00032C65" w:rsidRPr="001F3E06" w:rsidRDefault="00032C65" w:rsidP="00B66E7F">
      <w:pPr>
        <w:pStyle w:val="af0"/>
        <w:widowControl w:val="0"/>
        <w:numPr>
          <w:ilvl w:val="0"/>
          <w:numId w:val="83"/>
        </w:numPr>
        <w:spacing w:after="0" w:line="240" w:lineRule="auto"/>
        <w:ind w:left="390"/>
        <w:jc w:val="both"/>
        <w:rPr>
          <w:rFonts w:ascii="Times New Roman" w:hAnsi="Times New Roman"/>
          <w:sz w:val="28"/>
          <w:szCs w:val="28"/>
        </w:rPr>
      </w:pPr>
      <w:r w:rsidRPr="001F3E06">
        <w:rPr>
          <w:rFonts w:ascii="Times New Roman" w:hAnsi="Times New Roman"/>
          <w:sz w:val="28"/>
          <w:szCs w:val="28"/>
        </w:rPr>
        <w:t xml:space="preserve">Оценка контрольных процедур бизнес-процессов </w:t>
      </w:r>
    </w:p>
    <w:p w14:paraId="34070B8F" w14:textId="26CB854B" w:rsidR="00032C65" w:rsidRPr="001F3E06" w:rsidRDefault="00032C65" w:rsidP="00B66E7F">
      <w:pPr>
        <w:pStyle w:val="af0"/>
        <w:widowControl w:val="0"/>
        <w:numPr>
          <w:ilvl w:val="0"/>
          <w:numId w:val="83"/>
        </w:numPr>
        <w:spacing w:after="0" w:line="240" w:lineRule="auto"/>
        <w:ind w:left="390"/>
        <w:jc w:val="both"/>
        <w:rPr>
          <w:rFonts w:ascii="Times New Roman" w:hAnsi="Times New Roman"/>
          <w:sz w:val="28"/>
          <w:szCs w:val="28"/>
        </w:rPr>
      </w:pPr>
      <w:r w:rsidRPr="001F3E06">
        <w:rPr>
          <w:rFonts w:ascii="Times New Roman" w:hAnsi="Times New Roman"/>
          <w:sz w:val="28"/>
          <w:szCs w:val="28"/>
        </w:rPr>
        <w:t xml:space="preserve">Недостатки контрольных процедур бизнес-процессов </w:t>
      </w:r>
    </w:p>
    <w:p w14:paraId="3206712F" w14:textId="132848FA" w:rsidR="00032C65" w:rsidRPr="001F3E06" w:rsidRDefault="00032C65" w:rsidP="00B66E7F">
      <w:pPr>
        <w:pStyle w:val="af0"/>
        <w:widowControl w:val="0"/>
        <w:numPr>
          <w:ilvl w:val="0"/>
          <w:numId w:val="83"/>
        </w:numPr>
        <w:spacing w:after="0" w:line="240" w:lineRule="auto"/>
        <w:ind w:left="390"/>
        <w:jc w:val="both"/>
        <w:rPr>
          <w:rFonts w:ascii="Times New Roman" w:hAnsi="Times New Roman"/>
          <w:sz w:val="28"/>
          <w:szCs w:val="28"/>
        </w:rPr>
      </w:pPr>
      <w:r w:rsidRPr="001F3E06">
        <w:rPr>
          <w:rFonts w:ascii="Times New Roman" w:hAnsi="Times New Roman"/>
          <w:sz w:val="28"/>
          <w:szCs w:val="28"/>
        </w:rPr>
        <w:t xml:space="preserve">Оценка схемы и эффективности управления процессом </w:t>
      </w:r>
    </w:p>
    <w:p w14:paraId="0DC58537" w14:textId="73D580A3" w:rsidR="00032C65" w:rsidRPr="001F3E06" w:rsidRDefault="00032C65" w:rsidP="00B66E7F">
      <w:pPr>
        <w:pStyle w:val="af0"/>
        <w:widowControl w:val="0"/>
        <w:numPr>
          <w:ilvl w:val="0"/>
          <w:numId w:val="83"/>
        </w:numPr>
        <w:spacing w:after="0" w:line="240" w:lineRule="auto"/>
        <w:ind w:left="390"/>
        <w:jc w:val="both"/>
        <w:rPr>
          <w:rFonts w:ascii="Times New Roman" w:hAnsi="Times New Roman"/>
          <w:sz w:val="28"/>
          <w:szCs w:val="28"/>
        </w:rPr>
      </w:pPr>
      <w:r w:rsidRPr="001F3E06">
        <w:rPr>
          <w:rFonts w:ascii="Times New Roman" w:hAnsi="Times New Roman"/>
          <w:sz w:val="28"/>
          <w:szCs w:val="28"/>
        </w:rPr>
        <w:t xml:space="preserve">Методика проведения аудита бизнес-процесса </w:t>
      </w:r>
    </w:p>
    <w:p w14:paraId="0CF522F9" w14:textId="7E49999D" w:rsidR="00032C65" w:rsidRPr="001F3E06" w:rsidRDefault="00032C65" w:rsidP="00B66E7F">
      <w:pPr>
        <w:pStyle w:val="af0"/>
        <w:widowControl w:val="0"/>
        <w:numPr>
          <w:ilvl w:val="0"/>
          <w:numId w:val="83"/>
        </w:numPr>
        <w:spacing w:after="0" w:line="240" w:lineRule="auto"/>
        <w:ind w:left="390"/>
        <w:jc w:val="both"/>
        <w:rPr>
          <w:rFonts w:ascii="Times New Roman" w:hAnsi="Times New Roman"/>
          <w:sz w:val="28"/>
          <w:szCs w:val="28"/>
        </w:rPr>
      </w:pPr>
      <w:r w:rsidRPr="001F3E06">
        <w:rPr>
          <w:rFonts w:ascii="Times New Roman" w:hAnsi="Times New Roman"/>
          <w:sz w:val="28"/>
          <w:szCs w:val="28"/>
        </w:rPr>
        <w:t xml:space="preserve">Оценки ключевых рисков для целей планирования тестовых аудиторских процедур. </w:t>
      </w:r>
    </w:p>
    <w:p w14:paraId="5B9EB516" w14:textId="4A9DF186" w:rsidR="00032C65" w:rsidRPr="001F3E06" w:rsidRDefault="00032C65" w:rsidP="00B66E7F">
      <w:pPr>
        <w:pStyle w:val="af0"/>
        <w:widowControl w:val="0"/>
        <w:numPr>
          <w:ilvl w:val="0"/>
          <w:numId w:val="83"/>
        </w:numPr>
        <w:spacing w:after="0" w:line="240" w:lineRule="auto"/>
        <w:ind w:left="390"/>
        <w:jc w:val="both"/>
        <w:rPr>
          <w:rFonts w:ascii="Times New Roman" w:hAnsi="Times New Roman"/>
          <w:sz w:val="28"/>
          <w:szCs w:val="28"/>
        </w:rPr>
      </w:pPr>
      <w:r w:rsidRPr="001F3E06">
        <w:rPr>
          <w:rFonts w:ascii="Times New Roman" w:hAnsi="Times New Roman"/>
          <w:sz w:val="28"/>
          <w:szCs w:val="28"/>
        </w:rPr>
        <w:t xml:space="preserve">Построение схемы бизнес-процесса применительно к конкретному участку внутреннего аудита. </w:t>
      </w:r>
    </w:p>
    <w:p w14:paraId="525252EA" w14:textId="16838520" w:rsidR="00032C65" w:rsidRPr="001F3E06" w:rsidRDefault="00032C65" w:rsidP="00B66E7F">
      <w:pPr>
        <w:pStyle w:val="af0"/>
        <w:widowControl w:val="0"/>
        <w:numPr>
          <w:ilvl w:val="0"/>
          <w:numId w:val="83"/>
        </w:numPr>
        <w:spacing w:after="0" w:line="240" w:lineRule="auto"/>
        <w:ind w:left="390"/>
        <w:jc w:val="both"/>
        <w:rPr>
          <w:rFonts w:ascii="Times New Roman" w:hAnsi="Times New Roman"/>
          <w:sz w:val="28"/>
          <w:szCs w:val="28"/>
        </w:rPr>
      </w:pPr>
      <w:r w:rsidRPr="001F3E06">
        <w:rPr>
          <w:rFonts w:ascii="Times New Roman" w:hAnsi="Times New Roman"/>
          <w:sz w:val="28"/>
          <w:szCs w:val="28"/>
        </w:rPr>
        <w:t xml:space="preserve">Взаимосвязь бизнес - процессы - цели - риски </w:t>
      </w:r>
    </w:p>
    <w:p w14:paraId="042BC98E" w14:textId="15FFEC0F" w:rsidR="00032C65" w:rsidRPr="001F3E06" w:rsidRDefault="00032C65" w:rsidP="00B66E7F">
      <w:pPr>
        <w:pStyle w:val="af0"/>
        <w:widowControl w:val="0"/>
        <w:numPr>
          <w:ilvl w:val="0"/>
          <w:numId w:val="83"/>
        </w:numPr>
        <w:spacing w:after="0" w:line="240" w:lineRule="auto"/>
        <w:ind w:left="390"/>
        <w:jc w:val="both"/>
        <w:rPr>
          <w:rFonts w:ascii="Times New Roman" w:hAnsi="Times New Roman"/>
          <w:sz w:val="28"/>
          <w:szCs w:val="28"/>
        </w:rPr>
      </w:pPr>
      <w:r w:rsidRPr="001F3E06">
        <w:rPr>
          <w:rFonts w:ascii="Times New Roman" w:hAnsi="Times New Roman"/>
          <w:sz w:val="28"/>
          <w:szCs w:val="28"/>
        </w:rPr>
        <w:t xml:space="preserve">Выявление зон повышенного риска потери контроля в ключевых бизнес-процессах </w:t>
      </w:r>
    </w:p>
    <w:p w14:paraId="72FFF3B4" w14:textId="706420CE" w:rsidR="00032C65" w:rsidRPr="001F3E06" w:rsidRDefault="00032C65" w:rsidP="00B66E7F">
      <w:pPr>
        <w:pStyle w:val="af0"/>
        <w:widowControl w:val="0"/>
        <w:numPr>
          <w:ilvl w:val="0"/>
          <w:numId w:val="83"/>
        </w:numPr>
        <w:spacing w:after="0" w:line="240" w:lineRule="auto"/>
        <w:ind w:left="390"/>
        <w:jc w:val="both"/>
        <w:rPr>
          <w:rFonts w:ascii="Times New Roman" w:hAnsi="Times New Roman"/>
          <w:sz w:val="28"/>
          <w:szCs w:val="28"/>
        </w:rPr>
      </w:pPr>
      <w:r w:rsidRPr="001F3E06">
        <w:rPr>
          <w:rFonts w:ascii="Times New Roman" w:hAnsi="Times New Roman"/>
          <w:sz w:val="28"/>
          <w:szCs w:val="28"/>
        </w:rPr>
        <w:t xml:space="preserve">Задачи внутреннего аудита в оценке эффективности контрольных процедур бизнес-процесса </w:t>
      </w:r>
    </w:p>
    <w:p w14:paraId="52E667AF" w14:textId="06095CB5" w:rsidR="00032C65" w:rsidRPr="001F3E06" w:rsidRDefault="00032C65" w:rsidP="00B66E7F">
      <w:pPr>
        <w:pStyle w:val="af0"/>
        <w:widowControl w:val="0"/>
        <w:numPr>
          <w:ilvl w:val="0"/>
          <w:numId w:val="83"/>
        </w:numPr>
        <w:spacing w:after="0" w:line="240" w:lineRule="auto"/>
        <w:ind w:left="390"/>
        <w:jc w:val="both"/>
        <w:rPr>
          <w:rFonts w:ascii="Times New Roman" w:hAnsi="Times New Roman"/>
          <w:sz w:val="28"/>
          <w:szCs w:val="28"/>
        </w:rPr>
      </w:pPr>
      <w:r w:rsidRPr="001F3E06">
        <w:rPr>
          <w:rFonts w:ascii="Times New Roman" w:hAnsi="Times New Roman"/>
          <w:sz w:val="28"/>
          <w:szCs w:val="28"/>
        </w:rPr>
        <w:t xml:space="preserve">Информирование руководителя организации по результатам внутреннего аудита оценки рисков бизнес-процесса </w:t>
      </w:r>
    </w:p>
    <w:p w14:paraId="41F2D222" w14:textId="5EAD84F3" w:rsidR="00032C65" w:rsidRPr="001F3E06" w:rsidRDefault="00032C65" w:rsidP="00B66E7F">
      <w:pPr>
        <w:pStyle w:val="af0"/>
        <w:widowControl w:val="0"/>
        <w:numPr>
          <w:ilvl w:val="0"/>
          <w:numId w:val="83"/>
        </w:numPr>
        <w:spacing w:after="0" w:line="240" w:lineRule="auto"/>
        <w:ind w:left="390"/>
        <w:jc w:val="both"/>
        <w:rPr>
          <w:rFonts w:ascii="Times New Roman" w:hAnsi="Times New Roman"/>
          <w:sz w:val="28"/>
          <w:szCs w:val="28"/>
        </w:rPr>
      </w:pPr>
      <w:r w:rsidRPr="001F3E06">
        <w:rPr>
          <w:rFonts w:ascii="Times New Roman" w:hAnsi="Times New Roman"/>
          <w:sz w:val="28"/>
          <w:szCs w:val="28"/>
        </w:rPr>
        <w:t xml:space="preserve">Информирование владельца бизнес-процесса о результатах аудита </w:t>
      </w:r>
    </w:p>
    <w:p w14:paraId="714F7B14" w14:textId="1F9B2232" w:rsidR="00032C65" w:rsidRPr="001F3E06" w:rsidRDefault="00032C65" w:rsidP="00B66E7F">
      <w:pPr>
        <w:pStyle w:val="af0"/>
        <w:widowControl w:val="0"/>
        <w:numPr>
          <w:ilvl w:val="0"/>
          <w:numId w:val="83"/>
        </w:numPr>
        <w:spacing w:after="0" w:line="240" w:lineRule="auto"/>
        <w:ind w:left="390"/>
        <w:jc w:val="both"/>
        <w:rPr>
          <w:rFonts w:ascii="Times New Roman" w:hAnsi="Times New Roman"/>
          <w:sz w:val="28"/>
          <w:szCs w:val="28"/>
        </w:rPr>
      </w:pPr>
      <w:r w:rsidRPr="001F3E06">
        <w:rPr>
          <w:rFonts w:ascii="Times New Roman" w:hAnsi="Times New Roman"/>
          <w:sz w:val="28"/>
          <w:szCs w:val="28"/>
        </w:rPr>
        <w:t xml:space="preserve">Мониторинг в системе внутреннего контроля бизнес-процессов </w:t>
      </w:r>
    </w:p>
    <w:p w14:paraId="16730F0E" w14:textId="3C8C4443" w:rsidR="00032C65" w:rsidRPr="001F3E06" w:rsidRDefault="00032C65" w:rsidP="00B66E7F">
      <w:pPr>
        <w:pStyle w:val="af0"/>
        <w:widowControl w:val="0"/>
        <w:numPr>
          <w:ilvl w:val="0"/>
          <w:numId w:val="83"/>
        </w:numPr>
        <w:spacing w:after="0" w:line="240" w:lineRule="auto"/>
        <w:ind w:left="390"/>
        <w:jc w:val="both"/>
        <w:rPr>
          <w:rFonts w:ascii="Times New Roman" w:hAnsi="Times New Roman"/>
          <w:sz w:val="28"/>
          <w:szCs w:val="28"/>
        </w:rPr>
      </w:pPr>
      <w:r w:rsidRPr="001F3E06">
        <w:rPr>
          <w:rFonts w:ascii="Times New Roman" w:hAnsi="Times New Roman"/>
          <w:sz w:val="28"/>
          <w:szCs w:val="28"/>
        </w:rPr>
        <w:t xml:space="preserve">Технология оптимизации бизнес-процессов по результатам оценки рисков </w:t>
      </w:r>
    </w:p>
    <w:p w14:paraId="124C9842" w14:textId="77777777" w:rsidR="0026796F" w:rsidRPr="001F3E06" w:rsidRDefault="00032C65" w:rsidP="00B66E7F">
      <w:pPr>
        <w:pStyle w:val="af0"/>
        <w:widowControl w:val="0"/>
        <w:numPr>
          <w:ilvl w:val="0"/>
          <w:numId w:val="83"/>
        </w:numPr>
        <w:spacing w:after="0" w:line="240" w:lineRule="auto"/>
        <w:ind w:left="390"/>
        <w:jc w:val="both"/>
        <w:rPr>
          <w:rFonts w:ascii="Times New Roman" w:hAnsi="Times New Roman"/>
          <w:sz w:val="28"/>
          <w:szCs w:val="28"/>
        </w:rPr>
      </w:pPr>
      <w:r w:rsidRPr="001F3E06">
        <w:rPr>
          <w:rFonts w:ascii="Times New Roman" w:hAnsi="Times New Roman"/>
          <w:sz w:val="28"/>
          <w:szCs w:val="28"/>
        </w:rPr>
        <w:t>Декомпозиция бизнес-процесса на основе оценки рисков</w:t>
      </w:r>
    </w:p>
    <w:p w14:paraId="3816C11F" w14:textId="5DEEFADF" w:rsidR="00EE6E8F" w:rsidRPr="001F3E06" w:rsidRDefault="0026796F" w:rsidP="00B66E7F">
      <w:pPr>
        <w:rPr>
          <w:rFonts w:ascii="Times New Roman" w:eastAsia="Times New Roman" w:hAnsi="Times New Roman" w:cs="Times New Roman"/>
          <w:highlight w:val="yellow"/>
          <w:lang w:eastAsia="ru-RU"/>
        </w:rPr>
      </w:pPr>
      <w:r w:rsidRPr="001F3E06">
        <w:rPr>
          <w:rFonts w:ascii="Times New Roman" w:hAnsi="Times New Roman" w:cs="Times New Roman"/>
          <w:sz w:val="28"/>
          <w:szCs w:val="28"/>
        </w:rPr>
        <w:t xml:space="preserve">42. </w:t>
      </w:r>
      <w:r w:rsidR="00032C65" w:rsidRPr="001F3E06">
        <w:rPr>
          <w:rFonts w:ascii="Times New Roman" w:hAnsi="Times New Roman" w:cs="Times New Roman"/>
          <w:sz w:val="28"/>
          <w:szCs w:val="28"/>
        </w:rPr>
        <w:t>Основные принципы оптимизации бизнес-процессов по результатам оценки рисков</w:t>
      </w:r>
      <w:r w:rsidR="00032C65" w:rsidRPr="001F3E06">
        <w:rPr>
          <w:rFonts w:ascii="Times New Roman" w:hAnsi="Times New Roman" w:cs="Times New Roman"/>
        </w:rPr>
        <w:t xml:space="preserve"> </w:t>
      </w:r>
    </w:p>
    <w:p w14:paraId="745329FC" w14:textId="77777777" w:rsidR="007B09C9" w:rsidRPr="001F3E06" w:rsidRDefault="007B09C9" w:rsidP="007B09C9">
      <w:pPr>
        <w:widowControl w:val="0"/>
        <w:spacing w:after="0" w:line="240" w:lineRule="auto"/>
        <w:jc w:val="both"/>
        <w:rPr>
          <w:rFonts w:ascii="Times New Roman" w:eastAsia="Times New Roman" w:hAnsi="Times New Roman" w:cs="Times New Roman"/>
          <w:sz w:val="28"/>
          <w:szCs w:val="28"/>
          <w:highlight w:val="yellow"/>
          <w:lang w:eastAsia="ru-RU"/>
        </w:rPr>
      </w:pPr>
    </w:p>
    <w:p w14:paraId="277EFE85" w14:textId="21009EA3" w:rsidR="00C0065B" w:rsidRPr="001F3E06"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53" w:name="_Toc517734280"/>
      <w:bookmarkStart w:id="54" w:name="_Toc506804999"/>
      <w:bookmarkEnd w:id="51"/>
      <w:r w:rsidRPr="001F3E06">
        <w:rPr>
          <w:rFonts w:ascii="Times New Roman" w:eastAsia="Times New Roman" w:hAnsi="Times New Roman" w:cs="Times New Roman"/>
          <w:b/>
          <w:sz w:val="28"/>
          <w:szCs w:val="28"/>
        </w:rPr>
        <w:t xml:space="preserve">7.3. </w:t>
      </w:r>
      <w:bookmarkEnd w:id="53"/>
      <w:r w:rsidR="00095E4D" w:rsidRPr="001F3E06">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Pr="001F3E06" w:rsidRDefault="00C0065B" w:rsidP="00C0065B">
      <w:pPr>
        <w:spacing w:line="240" w:lineRule="auto"/>
        <w:ind w:firstLine="709"/>
        <w:jc w:val="both"/>
        <w:rPr>
          <w:rFonts w:ascii="Times New Roman" w:eastAsia="Calibri" w:hAnsi="Times New Roman" w:cs="Times New Roman"/>
          <w:sz w:val="28"/>
          <w:szCs w:val="28"/>
        </w:rPr>
      </w:pPr>
      <w:r w:rsidRPr="001F3E06">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1F3E06">
        <w:rPr>
          <w:rFonts w:ascii="Times New Roman" w:eastAsia="Times New Roman" w:hAnsi="Times New Roman" w:cs="Times New Roman"/>
          <w:sz w:val="28"/>
          <w:szCs w:val="28"/>
          <w:lang w:eastAsia="ru-RU"/>
        </w:rPr>
        <w:t>бакалавриата</w:t>
      </w:r>
      <w:proofErr w:type="spellEnd"/>
      <w:r w:rsidRPr="001F3E06">
        <w:rPr>
          <w:rFonts w:ascii="Times New Roman" w:eastAsia="Times New Roman" w:hAnsi="Times New Roman" w:cs="Times New Roman"/>
          <w:sz w:val="28"/>
          <w:szCs w:val="28"/>
          <w:lang w:eastAsia="ru-RU"/>
        </w:rPr>
        <w:t xml:space="preserve"> и магистратуры в Финансовом университете»</w:t>
      </w:r>
      <w:r w:rsidRPr="001F3E06">
        <w:rPr>
          <w:rFonts w:ascii="Times New Roman" w:eastAsia="Calibri" w:hAnsi="Times New Roman" w:cs="Times New Roman"/>
          <w:sz w:val="28"/>
          <w:szCs w:val="28"/>
        </w:rPr>
        <w:t xml:space="preserve"> и приказы филиалов по данному вопросу.</w:t>
      </w:r>
    </w:p>
    <w:p w14:paraId="79E51B7C" w14:textId="77777777" w:rsidR="00923A8E" w:rsidRPr="001F3E06" w:rsidRDefault="00923A8E" w:rsidP="00622B37">
      <w:pPr>
        <w:pStyle w:val="1"/>
        <w:spacing w:before="120"/>
        <w:ind w:firstLine="0"/>
        <w:jc w:val="center"/>
        <w:rPr>
          <w:rFonts w:ascii="Times New Roman" w:hAnsi="Times New Roman"/>
          <w:color w:val="auto"/>
        </w:rPr>
      </w:pPr>
      <w:bookmarkStart w:id="55" w:name="_Toc73619802"/>
      <w:r w:rsidRPr="001F3E06">
        <w:rPr>
          <w:rFonts w:ascii="Times New Roman" w:hAnsi="Times New Roman"/>
          <w:color w:val="auto"/>
        </w:rPr>
        <w:t xml:space="preserve">8. </w:t>
      </w:r>
      <w:bookmarkStart w:id="56" w:name="_Toc423080114"/>
      <w:r w:rsidRPr="001F3E06">
        <w:rPr>
          <w:rFonts w:ascii="Times New Roman" w:hAnsi="Times New Roman"/>
          <w:color w:val="auto"/>
        </w:rPr>
        <w:t>Перечень основной и дополнительной учебной литературы, необходимой для освоения дисциплины</w:t>
      </w:r>
      <w:bookmarkEnd w:id="54"/>
      <w:bookmarkEnd w:id="55"/>
      <w:bookmarkEnd w:id="56"/>
    </w:p>
    <w:p w14:paraId="271B98E5" w14:textId="77777777" w:rsidR="007F6A27" w:rsidRPr="001F3E06" w:rsidRDefault="007F6A27" w:rsidP="007F6A27">
      <w:pPr>
        <w:pStyle w:val="af0"/>
        <w:widowControl w:val="0"/>
        <w:numPr>
          <w:ilvl w:val="0"/>
          <w:numId w:val="49"/>
        </w:numPr>
        <w:spacing w:after="0" w:line="240" w:lineRule="auto"/>
        <w:jc w:val="both"/>
        <w:rPr>
          <w:rFonts w:ascii="Times New Roman" w:hAnsi="Times New Roman"/>
          <w:bCs/>
          <w:sz w:val="28"/>
          <w:szCs w:val="28"/>
          <w:shd w:val="clear" w:color="auto" w:fill="FFFFFF"/>
        </w:rPr>
      </w:pPr>
      <w:bookmarkStart w:id="57" w:name="_Toc73619804"/>
      <w:bookmarkStart w:id="58" w:name="_Hlk517736004"/>
      <w:r w:rsidRPr="001F3E06">
        <w:rPr>
          <w:rFonts w:ascii="Times New Roman" w:hAnsi="Times New Roman"/>
          <w:bCs/>
          <w:sz w:val="28"/>
          <w:szCs w:val="28"/>
          <w:shd w:val="clear" w:color="auto" w:fill="FFFFFF"/>
        </w:rPr>
        <w:t>Межгосударственный стандарт ГОСТ ISO 9000-2011 "Системы менеджмента качества. Основные положения и словарь"</w:t>
      </w:r>
    </w:p>
    <w:p w14:paraId="68C552EB" w14:textId="77777777" w:rsidR="007F6A27" w:rsidRPr="001F3E06" w:rsidRDefault="007F6A27" w:rsidP="007F6A27">
      <w:pPr>
        <w:pStyle w:val="af0"/>
        <w:widowControl w:val="0"/>
        <w:numPr>
          <w:ilvl w:val="0"/>
          <w:numId w:val="49"/>
        </w:numPr>
        <w:spacing w:after="0" w:line="240" w:lineRule="auto"/>
        <w:jc w:val="both"/>
        <w:rPr>
          <w:rFonts w:ascii="Times New Roman" w:hAnsi="Times New Roman"/>
          <w:bCs/>
          <w:sz w:val="28"/>
          <w:szCs w:val="28"/>
          <w:shd w:val="clear" w:color="auto" w:fill="FFFFFF"/>
        </w:rPr>
      </w:pPr>
      <w:r w:rsidRPr="001F3E06">
        <w:rPr>
          <w:rFonts w:ascii="Times New Roman" w:hAnsi="Times New Roman"/>
          <w:bCs/>
          <w:sz w:val="28"/>
          <w:szCs w:val="28"/>
          <w:shd w:val="clear" w:color="auto" w:fill="FFFFFF"/>
        </w:rPr>
        <w:t>Международный стандарт ИСО 9004:2009 "Менеджмент для достижения устойчивого успеха организации. Подход на основе менеджмента качества"</w:t>
      </w:r>
    </w:p>
    <w:p w14:paraId="750AF761" w14:textId="77777777" w:rsidR="007F6A27" w:rsidRPr="001F3E06" w:rsidRDefault="007F6A27" w:rsidP="007F6A27">
      <w:pPr>
        <w:pStyle w:val="af0"/>
        <w:widowControl w:val="0"/>
        <w:numPr>
          <w:ilvl w:val="0"/>
          <w:numId w:val="49"/>
        </w:numPr>
        <w:spacing w:after="0" w:line="240" w:lineRule="auto"/>
        <w:jc w:val="both"/>
        <w:rPr>
          <w:rFonts w:ascii="Times New Roman" w:hAnsi="Times New Roman"/>
          <w:bCs/>
          <w:sz w:val="28"/>
          <w:szCs w:val="28"/>
          <w:shd w:val="clear" w:color="auto" w:fill="FFFFFF"/>
        </w:rPr>
      </w:pPr>
      <w:r w:rsidRPr="001F3E06">
        <w:rPr>
          <w:rFonts w:ascii="Times New Roman" w:hAnsi="Times New Roman"/>
          <w:bCs/>
          <w:sz w:val="28"/>
          <w:szCs w:val="28"/>
          <w:shd w:val="clear" w:color="auto" w:fill="FFFFFF"/>
        </w:rPr>
        <w:t>Международный стандарт ИСО 31000:2009 "Менеджмент риска. Принципы и руководство"</w:t>
      </w:r>
    </w:p>
    <w:p w14:paraId="40C147AA" w14:textId="77777777" w:rsidR="007F6A27" w:rsidRPr="001F3E06" w:rsidRDefault="007F6A27" w:rsidP="007F6A27">
      <w:pPr>
        <w:pStyle w:val="af0"/>
        <w:widowControl w:val="0"/>
        <w:numPr>
          <w:ilvl w:val="0"/>
          <w:numId w:val="49"/>
        </w:numPr>
        <w:spacing w:after="0" w:line="240" w:lineRule="auto"/>
        <w:jc w:val="both"/>
        <w:rPr>
          <w:rFonts w:ascii="Times New Roman" w:hAnsi="Times New Roman"/>
          <w:bCs/>
          <w:sz w:val="28"/>
          <w:szCs w:val="28"/>
          <w:shd w:val="clear" w:color="auto" w:fill="FFFFFF"/>
        </w:rPr>
      </w:pPr>
      <w:r w:rsidRPr="001F3E06">
        <w:rPr>
          <w:rFonts w:ascii="Times New Roman" w:hAnsi="Times New Roman"/>
          <w:bCs/>
          <w:sz w:val="28"/>
          <w:szCs w:val="28"/>
          <w:shd w:val="clear" w:color="auto" w:fill="FFFFFF"/>
        </w:rPr>
        <w:t>Международный стандарт ИСО 37301:2021 «Система управление соответствием. Требования с руководством по применению»</w:t>
      </w:r>
    </w:p>
    <w:p w14:paraId="28433FA3" w14:textId="77777777" w:rsidR="007F6A27" w:rsidRPr="001F3E06" w:rsidRDefault="007F6A27" w:rsidP="007F6A27">
      <w:pPr>
        <w:pStyle w:val="af0"/>
        <w:widowControl w:val="0"/>
        <w:numPr>
          <w:ilvl w:val="0"/>
          <w:numId w:val="49"/>
        </w:numPr>
        <w:spacing w:after="0" w:line="240" w:lineRule="auto"/>
        <w:jc w:val="both"/>
        <w:rPr>
          <w:rFonts w:ascii="Times New Roman" w:hAnsi="Times New Roman"/>
          <w:bCs/>
          <w:sz w:val="28"/>
          <w:szCs w:val="28"/>
          <w:shd w:val="clear" w:color="auto" w:fill="FFFFFF"/>
        </w:rPr>
      </w:pPr>
      <w:proofErr w:type="spellStart"/>
      <w:r w:rsidRPr="001F3E06">
        <w:rPr>
          <w:rFonts w:ascii="Times New Roman" w:hAnsi="Times New Roman"/>
          <w:bCs/>
          <w:sz w:val="28"/>
          <w:szCs w:val="28"/>
          <w:shd w:val="clear" w:color="auto" w:fill="FFFFFF"/>
        </w:rPr>
        <w:lastRenderedPageBreak/>
        <w:t>Cтатья</w:t>
      </w:r>
      <w:proofErr w:type="spellEnd"/>
      <w:r w:rsidRPr="001F3E06">
        <w:rPr>
          <w:rFonts w:ascii="Times New Roman" w:hAnsi="Times New Roman"/>
          <w:bCs/>
          <w:sz w:val="28"/>
          <w:szCs w:val="28"/>
          <w:shd w:val="clear" w:color="auto" w:fill="FFFFFF"/>
        </w:rPr>
        <w:t xml:space="preserve"> 19 Федерального закона </w:t>
      </w:r>
      <w:proofErr w:type="gramStart"/>
      <w:r w:rsidRPr="001F3E06">
        <w:rPr>
          <w:rFonts w:ascii="Times New Roman" w:hAnsi="Times New Roman"/>
          <w:bCs/>
          <w:sz w:val="28"/>
          <w:szCs w:val="28"/>
          <w:shd w:val="clear" w:color="auto" w:fill="FFFFFF"/>
        </w:rPr>
        <w:t>О</w:t>
      </w:r>
      <w:proofErr w:type="gramEnd"/>
      <w:r w:rsidRPr="001F3E06">
        <w:rPr>
          <w:rFonts w:ascii="Times New Roman" w:hAnsi="Times New Roman"/>
          <w:bCs/>
          <w:sz w:val="28"/>
          <w:szCs w:val="28"/>
          <w:shd w:val="clear" w:color="auto" w:fill="FFFFFF"/>
        </w:rPr>
        <w:t xml:space="preserve"> бухгалтерском учете N 402-ФЗ (ред. от 28.12.2013) "Организация внутреннего контроля в хозяйственной жизни экономического субъекта"</w:t>
      </w:r>
    </w:p>
    <w:p w14:paraId="36ED264F" w14:textId="77777777" w:rsidR="007F6A27" w:rsidRPr="001F3E06" w:rsidRDefault="007F6A27" w:rsidP="007F6A27">
      <w:pPr>
        <w:pStyle w:val="af0"/>
        <w:widowControl w:val="0"/>
        <w:numPr>
          <w:ilvl w:val="0"/>
          <w:numId w:val="49"/>
        </w:numPr>
        <w:spacing w:after="0" w:line="240" w:lineRule="auto"/>
        <w:jc w:val="both"/>
        <w:rPr>
          <w:rFonts w:ascii="Times New Roman" w:hAnsi="Times New Roman"/>
          <w:bCs/>
          <w:sz w:val="28"/>
          <w:szCs w:val="28"/>
          <w:shd w:val="clear" w:color="auto" w:fill="FFFFFF"/>
        </w:rPr>
      </w:pPr>
      <w:r w:rsidRPr="001F3E06">
        <w:rPr>
          <w:rFonts w:ascii="Times New Roman" w:hAnsi="Times New Roman"/>
          <w:bCs/>
          <w:sz w:val="28"/>
          <w:szCs w:val="28"/>
          <w:shd w:val="clear" w:color="auto" w:fill="FFFFFF"/>
        </w:rPr>
        <w:t xml:space="preserve">Федеральный закон от 30.12.2008 № 307-ФЗ (ред. от 01.12.2014) «Об аудиторской деятельности» (с изм. и доп., </w:t>
      </w:r>
      <w:proofErr w:type="spellStart"/>
      <w:r w:rsidRPr="001F3E06">
        <w:rPr>
          <w:rFonts w:ascii="Times New Roman" w:hAnsi="Times New Roman"/>
          <w:bCs/>
          <w:sz w:val="28"/>
          <w:szCs w:val="28"/>
          <w:shd w:val="clear" w:color="auto" w:fill="FFFFFF"/>
        </w:rPr>
        <w:t>вступ</w:t>
      </w:r>
      <w:proofErr w:type="spellEnd"/>
      <w:r w:rsidRPr="001F3E06">
        <w:rPr>
          <w:rFonts w:ascii="Times New Roman" w:hAnsi="Times New Roman"/>
          <w:bCs/>
          <w:sz w:val="28"/>
          <w:szCs w:val="28"/>
          <w:shd w:val="clear" w:color="auto" w:fill="FFFFFF"/>
        </w:rPr>
        <w:t>, в силу с 01.08.2015) // Консультант Плюс [Электронный ресурс] // http://www.consultant.ru/document/cons_doc_LAW_83311/</w:t>
      </w:r>
    </w:p>
    <w:p w14:paraId="42E37339" w14:textId="77777777" w:rsidR="007F6A27" w:rsidRPr="001F3E06" w:rsidRDefault="007F6A27" w:rsidP="007F6A27">
      <w:pPr>
        <w:pStyle w:val="af0"/>
        <w:widowControl w:val="0"/>
        <w:numPr>
          <w:ilvl w:val="0"/>
          <w:numId w:val="49"/>
        </w:numPr>
        <w:spacing w:after="0" w:line="240" w:lineRule="auto"/>
        <w:jc w:val="both"/>
        <w:rPr>
          <w:rFonts w:ascii="Times New Roman" w:hAnsi="Times New Roman"/>
          <w:bCs/>
          <w:sz w:val="28"/>
          <w:szCs w:val="28"/>
          <w:shd w:val="clear" w:color="auto" w:fill="FFFFFF"/>
        </w:rPr>
      </w:pPr>
      <w:r w:rsidRPr="001F3E06">
        <w:rPr>
          <w:rFonts w:ascii="Times New Roman" w:hAnsi="Times New Roman"/>
          <w:bCs/>
          <w:sz w:val="28"/>
          <w:szCs w:val="28"/>
          <w:shd w:val="clear" w:color="auto" w:fill="FFFFFF"/>
        </w:rPr>
        <w:t>Федеральный закон от 06.12.2011 № 402-ФЗ (ред. от 04.11.2014) «О бухгалтерском учете» // Консультант Плюс [Электронный ресурс] // http://www.consultant.ru/document/cons_doc_LAW_122855/</w:t>
      </w:r>
    </w:p>
    <w:p w14:paraId="2AC83956" w14:textId="77777777" w:rsidR="007F6A27" w:rsidRPr="001F3E06" w:rsidRDefault="007F6A27" w:rsidP="007F6A27">
      <w:pPr>
        <w:pStyle w:val="af0"/>
        <w:widowControl w:val="0"/>
        <w:numPr>
          <w:ilvl w:val="0"/>
          <w:numId w:val="49"/>
        </w:numPr>
        <w:spacing w:after="0" w:line="240" w:lineRule="auto"/>
        <w:jc w:val="both"/>
        <w:rPr>
          <w:rFonts w:ascii="Times New Roman" w:hAnsi="Times New Roman"/>
          <w:bCs/>
          <w:sz w:val="28"/>
          <w:szCs w:val="28"/>
          <w:shd w:val="clear" w:color="auto" w:fill="FFFFFF"/>
        </w:rPr>
      </w:pPr>
      <w:r w:rsidRPr="001F3E06">
        <w:rPr>
          <w:rFonts w:ascii="Times New Roman" w:hAnsi="Times New Roman"/>
          <w:bCs/>
          <w:sz w:val="28"/>
          <w:szCs w:val="28"/>
          <w:shd w:val="clear" w:color="auto" w:fill="FFFFFF"/>
        </w:rPr>
        <w:t>Федеральный закон от 29.06.2015 N 210-ФЗ "Внутренний контроль и внутренний аудит профессионального участника рынка ценных бумаг"</w:t>
      </w:r>
    </w:p>
    <w:p w14:paraId="5E4C53BC" w14:textId="77777777" w:rsidR="007F6A27" w:rsidRPr="001F3E06" w:rsidRDefault="007F6A27" w:rsidP="007F6A27">
      <w:pPr>
        <w:pStyle w:val="af0"/>
        <w:widowControl w:val="0"/>
        <w:numPr>
          <w:ilvl w:val="0"/>
          <w:numId w:val="49"/>
        </w:numPr>
        <w:spacing w:after="0" w:line="240" w:lineRule="auto"/>
        <w:jc w:val="both"/>
        <w:rPr>
          <w:rFonts w:ascii="Times New Roman" w:hAnsi="Times New Roman"/>
          <w:bCs/>
          <w:sz w:val="28"/>
          <w:szCs w:val="28"/>
          <w:shd w:val="clear" w:color="auto" w:fill="FFFFFF"/>
        </w:rPr>
      </w:pPr>
      <w:r w:rsidRPr="001F3E06">
        <w:rPr>
          <w:rFonts w:ascii="Times New Roman" w:hAnsi="Times New Roman"/>
          <w:bCs/>
          <w:sz w:val="28"/>
          <w:szCs w:val="28"/>
          <w:shd w:val="clear" w:color="auto" w:fill="FFFFFF"/>
        </w:rPr>
        <w:t>Федеральный закон N 115-ФЗ О противодействии легализации (отмыванию) доходов, полученных преступным путем, и финансированию терроризма (ред. от 28.12.2013), "Организация внутреннего контроля в целях противодействия легализации (отмыванию) доходов, полученных преступным путем, и финансированию терроризма"</w:t>
      </w:r>
    </w:p>
    <w:p w14:paraId="313535AE" w14:textId="77777777" w:rsidR="007F6A27" w:rsidRPr="001F3E06" w:rsidRDefault="007F6A27" w:rsidP="007F6A27">
      <w:pPr>
        <w:pStyle w:val="af0"/>
        <w:widowControl w:val="0"/>
        <w:numPr>
          <w:ilvl w:val="0"/>
          <w:numId w:val="49"/>
        </w:numPr>
        <w:spacing w:after="0" w:line="240" w:lineRule="auto"/>
        <w:jc w:val="both"/>
        <w:rPr>
          <w:rFonts w:ascii="Times New Roman" w:hAnsi="Times New Roman"/>
          <w:bCs/>
          <w:sz w:val="28"/>
          <w:szCs w:val="28"/>
          <w:shd w:val="clear" w:color="auto" w:fill="FFFFFF"/>
        </w:rPr>
      </w:pPr>
      <w:r w:rsidRPr="001F3E06">
        <w:rPr>
          <w:rFonts w:ascii="Times New Roman" w:hAnsi="Times New Roman"/>
          <w:bCs/>
          <w:sz w:val="28"/>
          <w:szCs w:val="28"/>
          <w:shd w:val="clear" w:color="auto" w:fill="FFFFFF"/>
        </w:rPr>
        <w:t>Федеральный закон от 02.12.1990 N 395-1 (ред. 2013 г.) "О банках и банковской деятельности", "Внутренний контроль и внутренний аудит в коммерческом банке"</w:t>
      </w:r>
    </w:p>
    <w:p w14:paraId="61591AA4" w14:textId="77777777" w:rsidR="007F6A27" w:rsidRPr="001F3E06" w:rsidRDefault="007F6A27" w:rsidP="007F6A27">
      <w:pPr>
        <w:pStyle w:val="af0"/>
        <w:widowControl w:val="0"/>
        <w:numPr>
          <w:ilvl w:val="0"/>
          <w:numId w:val="49"/>
        </w:numPr>
        <w:spacing w:after="0" w:line="240" w:lineRule="auto"/>
        <w:jc w:val="both"/>
        <w:rPr>
          <w:rFonts w:ascii="Times New Roman" w:hAnsi="Times New Roman"/>
          <w:bCs/>
          <w:sz w:val="28"/>
          <w:szCs w:val="28"/>
          <w:shd w:val="clear" w:color="auto" w:fill="FFFFFF"/>
        </w:rPr>
      </w:pPr>
      <w:r w:rsidRPr="001F3E06">
        <w:rPr>
          <w:rFonts w:ascii="Times New Roman" w:hAnsi="Times New Roman"/>
          <w:bCs/>
          <w:sz w:val="28"/>
          <w:szCs w:val="28"/>
          <w:shd w:val="clear" w:color="auto" w:fill="FFFFFF"/>
        </w:rPr>
        <w:t>Федеральный закон от 05.04.2013 N 41-ФЗ (ред. от 12.03.2014) «О Счетной палате Российской Федерации», "Взаимодействие Счетной палаты РФ с подразделениями внутреннего аудита"</w:t>
      </w:r>
    </w:p>
    <w:p w14:paraId="6FD7DF6E" w14:textId="77777777" w:rsidR="001F3E06" w:rsidRPr="001F3E06" w:rsidRDefault="001F3E06" w:rsidP="007F6A27">
      <w:pPr>
        <w:widowControl w:val="0"/>
        <w:shd w:val="clear" w:color="auto" w:fill="FFFFFF"/>
        <w:ind w:left="426" w:hanging="426"/>
        <w:jc w:val="both"/>
        <w:rPr>
          <w:rFonts w:ascii="Times New Roman" w:hAnsi="Times New Roman" w:cs="Times New Roman"/>
          <w:b/>
          <w:sz w:val="28"/>
          <w:szCs w:val="28"/>
        </w:rPr>
      </w:pPr>
    </w:p>
    <w:p w14:paraId="2ED95ED9" w14:textId="1A3F3925" w:rsidR="007F6A27" w:rsidRPr="001F3E06" w:rsidRDefault="007F6A27" w:rsidP="001F3E06">
      <w:pPr>
        <w:widowControl w:val="0"/>
        <w:shd w:val="clear" w:color="auto" w:fill="FFFFFF"/>
        <w:ind w:left="426" w:hanging="426"/>
        <w:jc w:val="center"/>
        <w:rPr>
          <w:rFonts w:ascii="Times New Roman" w:hAnsi="Times New Roman" w:cs="Times New Roman"/>
          <w:b/>
          <w:sz w:val="28"/>
          <w:szCs w:val="28"/>
        </w:rPr>
      </w:pPr>
      <w:r w:rsidRPr="001F3E06">
        <w:rPr>
          <w:rFonts w:ascii="Times New Roman" w:hAnsi="Times New Roman" w:cs="Times New Roman"/>
          <w:b/>
          <w:sz w:val="28"/>
          <w:szCs w:val="28"/>
        </w:rPr>
        <w:t>Основная литература</w:t>
      </w:r>
    </w:p>
    <w:p w14:paraId="485FFC0C" w14:textId="009C327D" w:rsidR="00DC0E4F" w:rsidRDefault="00DC0E4F" w:rsidP="00DC0E4F">
      <w:pPr>
        <w:pStyle w:val="af0"/>
        <w:widowControl w:val="0"/>
        <w:numPr>
          <w:ilvl w:val="0"/>
          <w:numId w:val="46"/>
        </w:numPr>
        <w:tabs>
          <w:tab w:val="left" w:pos="993"/>
        </w:tabs>
        <w:spacing w:after="0" w:line="240" w:lineRule="auto"/>
        <w:jc w:val="both"/>
        <w:rPr>
          <w:rFonts w:ascii="Times New Roman" w:eastAsia="Times New Roman" w:hAnsi="Times New Roman"/>
          <w:sz w:val="28"/>
          <w:szCs w:val="28"/>
          <w:lang w:eastAsia="ru-RU"/>
        </w:rPr>
      </w:pPr>
      <w:r w:rsidRPr="00DC0E4F">
        <w:rPr>
          <w:rFonts w:ascii="Times New Roman" w:eastAsia="Times New Roman" w:hAnsi="Times New Roman"/>
          <w:sz w:val="28"/>
          <w:szCs w:val="28"/>
          <w:lang w:eastAsia="ru-RU"/>
        </w:rPr>
        <w:t xml:space="preserve">Внутренний контроль в управлении рисками хозяйствующих субъектов: учебное пособие / В. В. Земсков, В. И. Прасолов, К. С. Саркисян [и др.]; </w:t>
      </w:r>
      <w:proofErr w:type="spellStart"/>
      <w:proofErr w:type="gramStart"/>
      <w:r w:rsidRPr="00DC0E4F">
        <w:rPr>
          <w:rFonts w:ascii="Times New Roman" w:eastAsia="Times New Roman" w:hAnsi="Times New Roman"/>
          <w:sz w:val="28"/>
          <w:szCs w:val="28"/>
          <w:lang w:eastAsia="ru-RU"/>
        </w:rPr>
        <w:t>Финуниверситет</w:t>
      </w:r>
      <w:proofErr w:type="spellEnd"/>
      <w:r w:rsidRPr="00DC0E4F">
        <w:rPr>
          <w:rFonts w:ascii="Times New Roman" w:eastAsia="Times New Roman" w:hAnsi="Times New Roman"/>
          <w:sz w:val="28"/>
          <w:szCs w:val="28"/>
          <w:lang w:eastAsia="ru-RU"/>
        </w:rPr>
        <w:t xml:space="preserve"> ;</w:t>
      </w:r>
      <w:proofErr w:type="gramEnd"/>
      <w:r w:rsidRPr="00DC0E4F">
        <w:rPr>
          <w:rFonts w:ascii="Times New Roman" w:eastAsia="Times New Roman" w:hAnsi="Times New Roman"/>
          <w:sz w:val="28"/>
          <w:szCs w:val="28"/>
          <w:lang w:eastAsia="ru-RU"/>
        </w:rPr>
        <w:t xml:space="preserve"> под общ. ред. В. В. Земскова, В. И. </w:t>
      </w:r>
      <w:proofErr w:type="spellStart"/>
      <w:r w:rsidRPr="00DC0E4F">
        <w:rPr>
          <w:rFonts w:ascii="Times New Roman" w:eastAsia="Times New Roman" w:hAnsi="Times New Roman"/>
          <w:sz w:val="28"/>
          <w:szCs w:val="28"/>
          <w:lang w:eastAsia="ru-RU"/>
        </w:rPr>
        <w:t>Прасолова</w:t>
      </w:r>
      <w:proofErr w:type="spellEnd"/>
      <w:r w:rsidRPr="00DC0E4F">
        <w:rPr>
          <w:rFonts w:ascii="Times New Roman" w:eastAsia="Times New Roman" w:hAnsi="Times New Roman"/>
          <w:sz w:val="28"/>
          <w:szCs w:val="28"/>
          <w:lang w:eastAsia="ru-RU"/>
        </w:rPr>
        <w:t xml:space="preserve"> - Москва: Прометей, 2021. - 378 с. - </w:t>
      </w:r>
      <w:proofErr w:type="gramStart"/>
      <w:r w:rsidRPr="00DC0E4F">
        <w:rPr>
          <w:rFonts w:ascii="Times New Roman" w:eastAsia="Times New Roman" w:hAnsi="Times New Roman"/>
          <w:sz w:val="28"/>
          <w:szCs w:val="28"/>
          <w:lang w:eastAsia="ru-RU"/>
        </w:rPr>
        <w:t>Текст :</w:t>
      </w:r>
      <w:proofErr w:type="gramEnd"/>
      <w:r w:rsidRPr="00DC0E4F">
        <w:rPr>
          <w:rFonts w:ascii="Times New Roman" w:eastAsia="Times New Roman" w:hAnsi="Times New Roman"/>
          <w:sz w:val="28"/>
          <w:szCs w:val="28"/>
          <w:lang w:eastAsia="ru-RU"/>
        </w:rPr>
        <w:t xml:space="preserve"> непосредственный. - То же. — ЭБС Лань. — URL: https://e.lanbook.com/book/166791 (дата обращения: 2</w:t>
      </w:r>
      <w:r>
        <w:rPr>
          <w:rFonts w:ascii="Times New Roman" w:eastAsia="Times New Roman" w:hAnsi="Times New Roman"/>
          <w:sz w:val="28"/>
          <w:szCs w:val="28"/>
          <w:lang w:eastAsia="ru-RU"/>
        </w:rPr>
        <w:t>5</w:t>
      </w:r>
      <w:r w:rsidRPr="00DC0E4F">
        <w:rPr>
          <w:rFonts w:ascii="Times New Roman" w:eastAsia="Times New Roman" w:hAnsi="Times New Roman"/>
          <w:sz w:val="28"/>
          <w:szCs w:val="28"/>
          <w:lang w:eastAsia="ru-RU"/>
        </w:rPr>
        <w:t xml:space="preserve">.05.2023).  — </w:t>
      </w:r>
      <w:proofErr w:type="gramStart"/>
      <w:r w:rsidRPr="00DC0E4F">
        <w:rPr>
          <w:rFonts w:ascii="Times New Roman" w:eastAsia="Times New Roman" w:hAnsi="Times New Roman"/>
          <w:sz w:val="28"/>
          <w:szCs w:val="28"/>
          <w:lang w:eastAsia="ru-RU"/>
        </w:rPr>
        <w:t>Текст :</w:t>
      </w:r>
      <w:proofErr w:type="gramEnd"/>
      <w:r w:rsidRPr="00DC0E4F">
        <w:rPr>
          <w:rFonts w:ascii="Times New Roman" w:eastAsia="Times New Roman" w:hAnsi="Times New Roman"/>
          <w:sz w:val="28"/>
          <w:szCs w:val="28"/>
          <w:lang w:eastAsia="ru-RU"/>
        </w:rPr>
        <w:t xml:space="preserve"> электронный. </w:t>
      </w:r>
    </w:p>
    <w:p w14:paraId="43CF7062" w14:textId="400B3C86" w:rsidR="007F6A27" w:rsidRPr="001F3E06" w:rsidRDefault="00DC0E4F" w:rsidP="007D2DE8">
      <w:pPr>
        <w:pStyle w:val="af0"/>
        <w:widowControl w:val="0"/>
        <w:numPr>
          <w:ilvl w:val="0"/>
          <w:numId w:val="46"/>
        </w:numPr>
        <w:tabs>
          <w:tab w:val="left" w:pos="993"/>
        </w:tabs>
        <w:spacing w:after="0" w:line="240" w:lineRule="auto"/>
        <w:jc w:val="both"/>
        <w:rPr>
          <w:rFonts w:ascii="Times New Roman" w:eastAsia="Times New Roman" w:hAnsi="Times New Roman"/>
          <w:sz w:val="28"/>
          <w:szCs w:val="28"/>
          <w:lang w:eastAsia="ru-RU"/>
        </w:rPr>
      </w:pPr>
      <w:proofErr w:type="spellStart"/>
      <w:r w:rsidRPr="00DC0E4F">
        <w:rPr>
          <w:rFonts w:ascii="Times New Roman" w:eastAsia="Times New Roman" w:hAnsi="Times New Roman"/>
          <w:sz w:val="28"/>
          <w:szCs w:val="28"/>
          <w:lang w:eastAsia="ru-RU"/>
        </w:rPr>
        <w:t>Елиферов</w:t>
      </w:r>
      <w:proofErr w:type="spellEnd"/>
      <w:r w:rsidRPr="00DC0E4F">
        <w:rPr>
          <w:rFonts w:ascii="Times New Roman" w:eastAsia="Times New Roman" w:hAnsi="Times New Roman"/>
          <w:sz w:val="28"/>
          <w:szCs w:val="28"/>
          <w:lang w:eastAsia="ru-RU"/>
        </w:rPr>
        <w:t xml:space="preserve">, В.Г. Бизнес-процессы: регламентация и управление: учебное пособие для слушателей </w:t>
      </w:r>
      <w:proofErr w:type="spellStart"/>
      <w:r w:rsidRPr="00DC0E4F">
        <w:rPr>
          <w:rFonts w:ascii="Times New Roman" w:eastAsia="Times New Roman" w:hAnsi="Times New Roman"/>
          <w:sz w:val="28"/>
          <w:szCs w:val="28"/>
          <w:lang w:eastAsia="ru-RU"/>
        </w:rPr>
        <w:t>образоват</w:t>
      </w:r>
      <w:proofErr w:type="spellEnd"/>
      <w:r w:rsidRPr="00DC0E4F">
        <w:rPr>
          <w:rFonts w:ascii="Times New Roman" w:eastAsia="Times New Roman" w:hAnsi="Times New Roman"/>
          <w:sz w:val="28"/>
          <w:szCs w:val="28"/>
          <w:lang w:eastAsia="ru-RU"/>
        </w:rPr>
        <w:t xml:space="preserve">. </w:t>
      </w:r>
      <w:proofErr w:type="spellStart"/>
      <w:r w:rsidRPr="00DC0E4F">
        <w:rPr>
          <w:rFonts w:ascii="Times New Roman" w:eastAsia="Times New Roman" w:hAnsi="Times New Roman"/>
          <w:sz w:val="28"/>
          <w:szCs w:val="28"/>
          <w:lang w:eastAsia="ru-RU"/>
        </w:rPr>
        <w:t>учрежд</w:t>
      </w:r>
      <w:proofErr w:type="spellEnd"/>
      <w:r w:rsidRPr="00DC0E4F">
        <w:rPr>
          <w:rFonts w:ascii="Times New Roman" w:eastAsia="Times New Roman" w:hAnsi="Times New Roman"/>
          <w:sz w:val="28"/>
          <w:szCs w:val="28"/>
          <w:lang w:eastAsia="ru-RU"/>
        </w:rPr>
        <w:t xml:space="preserve">., </w:t>
      </w:r>
      <w:proofErr w:type="spellStart"/>
      <w:r w:rsidRPr="00DC0E4F">
        <w:rPr>
          <w:rFonts w:ascii="Times New Roman" w:eastAsia="Times New Roman" w:hAnsi="Times New Roman"/>
          <w:sz w:val="28"/>
          <w:szCs w:val="28"/>
          <w:lang w:eastAsia="ru-RU"/>
        </w:rPr>
        <w:t>обуч</w:t>
      </w:r>
      <w:proofErr w:type="spellEnd"/>
      <w:r w:rsidRPr="00DC0E4F">
        <w:rPr>
          <w:rFonts w:ascii="Times New Roman" w:eastAsia="Times New Roman" w:hAnsi="Times New Roman"/>
          <w:sz w:val="28"/>
          <w:szCs w:val="28"/>
          <w:lang w:eastAsia="ru-RU"/>
        </w:rPr>
        <w:t xml:space="preserve">. по МВА и др. программам подготовки </w:t>
      </w:r>
      <w:proofErr w:type="spellStart"/>
      <w:r w:rsidRPr="00DC0E4F">
        <w:rPr>
          <w:rFonts w:ascii="Times New Roman" w:eastAsia="Times New Roman" w:hAnsi="Times New Roman"/>
          <w:sz w:val="28"/>
          <w:szCs w:val="28"/>
          <w:lang w:eastAsia="ru-RU"/>
        </w:rPr>
        <w:t>управленч</w:t>
      </w:r>
      <w:proofErr w:type="spellEnd"/>
      <w:r w:rsidRPr="00DC0E4F">
        <w:rPr>
          <w:rFonts w:ascii="Times New Roman" w:eastAsia="Times New Roman" w:hAnsi="Times New Roman"/>
          <w:sz w:val="28"/>
          <w:szCs w:val="28"/>
          <w:lang w:eastAsia="ru-RU"/>
        </w:rPr>
        <w:t xml:space="preserve">. кадров / В.Г. </w:t>
      </w:r>
      <w:proofErr w:type="spellStart"/>
      <w:r w:rsidRPr="00DC0E4F">
        <w:rPr>
          <w:rFonts w:ascii="Times New Roman" w:eastAsia="Times New Roman" w:hAnsi="Times New Roman"/>
          <w:sz w:val="28"/>
          <w:szCs w:val="28"/>
          <w:lang w:eastAsia="ru-RU"/>
        </w:rPr>
        <w:t>Елиферов</w:t>
      </w:r>
      <w:proofErr w:type="spellEnd"/>
      <w:r w:rsidRPr="00DC0E4F">
        <w:rPr>
          <w:rFonts w:ascii="Times New Roman" w:eastAsia="Times New Roman" w:hAnsi="Times New Roman"/>
          <w:sz w:val="28"/>
          <w:szCs w:val="28"/>
          <w:lang w:eastAsia="ru-RU"/>
        </w:rPr>
        <w:t xml:space="preserve">, В.В. Репин; Ин-т экономики и финансов "Синергия". - Москва: Инфра-М, 2023. - 319 с. — (Учебники для программы МВА). - ЭБС ZNANIUM.com. - URL: https://znanium.com/catalog/product/1907029 (дата обращения: </w:t>
      </w:r>
      <w:r>
        <w:rPr>
          <w:rFonts w:ascii="Times New Roman" w:eastAsia="Times New Roman" w:hAnsi="Times New Roman"/>
          <w:sz w:val="28"/>
          <w:szCs w:val="28"/>
          <w:lang w:eastAsia="ru-RU"/>
        </w:rPr>
        <w:t>25</w:t>
      </w:r>
      <w:r w:rsidRPr="00DC0E4F">
        <w:rPr>
          <w:rFonts w:ascii="Times New Roman" w:eastAsia="Times New Roman" w:hAnsi="Times New Roman"/>
          <w:sz w:val="28"/>
          <w:szCs w:val="28"/>
          <w:lang w:eastAsia="ru-RU"/>
        </w:rPr>
        <w:t>.05.2023) - Текст: электронный.</w:t>
      </w:r>
    </w:p>
    <w:p w14:paraId="7DD577CA" w14:textId="766DA56B" w:rsidR="007F6A27" w:rsidRDefault="007F6A27" w:rsidP="001F3E06">
      <w:pPr>
        <w:widowControl w:val="0"/>
        <w:shd w:val="clear" w:color="auto" w:fill="FFFFFF"/>
        <w:tabs>
          <w:tab w:val="left" w:pos="993"/>
          <w:tab w:val="left" w:pos="1134"/>
        </w:tabs>
        <w:spacing w:after="0" w:line="240" w:lineRule="auto"/>
        <w:jc w:val="center"/>
        <w:rPr>
          <w:rFonts w:ascii="Times New Roman" w:hAnsi="Times New Roman" w:cs="Times New Roman"/>
          <w:b/>
          <w:sz w:val="28"/>
          <w:szCs w:val="28"/>
        </w:rPr>
      </w:pPr>
      <w:r w:rsidRPr="001F3E06">
        <w:rPr>
          <w:rFonts w:ascii="Times New Roman" w:hAnsi="Times New Roman" w:cs="Times New Roman"/>
          <w:b/>
          <w:sz w:val="28"/>
          <w:szCs w:val="28"/>
        </w:rPr>
        <w:t>Дополнительная литература</w:t>
      </w:r>
    </w:p>
    <w:p w14:paraId="676FFD98" w14:textId="27A4737D" w:rsidR="00DC0E4F" w:rsidRPr="007D2DE8" w:rsidRDefault="00DC0E4F" w:rsidP="00894C22">
      <w:pPr>
        <w:pStyle w:val="af0"/>
        <w:widowControl w:val="0"/>
        <w:numPr>
          <w:ilvl w:val="0"/>
          <w:numId w:val="112"/>
        </w:numPr>
        <w:shd w:val="clear" w:color="auto" w:fill="FFFFFF"/>
        <w:tabs>
          <w:tab w:val="left" w:pos="993"/>
          <w:tab w:val="left" w:pos="1134"/>
        </w:tabs>
        <w:spacing w:after="0" w:line="240" w:lineRule="auto"/>
        <w:jc w:val="both"/>
        <w:rPr>
          <w:rFonts w:ascii="Times New Roman" w:hAnsi="Times New Roman"/>
          <w:b/>
          <w:sz w:val="28"/>
          <w:szCs w:val="28"/>
        </w:rPr>
      </w:pPr>
      <w:r w:rsidRPr="007D2DE8">
        <w:rPr>
          <w:rFonts w:ascii="Times New Roman" w:eastAsia="Times New Roman" w:hAnsi="Times New Roman"/>
          <w:sz w:val="28"/>
          <w:szCs w:val="28"/>
          <w:lang w:eastAsia="ru-RU"/>
        </w:rPr>
        <w:t xml:space="preserve">Богданова, Е. Н. Комплексный анализ и моделирование бизнес-процессов производственного </w:t>
      </w:r>
      <w:proofErr w:type="gramStart"/>
      <w:r w:rsidRPr="007D2DE8">
        <w:rPr>
          <w:rFonts w:ascii="Times New Roman" w:eastAsia="Times New Roman" w:hAnsi="Times New Roman"/>
          <w:sz w:val="28"/>
          <w:szCs w:val="28"/>
          <w:lang w:eastAsia="ru-RU"/>
        </w:rPr>
        <w:t>предприятия :</w:t>
      </w:r>
      <w:proofErr w:type="gramEnd"/>
      <w:r w:rsidRPr="007D2DE8">
        <w:rPr>
          <w:rFonts w:ascii="Times New Roman" w:eastAsia="Times New Roman" w:hAnsi="Times New Roman"/>
          <w:sz w:val="28"/>
          <w:szCs w:val="28"/>
          <w:lang w:eastAsia="ru-RU"/>
        </w:rPr>
        <w:t xml:space="preserve"> учебное пособие / Е.Н. Богданова, О.И. </w:t>
      </w:r>
      <w:proofErr w:type="spellStart"/>
      <w:r w:rsidRPr="007D2DE8">
        <w:rPr>
          <w:rFonts w:ascii="Times New Roman" w:eastAsia="Times New Roman" w:hAnsi="Times New Roman"/>
          <w:sz w:val="28"/>
          <w:szCs w:val="28"/>
          <w:lang w:eastAsia="ru-RU"/>
        </w:rPr>
        <w:t>Бедердинова</w:t>
      </w:r>
      <w:proofErr w:type="spellEnd"/>
      <w:r w:rsidRPr="007D2DE8">
        <w:rPr>
          <w:rFonts w:ascii="Times New Roman" w:eastAsia="Times New Roman" w:hAnsi="Times New Roman"/>
          <w:sz w:val="28"/>
          <w:szCs w:val="28"/>
          <w:lang w:eastAsia="ru-RU"/>
        </w:rPr>
        <w:t xml:space="preserve">. — </w:t>
      </w:r>
      <w:proofErr w:type="gramStart"/>
      <w:r w:rsidRPr="007D2DE8">
        <w:rPr>
          <w:rFonts w:ascii="Times New Roman" w:eastAsia="Times New Roman" w:hAnsi="Times New Roman"/>
          <w:sz w:val="28"/>
          <w:szCs w:val="28"/>
          <w:lang w:eastAsia="ru-RU"/>
        </w:rPr>
        <w:t>Москва :</w:t>
      </w:r>
      <w:proofErr w:type="gramEnd"/>
      <w:r w:rsidRPr="007D2DE8">
        <w:rPr>
          <w:rFonts w:ascii="Times New Roman" w:eastAsia="Times New Roman" w:hAnsi="Times New Roman"/>
          <w:sz w:val="28"/>
          <w:szCs w:val="28"/>
          <w:lang w:eastAsia="ru-RU"/>
        </w:rPr>
        <w:t xml:space="preserve"> ИНФРА-М, 2022. — 90 с. — (Высшее образование: Магистратура). - ЭБС ZNANIUM.com. - URL: https://znanium.com/catalog/product/1913571 (дата обращения: 25.05.2023). – </w:t>
      </w:r>
      <w:proofErr w:type="gramStart"/>
      <w:r w:rsidRPr="007D2DE8">
        <w:rPr>
          <w:rFonts w:ascii="Times New Roman" w:eastAsia="Times New Roman" w:hAnsi="Times New Roman"/>
          <w:sz w:val="28"/>
          <w:szCs w:val="28"/>
          <w:lang w:eastAsia="ru-RU"/>
        </w:rPr>
        <w:lastRenderedPageBreak/>
        <w:t>Текст :</w:t>
      </w:r>
      <w:proofErr w:type="gramEnd"/>
      <w:r w:rsidRPr="007D2DE8">
        <w:rPr>
          <w:rFonts w:ascii="Times New Roman" w:eastAsia="Times New Roman" w:hAnsi="Times New Roman"/>
          <w:sz w:val="28"/>
          <w:szCs w:val="28"/>
          <w:lang w:eastAsia="ru-RU"/>
        </w:rPr>
        <w:t xml:space="preserve"> электронный. </w:t>
      </w:r>
    </w:p>
    <w:p w14:paraId="33D59855" w14:textId="0A28EB6F" w:rsidR="00DC0E4F" w:rsidRPr="00DC0E4F" w:rsidRDefault="00DC0E4F" w:rsidP="007D2DE8">
      <w:pPr>
        <w:pStyle w:val="af0"/>
        <w:widowControl w:val="0"/>
        <w:numPr>
          <w:ilvl w:val="0"/>
          <w:numId w:val="112"/>
        </w:numPr>
        <w:tabs>
          <w:tab w:val="left" w:pos="993"/>
        </w:tabs>
        <w:spacing w:after="0" w:line="240" w:lineRule="auto"/>
        <w:jc w:val="both"/>
        <w:rPr>
          <w:rFonts w:ascii="Times New Roman" w:hAnsi="Times New Roman"/>
          <w:bCs/>
          <w:sz w:val="28"/>
          <w:szCs w:val="28"/>
          <w:shd w:val="clear" w:color="auto" w:fill="FFFFFF"/>
        </w:rPr>
      </w:pPr>
      <w:proofErr w:type="spellStart"/>
      <w:r w:rsidRPr="00DC0E4F">
        <w:rPr>
          <w:rFonts w:ascii="Times New Roman" w:eastAsia="Times New Roman" w:hAnsi="Times New Roman"/>
          <w:sz w:val="28"/>
          <w:szCs w:val="28"/>
          <w:lang w:eastAsia="ru-RU"/>
        </w:rPr>
        <w:t>Авдийский</w:t>
      </w:r>
      <w:proofErr w:type="spellEnd"/>
      <w:r w:rsidRPr="00DC0E4F">
        <w:rPr>
          <w:rFonts w:ascii="Times New Roman" w:eastAsia="Times New Roman" w:hAnsi="Times New Roman"/>
          <w:sz w:val="28"/>
          <w:szCs w:val="28"/>
          <w:lang w:eastAsia="ru-RU"/>
        </w:rPr>
        <w:t xml:space="preserve">, В. И. Теория и практика управления рисками </w:t>
      </w:r>
      <w:proofErr w:type="gramStart"/>
      <w:r w:rsidRPr="00DC0E4F">
        <w:rPr>
          <w:rFonts w:ascii="Times New Roman" w:eastAsia="Times New Roman" w:hAnsi="Times New Roman"/>
          <w:sz w:val="28"/>
          <w:szCs w:val="28"/>
          <w:lang w:eastAsia="ru-RU"/>
        </w:rPr>
        <w:t>организации :</w:t>
      </w:r>
      <w:proofErr w:type="gramEnd"/>
      <w:r w:rsidRPr="00DC0E4F">
        <w:rPr>
          <w:rFonts w:ascii="Times New Roman" w:eastAsia="Times New Roman" w:hAnsi="Times New Roman"/>
          <w:sz w:val="28"/>
          <w:szCs w:val="28"/>
          <w:lang w:eastAsia="ru-RU"/>
        </w:rPr>
        <w:t xml:space="preserve"> учебник / В. И. </w:t>
      </w:r>
      <w:proofErr w:type="spellStart"/>
      <w:r w:rsidRPr="00DC0E4F">
        <w:rPr>
          <w:rFonts w:ascii="Times New Roman" w:eastAsia="Times New Roman" w:hAnsi="Times New Roman"/>
          <w:sz w:val="28"/>
          <w:szCs w:val="28"/>
          <w:lang w:eastAsia="ru-RU"/>
        </w:rPr>
        <w:t>Авдийский</w:t>
      </w:r>
      <w:proofErr w:type="spellEnd"/>
      <w:r w:rsidRPr="00DC0E4F">
        <w:rPr>
          <w:rFonts w:ascii="Times New Roman" w:eastAsia="Times New Roman" w:hAnsi="Times New Roman"/>
          <w:sz w:val="28"/>
          <w:szCs w:val="28"/>
          <w:lang w:eastAsia="ru-RU"/>
        </w:rPr>
        <w:t xml:space="preserve">, В. М. Безденежных. - Москва: </w:t>
      </w:r>
      <w:proofErr w:type="spellStart"/>
      <w:r w:rsidRPr="00DC0E4F">
        <w:rPr>
          <w:rFonts w:ascii="Times New Roman" w:eastAsia="Times New Roman" w:hAnsi="Times New Roman"/>
          <w:sz w:val="28"/>
          <w:szCs w:val="28"/>
          <w:lang w:eastAsia="ru-RU"/>
        </w:rPr>
        <w:t>КноРус</w:t>
      </w:r>
      <w:proofErr w:type="spellEnd"/>
      <w:r w:rsidRPr="00DC0E4F">
        <w:rPr>
          <w:rFonts w:ascii="Times New Roman" w:eastAsia="Times New Roman" w:hAnsi="Times New Roman"/>
          <w:sz w:val="28"/>
          <w:szCs w:val="28"/>
          <w:lang w:eastAsia="ru-RU"/>
        </w:rPr>
        <w:t>, 2021. - 275 с. – (</w:t>
      </w:r>
      <w:proofErr w:type="spellStart"/>
      <w:r w:rsidRPr="00DC0E4F">
        <w:rPr>
          <w:rFonts w:ascii="Times New Roman" w:eastAsia="Times New Roman" w:hAnsi="Times New Roman"/>
          <w:sz w:val="28"/>
          <w:szCs w:val="28"/>
          <w:lang w:eastAsia="ru-RU"/>
        </w:rPr>
        <w:t>Бакалавриат</w:t>
      </w:r>
      <w:proofErr w:type="spellEnd"/>
      <w:r w:rsidRPr="00DC0E4F">
        <w:rPr>
          <w:rFonts w:ascii="Times New Roman" w:eastAsia="Times New Roman" w:hAnsi="Times New Roman"/>
          <w:sz w:val="28"/>
          <w:szCs w:val="28"/>
          <w:lang w:eastAsia="ru-RU"/>
        </w:rPr>
        <w:t xml:space="preserve"> и магистратура). - ЭБС BOOK.ru. - URL: https://book.ru/book/940503 (дата обращения: </w:t>
      </w:r>
      <w:r>
        <w:rPr>
          <w:rFonts w:ascii="Times New Roman" w:eastAsia="Times New Roman" w:hAnsi="Times New Roman"/>
          <w:sz w:val="28"/>
          <w:szCs w:val="28"/>
          <w:lang w:eastAsia="ru-RU"/>
        </w:rPr>
        <w:t>25</w:t>
      </w:r>
      <w:r w:rsidRPr="00DC0E4F">
        <w:rPr>
          <w:rFonts w:ascii="Times New Roman" w:eastAsia="Times New Roman" w:hAnsi="Times New Roman"/>
          <w:sz w:val="28"/>
          <w:szCs w:val="28"/>
          <w:lang w:eastAsia="ru-RU"/>
        </w:rPr>
        <w:t xml:space="preserve">.05.2023). — </w:t>
      </w:r>
      <w:proofErr w:type="gramStart"/>
      <w:r w:rsidRPr="00DC0E4F">
        <w:rPr>
          <w:rFonts w:ascii="Times New Roman" w:eastAsia="Times New Roman" w:hAnsi="Times New Roman"/>
          <w:sz w:val="28"/>
          <w:szCs w:val="28"/>
          <w:lang w:eastAsia="ru-RU"/>
        </w:rPr>
        <w:t>Текст :</w:t>
      </w:r>
      <w:proofErr w:type="gramEnd"/>
      <w:r w:rsidRPr="00DC0E4F">
        <w:rPr>
          <w:rFonts w:ascii="Times New Roman" w:eastAsia="Times New Roman" w:hAnsi="Times New Roman"/>
          <w:sz w:val="28"/>
          <w:szCs w:val="28"/>
          <w:lang w:eastAsia="ru-RU"/>
        </w:rPr>
        <w:t xml:space="preserve"> электронный. </w:t>
      </w:r>
    </w:p>
    <w:p w14:paraId="4FF6457B" w14:textId="77777777" w:rsidR="00DC0E4F" w:rsidRDefault="00DC0E4F" w:rsidP="007D2DE8">
      <w:pPr>
        <w:pStyle w:val="af0"/>
        <w:widowControl w:val="0"/>
        <w:numPr>
          <w:ilvl w:val="0"/>
          <w:numId w:val="112"/>
        </w:numPr>
        <w:tabs>
          <w:tab w:val="left" w:pos="993"/>
        </w:tabs>
        <w:spacing w:after="0" w:line="240" w:lineRule="auto"/>
        <w:jc w:val="both"/>
        <w:rPr>
          <w:rFonts w:ascii="Times New Roman" w:hAnsi="Times New Roman"/>
          <w:bCs/>
          <w:sz w:val="28"/>
          <w:szCs w:val="28"/>
          <w:shd w:val="clear" w:color="auto" w:fill="FFFFFF"/>
        </w:rPr>
      </w:pPr>
      <w:r w:rsidRPr="00DC0E4F">
        <w:rPr>
          <w:rFonts w:ascii="Times New Roman" w:hAnsi="Times New Roman"/>
          <w:bCs/>
          <w:sz w:val="28"/>
          <w:szCs w:val="28"/>
          <w:shd w:val="clear" w:color="auto" w:fill="FFFFFF"/>
        </w:rPr>
        <w:t xml:space="preserve">Актуальные вопросы разработки системы управления рисками в сфере противодействия отмыванию доходов и финансированию терроризма: монография / И. А. Лебедев, С. В. Ефимов, С. С. Фешина [и др.]; </w:t>
      </w:r>
      <w:proofErr w:type="spellStart"/>
      <w:proofErr w:type="gramStart"/>
      <w:r w:rsidRPr="00DC0E4F">
        <w:rPr>
          <w:rFonts w:ascii="Times New Roman" w:hAnsi="Times New Roman"/>
          <w:bCs/>
          <w:sz w:val="28"/>
          <w:szCs w:val="28"/>
          <w:shd w:val="clear" w:color="auto" w:fill="FFFFFF"/>
        </w:rPr>
        <w:t>Финуниверситет</w:t>
      </w:r>
      <w:proofErr w:type="spellEnd"/>
      <w:r w:rsidRPr="00DC0E4F">
        <w:rPr>
          <w:rFonts w:ascii="Times New Roman" w:hAnsi="Times New Roman"/>
          <w:bCs/>
          <w:sz w:val="28"/>
          <w:szCs w:val="28"/>
          <w:shd w:val="clear" w:color="auto" w:fill="FFFFFF"/>
        </w:rPr>
        <w:t xml:space="preserve"> ;</w:t>
      </w:r>
      <w:proofErr w:type="gramEnd"/>
      <w:r w:rsidRPr="00DC0E4F">
        <w:rPr>
          <w:rFonts w:ascii="Times New Roman" w:hAnsi="Times New Roman"/>
          <w:bCs/>
          <w:sz w:val="28"/>
          <w:szCs w:val="28"/>
          <w:shd w:val="clear" w:color="auto" w:fill="FFFFFF"/>
        </w:rPr>
        <w:t xml:space="preserve"> под общ. ред. И. А. Лебедева. - Москва: Прометей, 2021. - 270 с. - </w:t>
      </w:r>
      <w:proofErr w:type="gramStart"/>
      <w:r w:rsidRPr="00DC0E4F">
        <w:rPr>
          <w:rFonts w:ascii="Times New Roman" w:hAnsi="Times New Roman"/>
          <w:bCs/>
          <w:sz w:val="28"/>
          <w:szCs w:val="28"/>
          <w:shd w:val="clear" w:color="auto" w:fill="FFFFFF"/>
        </w:rPr>
        <w:t>Текст :</w:t>
      </w:r>
      <w:proofErr w:type="gramEnd"/>
      <w:r w:rsidRPr="00DC0E4F">
        <w:rPr>
          <w:rFonts w:ascii="Times New Roman" w:hAnsi="Times New Roman"/>
          <w:bCs/>
          <w:sz w:val="28"/>
          <w:szCs w:val="28"/>
          <w:shd w:val="clear" w:color="auto" w:fill="FFFFFF"/>
        </w:rPr>
        <w:t xml:space="preserve"> непосредственный. - То же. - ЭБС Лань. - URL: https://e.lanbook.com/book/166797 (дата обращения: 24.05.2023). - </w:t>
      </w:r>
      <w:proofErr w:type="gramStart"/>
      <w:r w:rsidRPr="00DC0E4F">
        <w:rPr>
          <w:rFonts w:ascii="Times New Roman" w:hAnsi="Times New Roman"/>
          <w:bCs/>
          <w:sz w:val="28"/>
          <w:szCs w:val="28"/>
          <w:shd w:val="clear" w:color="auto" w:fill="FFFFFF"/>
        </w:rPr>
        <w:t>Текст :</w:t>
      </w:r>
      <w:proofErr w:type="gramEnd"/>
      <w:r w:rsidRPr="00DC0E4F">
        <w:rPr>
          <w:rFonts w:ascii="Times New Roman" w:hAnsi="Times New Roman"/>
          <w:bCs/>
          <w:sz w:val="28"/>
          <w:szCs w:val="28"/>
          <w:shd w:val="clear" w:color="auto" w:fill="FFFFFF"/>
        </w:rPr>
        <w:t xml:space="preserve"> электронный</w:t>
      </w:r>
      <w:r>
        <w:rPr>
          <w:rFonts w:ascii="Times New Roman" w:hAnsi="Times New Roman"/>
          <w:bCs/>
          <w:sz w:val="28"/>
          <w:szCs w:val="28"/>
          <w:shd w:val="clear" w:color="auto" w:fill="FFFFFF"/>
        </w:rPr>
        <w:t>.*</w:t>
      </w:r>
    </w:p>
    <w:p w14:paraId="4B4CAB80" w14:textId="50D747ED" w:rsidR="00DC0E4F" w:rsidRDefault="00DC0E4F" w:rsidP="00DC0E4F">
      <w:pPr>
        <w:pStyle w:val="af0"/>
        <w:widowControl w:val="0"/>
        <w:tabs>
          <w:tab w:val="left" w:pos="993"/>
        </w:tabs>
        <w:spacing w:after="0" w:line="240" w:lineRule="auto"/>
        <w:ind w:left="360"/>
        <w:jc w:val="both"/>
        <w:rPr>
          <w:rFonts w:ascii="Times New Roman" w:hAnsi="Times New Roman"/>
          <w:bCs/>
          <w:sz w:val="28"/>
          <w:szCs w:val="28"/>
          <w:shd w:val="clear" w:color="auto" w:fill="FFFFFF"/>
        </w:rPr>
      </w:pPr>
      <w:r w:rsidRPr="00DC0E4F">
        <w:rPr>
          <w:rFonts w:ascii="Times New Roman" w:hAnsi="Times New Roman"/>
          <w:bCs/>
          <w:sz w:val="28"/>
          <w:szCs w:val="28"/>
          <w:shd w:val="clear" w:color="auto" w:fill="FFFFFF"/>
        </w:rPr>
        <w:t xml:space="preserve">*Издание предназначено практическим работникам, преподавателям и слушателям учебных заведений, всем, кто интересуется данной проблематикой. </w:t>
      </w:r>
    </w:p>
    <w:p w14:paraId="094FE24D" w14:textId="77777777" w:rsidR="00DC0E4F" w:rsidRDefault="00DC0E4F" w:rsidP="007D2DE8">
      <w:pPr>
        <w:pStyle w:val="af0"/>
        <w:widowControl w:val="0"/>
        <w:numPr>
          <w:ilvl w:val="0"/>
          <w:numId w:val="112"/>
        </w:numPr>
        <w:tabs>
          <w:tab w:val="left" w:pos="993"/>
        </w:tabs>
        <w:spacing w:after="0" w:line="240" w:lineRule="auto"/>
        <w:jc w:val="both"/>
        <w:rPr>
          <w:rFonts w:ascii="Times New Roman" w:hAnsi="Times New Roman"/>
          <w:bCs/>
          <w:sz w:val="28"/>
          <w:szCs w:val="28"/>
          <w:shd w:val="clear" w:color="auto" w:fill="FFFFFF"/>
        </w:rPr>
      </w:pPr>
      <w:r w:rsidRPr="00DC0E4F">
        <w:rPr>
          <w:rFonts w:ascii="Times New Roman" w:hAnsi="Times New Roman"/>
          <w:bCs/>
          <w:sz w:val="28"/>
          <w:szCs w:val="28"/>
          <w:shd w:val="clear" w:color="auto" w:fill="FFFFFF"/>
        </w:rPr>
        <w:t xml:space="preserve">Каменская, Е. Н.  Безопасность и управление рисками в </w:t>
      </w:r>
      <w:proofErr w:type="spellStart"/>
      <w:proofErr w:type="gramStart"/>
      <w:r w:rsidRPr="00DC0E4F">
        <w:rPr>
          <w:rFonts w:ascii="Times New Roman" w:hAnsi="Times New Roman"/>
          <w:bCs/>
          <w:sz w:val="28"/>
          <w:szCs w:val="28"/>
          <w:shd w:val="clear" w:color="auto" w:fill="FFFFFF"/>
        </w:rPr>
        <w:t>техносфере</w:t>
      </w:r>
      <w:proofErr w:type="spellEnd"/>
      <w:r w:rsidRPr="00DC0E4F">
        <w:rPr>
          <w:rFonts w:ascii="Times New Roman" w:hAnsi="Times New Roman"/>
          <w:bCs/>
          <w:sz w:val="28"/>
          <w:szCs w:val="28"/>
          <w:shd w:val="clear" w:color="auto" w:fill="FFFFFF"/>
        </w:rPr>
        <w:t xml:space="preserve"> :</w:t>
      </w:r>
      <w:proofErr w:type="gramEnd"/>
      <w:r w:rsidRPr="00DC0E4F">
        <w:rPr>
          <w:rFonts w:ascii="Times New Roman" w:hAnsi="Times New Roman"/>
          <w:bCs/>
          <w:sz w:val="28"/>
          <w:szCs w:val="28"/>
          <w:shd w:val="clear" w:color="auto" w:fill="FFFFFF"/>
        </w:rPr>
        <w:t xml:space="preserve"> учебное пособие / Е .Н.  </w:t>
      </w:r>
      <w:proofErr w:type="gramStart"/>
      <w:r w:rsidRPr="00DC0E4F">
        <w:rPr>
          <w:rFonts w:ascii="Times New Roman" w:hAnsi="Times New Roman"/>
          <w:bCs/>
          <w:sz w:val="28"/>
          <w:szCs w:val="28"/>
          <w:shd w:val="clear" w:color="auto" w:fill="FFFFFF"/>
        </w:rPr>
        <w:t>Каменская ;</w:t>
      </w:r>
      <w:proofErr w:type="gramEnd"/>
      <w:r w:rsidRPr="00DC0E4F">
        <w:rPr>
          <w:rFonts w:ascii="Times New Roman" w:hAnsi="Times New Roman"/>
          <w:bCs/>
          <w:sz w:val="28"/>
          <w:szCs w:val="28"/>
          <w:shd w:val="clear" w:color="auto" w:fill="FFFFFF"/>
        </w:rPr>
        <w:t xml:space="preserve"> Южный федеральный университет. - Ростов-на-</w:t>
      </w:r>
      <w:proofErr w:type="gramStart"/>
      <w:r w:rsidRPr="00DC0E4F">
        <w:rPr>
          <w:rFonts w:ascii="Times New Roman" w:hAnsi="Times New Roman"/>
          <w:bCs/>
          <w:sz w:val="28"/>
          <w:szCs w:val="28"/>
          <w:shd w:val="clear" w:color="auto" w:fill="FFFFFF"/>
        </w:rPr>
        <w:t>Дону ;</w:t>
      </w:r>
      <w:proofErr w:type="gramEnd"/>
      <w:r w:rsidRPr="00DC0E4F">
        <w:rPr>
          <w:rFonts w:ascii="Times New Roman" w:hAnsi="Times New Roman"/>
          <w:bCs/>
          <w:sz w:val="28"/>
          <w:szCs w:val="28"/>
          <w:shd w:val="clear" w:color="auto" w:fill="FFFFFF"/>
        </w:rPr>
        <w:t xml:space="preserve"> Таганрог : Издательство Южного федерального университета, 2018. - 100 с. – ЭБС ZNANIUM.com. - URL: https://znanium.com/catalog/product/1039703 (дата обращения: 24.05.2023).  - </w:t>
      </w:r>
      <w:proofErr w:type="gramStart"/>
      <w:r w:rsidRPr="00DC0E4F">
        <w:rPr>
          <w:rFonts w:ascii="Times New Roman" w:hAnsi="Times New Roman"/>
          <w:bCs/>
          <w:sz w:val="28"/>
          <w:szCs w:val="28"/>
          <w:shd w:val="clear" w:color="auto" w:fill="FFFFFF"/>
        </w:rPr>
        <w:t>Текст :</w:t>
      </w:r>
      <w:proofErr w:type="gramEnd"/>
      <w:r w:rsidRPr="00DC0E4F">
        <w:rPr>
          <w:rFonts w:ascii="Times New Roman" w:hAnsi="Times New Roman"/>
          <w:bCs/>
          <w:sz w:val="28"/>
          <w:szCs w:val="28"/>
          <w:shd w:val="clear" w:color="auto" w:fill="FFFFFF"/>
        </w:rPr>
        <w:t xml:space="preserve"> электронный. </w:t>
      </w:r>
    </w:p>
    <w:p w14:paraId="2515FEE6" w14:textId="43235055" w:rsidR="007F6A27" w:rsidRPr="001F3E06" w:rsidRDefault="007D2DE8" w:rsidP="007D2DE8">
      <w:pPr>
        <w:pStyle w:val="32"/>
        <w:widowControl w:val="0"/>
        <w:tabs>
          <w:tab w:val="left" w:pos="993"/>
        </w:tabs>
        <w:ind w:left="360" w:hanging="360"/>
        <w:jc w:val="both"/>
        <w:rPr>
          <w:color w:val="000000"/>
          <w:sz w:val="28"/>
          <w:szCs w:val="28"/>
          <w:shd w:val="clear" w:color="auto" w:fill="FFFFFF"/>
        </w:rPr>
      </w:pPr>
      <w:r>
        <w:rPr>
          <w:rFonts w:eastAsia="Calibri"/>
          <w:bCs/>
          <w:sz w:val="28"/>
          <w:szCs w:val="28"/>
          <w:shd w:val="clear" w:color="auto" w:fill="FFFFFF"/>
          <w:lang w:eastAsia="en-US"/>
        </w:rPr>
        <w:t xml:space="preserve">5. </w:t>
      </w:r>
      <w:r w:rsidR="00DC0E4F" w:rsidRPr="00DC0E4F">
        <w:rPr>
          <w:rFonts w:eastAsia="Calibri"/>
          <w:bCs/>
          <w:sz w:val="28"/>
          <w:szCs w:val="28"/>
          <w:shd w:val="clear" w:color="auto" w:fill="FFFFFF"/>
          <w:lang w:eastAsia="en-US"/>
        </w:rPr>
        <w:t xml:space="preserve">Политика идентификации в контрольной деятельности организаций: учебное пособие / В.В. Земсков, В.И. Прасолов, Д.А Николаев, С.Н. </w:t>
      </w:r>
      <w:proofErr w:type="spellStart"/>
      <w:r w:rsidR="00DC0E4F" w:rsidRPr="00DC0E4F">
        <w:rPr>
          <w:rFonts w:eastAsia="Calibri"/>
          <w:bCs/>
          <w:sz w:val="28"/>
          <w:szCs w:val="28"/>
          <w:shd w:val="clear" w:color="auto" w:fill="FFFFFF"/>
          <w:lang w:eastAsia="en-US"/>
        </w:rPr>
        <w:t>Кашурников</w:t>
      </w:r>
      <w:proofErr w:type="spellEnd"/>
      <w:r w:rsidR="00DC0E4F" w:rsidRPr="00DC0E4F">
        <w:rPr>
          <w:rFonts w:eastAsia="Calibri"/>
          <w:bCs/>
          <w:sz w:val="28"/>
          <w:szCs w:val="28"/>
          <w:shd w:val="clear" w:color="auto" w:fill="FFFFFF"/>
          <w:lang w:eastAsia="en-US"/>
        </w:rPr>
        <w:t xml:space="preserve">; </w:t>
      </w:r>
      <w:proofErr w:type="spellStart"/>
      <w:proofErr w:type="gramStart"/>
      <w:r w:rsidR="00DC0E4F" w:rsidRPr="00DC0E4F">
        <w:rPr>
          <w:rFonts w:eastAsia="Calibri"/>
          <w:bCs/>
          <w:sz w:val="28"/>
          <w:szCs w:val="28"/>
          <w:shd w:val="clear" w:color="auto" w:fill="FFFFFF"/>
          <w:lang w:eastAsia="en-US"/>
        </w:rPr>
        <w:t>Финуниверситет</w:t>
      </w:r>
      <w:proofErr w:type="spellEnd"/>
      <w:r w:rsidR="00DC0E4F" w:rsidRPr="00DC0E4F">
        <w:rPr>
          <w:rFonts w:eastAsia="Calibri"/>
          <w:bCs/>
          <w:sz w:val="28"/>
          <w:szCs w:val="28"/>
          <w:shd w:val="clear" w:color="auto" w:fill="FFFFFF"/>
          <w:lang w:eastAsia="en-US"/>
        </w:rPr>
        <w:t xml:space="preserve"> ;</w:t>
      </w:r>
      <w:proofErr w:type="gramEnd"/>
      <w:r w:rsidR="00DC0E4F" w:rsidRPr="00DC0E4F">
        <w:rPr>
          <w:rFonts w:eastAsia="Calibri"/>
          <w:bCs/>
          <w:sz w:val="28"/>
          <w:szCs w:val="28"/>
          <w:shd w:val="clear" w:color="auto" w:fill="FFFFFF"/>
          <w:lang w:eastAsia="en-US"/>
        </w:rPr>
        <w:t xml:space="preserve"> под общ. ред. В.В. Земскова. - Москва: Прометей, 2020. - 204 с. - </w:t>
      </w:r>
      <w:proofErr w:type="gramStart"/>
      <w:r w:rsidR="00DC0E4F" w:rsidRPr="00DC0E4F">
        <w:rPr>
          <w:rFonts w:eastAsia="Calibri"/>
          <w:bCs/>
          <w:sz w:val="28"/>
          <w:szCs w:val="28"/>
          <w:shd w:val="clear" w:color="auto" w:fill="FFFFFF"/>
          <w:lang w:eastAsia="en-US"/>
        </w:rPr>
        <w:t>Текст :</w:t>
      </w:r>
      <w:proofErr w:type="gramEnd"/>
      <w:r w:rsidR="00DC0E4F" w:rsidRPr="00DC0E4F">
        <w:rPr>
          <w:rFonts w:eastAsia="Calibri"/>
          <w:bCs/>
          <w:sz w:val="28"/>
          <w:szCs w:val="28"/>
          <w:shd w:val="clear" w:color="auto" w:fill="FFFFFF"/>
          <w:lang w:eastAsia="en-US"/>
        </w:rPr>
        <w:t xml:space="preserve"> непосредственный.</w:t>
      </w:r>
    </w:p>
    <w:p w14:paraId="57E0931F" w14:textId="77777777" w:rsidR="007F6A27" w:rsidRPr="001F3E06" w:rsidRDefault="007F6A27" w:rsidP="007F6A27">
      <w:pPr>
        <w:keepNext/>
        <w:keepLines/>
        <w:spacing w:before="120" w:after="0" w:line="240" w:lineRule="auto"/>
        <w:jc w:val="center"/>
        <w:outlineLvl w:val="0"/>
        <w:rPr>
          <w:rFonts w:ascii="Times New Roman" w:eastAsia="Times New Roman" w:hAnsi="Times New Roman" w:cs="Times New Roman"/>
          <w:b/>
          <w:bCs/>
          <w:sz w:val="28"/>
          <w:szCs w:val="28"/>
        </w:rPr>
      </w:pPr>
      <w:bookmarkStart w:id="59" w:name="_Toc73609402"/>
      <w:bookmarkStart w:id="60" w:name="_Toc487119150"/>
      <w:bookmarkStart w:id="61" w:name="_Toc423080117"/>
      <w:bookmarkStart w:id="62" w:name="_Toc424809783"/>
      <w:bookmarkStart w:id="63" w:name="_Toc447131366"/>
      <w:bookmarkStart w:id="64" w:name="_Toc488169456"/>
      <w:bookmarkStart w:id="65" w:name="_Toc498896025"/>
      <w:r w:rsidRPr="001F3E06">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9"/>
      <w:r w:rsidRPr="001F3E06">
        <w:rPr>
          <w:rFonts w:ascii="Times New Roman" w:eastAsia="Times New Roman" w:hAnsi="Times New Roman" w:cs="Times New Roman"/>
          <w:b/>
          <w:bCs/>
          <w:sz w:val="28"/>
          <w:szCs w:val="28"/>
        </w:rPr>
        <w:t xml:space="preserve"> </w:t>
      </w:r>
    </w:p>
    <w:p w14:paraId="5D78F6BC" w14:textId="77777777" w:rsidR="007F6A27" w:rsidRPr="001F3E06" w:rsidRDefault="007F6A27" w:rsidP="007F6A27">
      <w:pPr>
        <w:spacing w:after="0" w:line="240" w:lineRule="auto"/>
        <w:ind w:left="426"/>
        <w:jc w:val="both"/>
        <w:rPr>
          <w:rFonts w:ascii="Times New Roman" w:eastAsia="Calibri" w:hAnsi="Times New Roman" w:cs="Times New Roman"/>
          <w:sz w:val="28"/>
          <w:szCs w:val="28"/>
        </w:rPr>
      </w:pPr>
    </w:p>
    <w:bookmarkEnd w:id="60"/>
    <w:bookmarkEnd w:id="61"/>
    <w:bookmarkEnd w:id="62"/>
    <w:bookmarkEnd w:id="63"/>
    <w:bookmarkEnd w:id="64"/>
    <w:bookmarkEnd w:id="65"/>
    <w:p w14:paraId="34C8600F" w14:textId="77777777" w:rsidR="00A72C72" w:rsidRPr="001F3E06" w:rsidRDefault="00A72C72" w:rsidP="00A72C72">
      <w:pPr>
        <w:widowControl w:val="0"/>
        <w:numPr>
          <w:ilvl w:val="0"/>
          <w:numId w:val="48"/>
        </w:numPr>
        <w:spacing w:after="0" w:line="240" w:lineRule="auto"/>
        <w:contextualSpacing/>
        <w:jc w:val="both"/>
        <w:rPr>
          <w:rFonts w:ascii="Times New Roman" w:hAnsi="Times New Roman" w:cs="Times New Roman"/>
          <w:bCs/>
          <w:sz w:val="28"/>
          <w:szCs w:val="28"/>
          <w:shd w:val="clear" w:color="auto" w:fill="FFFFFF"/>
        </w:rPr>
      </w:pPr>
      <w:r w:rsidRPr="001F3E06">
        <w:rPr>
          <w:rFonts w:ascii="Times New Roman" w:hAnsi="Times New Roman" w:cs="Times New Roman"/>
          <w:bCs/>
          <w:sz w:val="28"/>
          <w:szCs w:val="28"/>
          <w:shd w:val="clear" w:color="auto" w:fill="FFFFFF"/>
        </w:rPr>
        <w:t xml:space="preserve">«Деловая онлайн библиотека» издательства «Альпина </w:t>
      </w:r>
      <w:proofErr w:type="spellStart"/>
      <w:r w:rsidRPr="001F3E06">
        <w:rPr>
          <w:rFonts w:ascii="Times New Roman" w:hAnsi="Times New Roman" w:cs="Times New Roman"/>
          <w:bCs/>
          <w:sz w:val="28"/>
          <w:szCs w:val="28"/>
          <w:shd w:val="clear" w:color="auto" w:fill="FFFFFF"/>
        </w:rPr>
        <w:t>Паблишер</w:t>
      </w:r>
      <w:proofErr w:type="spellEnd"/>
      <w:r w:rsidRPr="001F3E06">
        <w:rPr>
          <w:rFonts w:ascii="Times New Roman" w:hAnsi="Times New Roman" w:cs="Times New Roman"/>
          <w:bCs/>
          <w:sz w:val="28"/>
          <w:szCs w:val="28"/>
          <w:shd w:val="clear" w:color="auto" w:fill="FFFFFF"/>
        </w:rPr>
        <w:t xml:space="preserve">» </w:t>
      </w:r>
      <w:hyperlink r:id="rId8" w:history="1">
        <w:r w:rsidRPr="001F3E06">
          <w:rPr>
            <w:rFonts w:ascii="Times New Roman" w:hAnsi="Times New Roman" w:cs="Times New Roman"/>
            <w:bCs/>
            <w:sz w:val="28"/>
            <w:szCs w:val="28"/>
            <w:shd w:val="clear" w:color="auto" w:fill="FFFFFF"/>
          </w:rPr>
          <w:t>http://lib.alpinadigital.ru/ru/library</w:t>
        </w:r>
      </w:hyperlink>
      <w:r w:rsidRPr="001F3E06">
        <w:rPr>
          <w:rFonts w:ascii="Times New Roman" w:hAnsi="Times New Roman" w:cs="Times New Roman"/>
          <w:bCs/>
          <w:sz w:val="28"/>
          <w:szCs w:val="28"/>
          <w:shd w:val="clear" w:color="auto" w:fill="FFFFFF"/>
        </w:rPr>
        <w:t xml:space="preserve"> </w:t>
      </w:r>
    </w:p>
    <w:p w14:paraId="0619E31D" w14:textId="77777777" w:rsidR="00A72C72" w:rsidRPr="001F3E06" w:rsidRDefault="00A72C72" w:rsidP="00A72C72">
      <w:pPr>
        <w:widowControl w:val="0"/>
        <w:numPr>
          <w:ilvl w:val="0"/>
          <w:numId w:val="48"/>
        </w:numPr>
        <w:spacing w:after="0" w:line="240" w:lineRule="auto"/>
        <w:contextualSpacing/>
        <w:jc w:val="both"/>
        <w:rPr>
          <w:rFonts w:ascii="Times New Roman" w:hAnsi="Times New Roman" w:cs="Times New Roman"/>
          <w:bCs/>
          <w:sz w:val="28"/>
          <w:szCs w:val="28"/>
          <w:shd w:val="clear" w:color="auto" w:fill="FFFFFF"/>
        </w:rPr>
      </w:pPr>
      <w:r w:rsidRPr="001F3E06">
        <w:rPr>
          <w:rFonts w:ascii="Times New Roman" w:hAnsi="Times New Roman" w:cs="Times New Roman"/>
          <w:bCs/>
          <w:sz w:val="28"/>
          <w:szCs w:val="28"/>
          <w:shd w:val="clear" w:color="auto" w:fill="FFFFFF"/>
        </w:rPr>
        <w:t xml:space="preserve">Министерство экономического развития Российской Федерации </w:t>
      </w:r>
      <w:hyperlink r:id="rId9" w:history="1">
        <w:r w:rsidRPr="001F3E06">
          <w:rPr>
            <w:rFonts w:ascii="Times New Roman" w:hAnsi="Times New Roman" w:cs="Times New Roman"/>
            <w:bCs/>
            <w:sz w:val="28"/>
            <w:szCs w:val="28"/>
            <w:shd w:val="clear" w:color="auto" w:fill="FFFFFF"/>
          </w:rPr>
          <w:t>www.economy.gov.ru</w:t>
        </w:r>
      </w:hyperlink>
    </w:p>
    <w:p w14:paraId="2A2A83D6" w14:textId="77777777" w:rsidR="00A72C72" w:rsidRPr="001F3E06" w:rsidRDefault="00A72C72" w:rsidP="00A72C72">
      <w:pPr>
        <w:widowControl w:val="0"/>
        <w:numPr>
          <w:ilvl w:val="0"/>
          <w:numId w:val="48"/>
        </w:numPr>
        <w:spacing w:after="0" w:line="240" w:lineRule="auto"/>
        <w:contextualSpacing/>
        <w:jc w:val="both"/>
        <w:rPr>
          <w:rFonts w:ascii="Times New Roman" w:hAnsi="Times New Roman" w:cs="Times New Roman"/>
          <w:bCs/>
          <w:sz w:val="28"/>
          <w:szCs w:val="28"/>
          <w:shd w:val="clear" w:color="auto" w:fill="FFFFFF"/>
        </w:rPr>
      </w:pPr>
      <w:r w:rsidRPr="001F3E06">
        <w:rPr>
          <w:rFonts w:ascii="Times New Roman" w:hAnsi="Times New Roman" w:cs="Times New Roman"/>
          <w:bCs/>
          <w:sz w:val="28"/>
          <w:szCs w:val="28"/>
          <w:shd w:val="clear" w:color="auto" w:fill="FFFFFF"/>
        </w:rPr>
        <w:t xml:space="preserve">Научная электронная библиотека eLibrary.ru </w:t>
      </w:r>
      <w:hyperlink r:id="rId10" w:history="1">
        <w:r w:rsidRPr="001F3E06">
          <w:rPr>
            <w:rFonts w:ascii="Times New Roman" w:hAnsi="Times New Roman" w:cs="Times New Roman"/>
            <w:bCs/>
            <w:sz w:val="28"/>
            <w:szCs w:val="28"/>
            <w:shd w:val="clear" w:color="auto" w:fill="FFFFFF"/>
          </w:rPr>
          <w:t>http://elibrary.ru</w:t>
        </w:r>
      </w:hyperlink>
    </w:p>
    <w:p w14:paraId="3C107A57" w14:textId="77777777" w:rsidR="00A72C72" w:rsidRPr="001F3E06" w:rsidRDefault="00A72C72" w:rsidP="00A72C72">
      <w:pPr>
        <w:widowControl w:val="0"/>
        <w:numPr>
          <w:ilvl w:val="0"/>
          <w:numId w:val="48"/>
        </w:numPr>
        <w:spacing w:after="0" w:line="240" w:lineRule="auto"/>
        <w:contextualSpacing/>
        <w:jc w:val="both"/>
        <w:rPr>
          <w:rFonts w:ascii="Times New Roman" w:hAnsi="Times New Roman" w:cs="Times New Roman"/>
          <w:bCs/>
          <w:sz w:val="28"/>
          <w:szCs w:val="28"/>
          <w:shd w:val="clear" w:color="auto" w:fill="FFFFFF"/>
        </w:rPr>
      </w:pPr>
      <w:r w:rsidRPr="001F3E06">
        <w:rPr>
          <w:rFonts w:ascii="Times New Roman" w:hAnsi="Times New Roman" w:cs="Times New Roman"/>
          <w:bCs/>
          <w:sz w:val="28"/>
          <w:szCs w:val="28"/>
          <w:shd w:val="clear" w:color="auto" w:fill="FFFFFF"/>
        </w:rPr>
        <w:t xml:space="preserve">Периодические издания Университета в электронном виде </w:t>
      </w:r>
      <w:hyperlink r:id="rId11" w:history="1">
        <w:r w:rsidRPr="001F3E06">
          <w:rPr>
            <w:rFonts w:ascii="Times New Roman" w:hAnsi="Times New Roman" w:cs="Times New Roman"/>
            <w:bCs/>
            <w:sz w:val="28"/>
            <w:szCs w:val="28"/>
            <w:shd w:val="clear" w:color="auto" w:fill="FFFFFF"/>
          </w:rPr>
          <w:t>http://library.fa.ru/res_mainres.asp?cat=efa</w:t>
        </w:r>
      </w:hyperlink>
    </w:p>
    <w:p w14:paraId="5F322E06" w14:textId="77777777" w:rsidR="00A72C72" w:rsidRPr="001F3E06" w:rsidRDefault="00A72C72" w:rsidP="00A72C72">
      <w:pPr>
        <w:widowControl w:val="0"/>
        <w:numPr>
          <w:ilvl w:val="0"/>
          <w:numId w:val="48"/>
        </w:numPr>
        <w:spacing w:after="0" w:line="240" w:lineRule="auto"/>
        <w:contextualSpacing/>
        <w:jc w:val="both"/>
        <w:rPr>
          <w:rFonts w:ascii="Times New Roman" w:hAnsi="Times New Roman" w:cs="Times New Roman"/>
          <w:bCs/>
          <w:sz w:val="28"/>
          <w:szCs w:val="28"/>
          <w:shd w:val="clear" w:color="auto" w:fill="FFFFFF"/>
        </w:rPr>
      </w:pPr>
      <w:r w:rsidRPr="001F3E06">
        <w:rPr>
          <w:rFonts w:ascii="Times New Roman" w:hAnsi="Times New Roman" w:cs="Times New Roman"/>
          <w:bCs/>
          <w:sz w:val="28"/>
          <w:szCs w:val="28"/>
          <w:shd w:val="clear" w:color="auto" w:fill="FFFFFF"/>
        </w:rPr>
        <w:t xml:space="preserve">сайт </w:t>
      </w:r>
      <w:proofErr w:type="spellStart"/>
      <w:r w:rsidRPr="001F3E06">
        <w:rPr>
          <w:rFonts w:ascii="Times New Roman" w:hAnsi="Times New Roman" w:cs="Times New Roman"/>
          <w:bCs/>
          <w:sz w:val="28"/>
          <w:szCs w:val="28"/>
          <w:shd w:val="clear" w:color="auto" w:fill="FFFFFF"/>
        </w:rPr>
        <w:t>КонсультантПлюс</w:t>
      </w:r>
      <w:proofErr w:type="spellEnd"/>
      <w:r w:rsidRPr="001F3E06">
        <w:rPr>
          <w:rFonts w:ascii="Times New Roman" w:hAnsi="Times New Roman" w:cs="Times New Roman"/>
          <w:bCs/>
          <w:sz w:val="28"/>
          <w:szCs w:val="28"/>
          <w:shd w:val="clear" w:color="auto" w:fill="FFFFFF"/>
        </w:rPr>
        <w:t xml:space="preserve"> www.consultant.ru</w:t>
      </w:r>
    </w:p>
    <w:p w14:paraId="231C94E4" w14:textId="77777777" w:rsidR="00A72C72" w:rsidRPr="001F3E06" w:rsidRDefault="00A72C72" w:rsidP="00A72C72">
      <w:pPr>
        <w:widowControl w:val="0"/>
        <w:numPr>
          <w:ilvl w:val="0"/>
          <w:numId w:val="48"/>
        </w:numPr>
        <w:spacing w:after="0" w:line="240" w:lineRule="auto"/>
        <w:contextualSpacing/>
        <w:jc w:val="both"/>
        <w:rPr>
          <w:rFonts w:ascii="Times New Roman" w:hAnsi="Times New Roman" w:cs="Times New Roman"/>
          <w:bCs/>
          <w:sz w:val="28"/>
          <w:szCs w:val="28"/>
          <w:shd w:val="clear" w:color="auto" w:fill="FFFFFF"/>
        </w:rPr>
      </w:pPr>
      <w:r w:rsidRPr="001F3E06">
        <w:rPr>
          <w:rFonts w:ascii="Times New Roman" w:hAnsi="Times New Roman" w:cs="Times New Roman"/>
          <w:bCs/>
          <w:sz w:val="28"/>
          <w:szCs w:val="28"/>
          <w:shd w:val="clear" w:color="auto" w:fill="FFFFFF"/>
        </w:rPr>
        <w:t xml:space="preserve">СПС Гарант </w:t>
      </w:r>
      <w:hyperlink r:id="rId12" w:history="1">
        <w:r w:rsidRPr="001F3E06">
          <w:rPr>
            <w:rFonts w:ascii="Times New Roman" w:hAnsi="Times New Roman" w:cs="Times New Roman"/>
            <w:bCs/>
            <w:sz w:val="28"/>
            <w:szCs w:val="28"/>
            <w:shd w:val="clear" w:color="auto" w:fill="FFFFFF"/>
          </w:rPr>
          <w:t>http://www/garant.ru/</w:t>
        </w:r>
      </w:hyperlink>
      <w:r w:rsidRPr="001F3E06">
        <w:rPr>
          <w:rFonts w:ascii="Times New Roman" w:hAnsi="Times New Roman" w:cs="Times New Roman"/>
          <w:bCs/>
          <w:sz w:val="28"/>
          <w:szCs w:val="28"/>
          <w:shd w:val="clear" w:color="auto" w:fill="FFFFFF"/>
        </w:rPr>
        <w:t xml:space="preserve">. </w:t>
      </w:r>
    </w:p>
    <w:p w14:paraId="1A88BA35" w14:textId="77777777" w:rsidR="00A72C72" w:rsidRPr="001F3E06" w:rsidRDefault="00A72C72" w:rsidP="00A72C72">
      <w:pPr>
        <w:pStyle w:val="af0"/>
        <w:numPr>
          <w:ilvl w:val="0"/>
          <w:numId w:val="48"/>
        </w:numPr>
        <w:spacing w:after="0" w:line="240" w:lineRule="auto"/>
        <w:jc w:val="both"/>
        <w:rPr>
          <w:rFonts w:ascii="Times New Roman" w:hAnsi="Times New Roman"/>
          <w:color w:val="000000" w:themeColor="text1"/>
          <w:sz w:val="28"/>
          <w:szCs w:val="28"/>
        </w:rPr>
      </w:pPr>
      <w:r w:rsidRPr="001F3E06">
        <w:rPr>
          <w:rFonts w:ascii="Times New Roman" w:hAnsi="Times New Roman"/>
          <w:color w:val="000000" w:themeColor="text1"/>
          <w:sz w:val="28"/>
          <w:szCs w:val="28"/>
        </w:rPr>
        <w:t xml:space="preserve">Электронная библиотека Финансового университета (ЭБ) </w:t>
      </w:r>
      <w:hyperlink r:id="rId13" w:history="1">
        <w:r w:rsidRPr="001F3E06">
          <w:rPr>
            <w:rStyle w:val="af2"/>
            <w:rFonts w:ascii="Times New Roman" w:hAnsi="Times New Roman"/>
            <w:color w:val="000000" w:themeColor="text1"/>
            <w:sz w:val="28"/>
            <w:szCs w:val="28"/>
            <w:u w:val="none"/>
          </w:rPr>
          <w:t>http://elib.fa.ru/</w:t>
        </w:r>
      </w:hyperlink>
    </w:p>
    <w:p w14:paraId="0A5C52C2" w14:textId="77777777" w:rsidR="00A72C72" w:rsidRPr="001F3E06" w:rsidRDefault="00A72C72" w:rsidP="00A72C72">
      <w:pPr>
        <w:pStyle w:val="af0"/>
        <w:numPr>
          <w:ilvl w:val="0"/>
          <w:numId w:val="48"/>
        </w:numPr>
        <w:spacing w:after="0" w:line="240" w:lineRule="auto"/>
        <w:jc w:val="both"/>
        <w:rPr>
          <w:rFonts w:ascii="Times New Roman" w:hAnsi="Times New Roman"/>
          <w:color w:val="000000" w:themeColor="text1"/>
          <w:sz w:val="28"/>
          <w:szCs w:val="28"/>
        </w:rPr>
      </w:pPr>
      <w:r w:rsidRPr="001F3E06">
        <w:rPr>
          <w:rFonts w:ascii="Times New Roman" w:hAnsi="Times New Roman"/>
          <w:color w:val="000000" w:themeColor="text1"/>
          <w:sz w:val="28"/>
          <w:szCs w:val="28"/>
        </w:rPr>
        <w:t xml:space="preserve">Электронно-библиотечная система BOOK.RU </w:t>
      </w:r>
      <w:hyperlink r:id="rId14" w:history="1">
        <w:r w:rsidRPr="001F3E06">
          <w:rPr>
            <w:rStyle w:val="af2"/>
            <w:rFonts w:ascii="Times New Roman" w:hAnsi="Times New Roman"/>
            <w:color w:val="000000" w:themeColor="text1"/>
            <w:sz w:val="28"/>
            <w:szCs w:val="28"/>
            <w:u w:val="none"/>
          </w:rPr>
          <w:t>http://www.book.ru</w:t>
        </w:r>
      </w:hyperlink>
    </w:p>
    <w:p w14:paraId="12DF853E" w14:textId="77777777" w:rsidR="00A72C72" w:rsidRPr="001F3E06" w:rsidRDefault="00A72C72" w:rsidP="00A72C72">
      <w:pPr>
        <w:pStyle w:val="af0"/>
        <w:numPr>
          <w:ilvl w:val="0"/>
          <w:numId w:val="48"/>
        </w:numPr>
        <w:spacing w:after="0" w:line="240" w:lineRule="auto"/>
        <w:jc w:val="both"/>
        <w:rPr>
          <w:rFonts w:ascii="Times New Roman" w:hAnsi="Times New Roman"/>
          <w:color w:val="000000" w:themeColor="text1"/>
          <w:sz w:val="28"/>
          <w:szCs w:val="28"/>
        </w:rPr>
      </w:pPr>
      <w:r w:rsidRPr="001F3E06">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5" w:history="1">
        <w:r w:rsidRPr="001F3E06">
          <w:rPr>
            <w:rStyle w:val="af2"/>
            <w:rFonts w:ascii="Times New Roman" w:hAnsi="Times New Roman"/>
            <w:color w:val="000000" w:themeColor="text1"/>
            <w:sz w:val="28"/>
            <w:szCs w:val="28"/>
            <w:u w:val="none"/>
            <w:lang w:val="en-US"/>
          </w:rPr>
          <w:t>http</w:t>
        </w:r>
        <w:r w:rsidRPr="001F3E06">
          <w:rPr>
            <w:rStyle w:val="af2"/>
            <w:rFonts w:ascii="Times New Roman" w:hAnsi="Times New Roman"/>
            <w:color w:val="000000" w:themeColor="text1"/>
            <w:sz w:val="28"/>
            <w:szCs w:val="28"/>
            <w:u w:val="none"/>
          </w:rPr>
          <w:t>://</w:t>
        </w:r>
        <w:proofErr w:type="spellStart"/>
        <w:r w:rsidRPr="001F3E06">
          <w:rPr>
            <w:rStyle w:val="af2"/>
            <w:rFonts w:ascii="Times New Roman" w:hAnsi="Times New Roman"/>
            <w:color w:val="000000" w:themeColor="text1"/>
            <w:sz w:val="28"/>
            <w:szCs w:val="28"/>
            <w:u w:val="none"/>
            <w:lang w:val="en-US"/>
          </w:rPr>
          <w:t>biblioclub</w:t>
        </w:r>
        <w:proofErr w:type="spellEnd"/>
        <w:r w:rsidRPr="001F3E06">
          <w:rPr>
            <w:rStyle w:val="af2"/>
            <w:rFonts w:ascii="Times New Roman" w:hAnsi="Times New Roman"/>
            <w:color w:val="000000" w:themeColor="text1"/>
            <w:sz w:val="28"/>
            <w:szCs w:val="28"/>
            <w:u w:val="none"/>
          </w:rPr>
          <w:t>.</w:t>
        </w:r>
        <w:proofErr w:type="spellStart"/>
        <w:r w:rsidRPr="001F3E06">
          <w:rPr>
            <w:rStyle w:val="af2"/>
            <w:rFonts w:ascii="Times New Roman" w:hAnsi="Times New Roman"/>
            <w:color w:val="000000" w:themeColor="text1"/>
            <w:sz w:val="28"/>
            <w:szCs w:val="28"/>
            <w:u w:val="none"/>
            <w:lang w:val="en-US"/>
          </w:rPr>
          <w:t>ru</w:t>
        </w:r>
        <w:proofErr w:type="spellEnd"/>
        <w:r w:rsidRPr="001F3E06">
          <w:rPr>
            <w:rStyle w:val="af2"/>
            <w:rFonts w:ascii="Times New Roman" w:hAnsi="Times New Roman"/>
            <w:color w:val="000000" w:themeColor="text1"/>
            <w:sz w:val="28"/>
            <w:szCs w:val="28"/>
            <w:u w:val="none"/>
          </w:rPr>
          <w:t>/</w:t>
        </w:r>
      </w:hyperlink>
    </w:p>
    <w:p w14:paraId="240747CF" w14:textId="77777777" w:rsidR="00A72C72" w:rsidRPr="001F3E06" w:rsidRDefault="00A72C72" w:rsidP="00A72C72">
      <w:pPr>
        <w:pStyle w:val="af0"/>
        <w:numPr>
          <w:ilvl w:val="0"/>
          <w:numId w:val="48"/>
        </w:numPr>
        <w:spacing w:after="0" w:line="240" w:lineRule="auto"/>
        <w:jc w:val="both"/>
        <w:rPr>
          <w:rFonts w:ascii="Times New Roman" w:hAnsi="Times New Roman"/>
          <w:color w:val="000000" w:themeColor="text1"/>
          <w:sz w:val="28"/>
          <w:szCs w:val="28"/>
        </w:rPr>
      </w:pPr>
      <w:r w:rsidRPr="001F3E06">
        <w:rPr>
          <w:rFonts w:ascii="Times New Roman" w:hAnsi="Times New Roman"/>
          <w:color w:val="000000" w:themeColor="text1"/>
          <w:sz w:val="28"/>
          <w:szCs w:val="28"/>
        </w:rPr>
        <w:t xml:space="preserve">Электронно-библиотечная система </w:t>
      </w:r>
      <w:proofErr w:type="spellStart"/>
      <w:r w:rsidRPr="001F3E06">
        <w:rPr>
          <w:rFonts w:ascii="Times New Roman" w:hAnsi="Times New Roman"/>
          <w:color w:val="000000" w:themeColor="text1"/>
          <w:sz w:val="28"/>
          <w:szCs w:val="28"/>
          <w:lang w:val="en-US"/>
        </w:rPr>
        <w:t>Znanium</w:t>
      </w:r>
      <w:proofErr w:type="spellEnd"/>
      <w:r w:rsidRPr="001F3E06">
        <w:rPr>
          <w:rFonts w:ascii="Times New Roman" w:hAnsi="Times New Roman"/>
          <w:color w:val="000000" w:themeColor="text1"/>
          <w:sz w:val="28"/>
          <w:szCs w:val="28"/>
        </w:rPr>
        <w:t xml:space="preserve"> </w:t>
      </w:r>
      <w:hyperlink r:id="rId16" w:history="1">
        <w:r w:rsidRPr="001F3E06">
          <w:rPr>
            <w:rStyle w:val="af2"/>
            <w:rFonts w:ascii="Times New Roman" w:hAnsi="Times New Roman"/>
            <w:color w:val="000000" w:themeColor="text1"/>
            <w:sz w:val="28"/>
            <w:szCs w:val="28"/>
            <w:u w:val="none"/>
          </w:rPr>
          <w:t>http://www.znanium.com</w:t>
        </w:r>
      </w:hyperlink>
    </w:p>
    <w:p w14:paraId="2415BBA2" w14:textId="77777777" w:rsidR="007F6A27" w:rsidRPr="00C8184B" w:rsidRDefault="007F6A27" w:rsidP="007F6A27">
      <w:pPr>
        <w:spacing w:after="0" w:line="360" w:lineRule="auto"/>
        <w:jc w:val="center"/>
        <w:rPr>
          <w:rFonts w:ascii="Times New Roman" w:eastAsia="Times New Roman" w:hAnsi="Times New Roman" w:cs="Times New Roman"/>
          <w:sz w:val="24"/>
          <w:szCs w:val="24"/>
          <w:lang w:eastAsia="ru-RU"/>
        </w:rPr>
      </w:pPr>
    </w:p>
    <w:p w14:paraId="53DD47DD" w14:textId="77777777" w:rsidR="00C0065B" w:rsidRPr="001F3E06" w:rsidRDefault="00C0065B" w:rsidP="00C0065B">
      <w:pPr>
        <w:pStyle w:val="1"/>
        <w:spacing w:before="120"/>
        <w:ind w:firstLine="0"/>
        <w:jc w:val="center"/>
        <w:rPr>
          <w:rFonts w:ascii="Times New Roman" w:hAnsi="Times New Roman"/>
          <w:color w:val="auto"/>
        </w:rPr>
      </w:pPr>
      <w:r w:rsidRPr="001F3E06">
        <w:rPr>
          <w:rFonts w:ascii="Times New Roman" w:hAnsi="Times New Roman"/>
          <w:color w:val="auto"/>
        </w:rPr>
        <w:lastRenderedPageBreak/>
        <w:t xml:space="preserve">10. </w:t>
      </w:r>
      <w:bookmarkStart w:id="66" w:name="_Toc517734283"/>
      <w:r w:rsidRPr="001F3E06">
        <w:rPr>
          <w:rFonts w:ascii="Times New Roman" w:hAnsi="Times New Roman"/>
          <w:color w:val="auto"/>
        </w:rPr>
        <w:t>Методические указания для обучающихся по освоению дисциплины</w:t>
      </w:r>
      <w:bookmarkEnd w:id="57"/>
      <w:bookmarkEnd w:id="66"/>
    </w:p>
    <w:bookmarkEnd w:id="58"/>
    <w:p w14:paraId="3D664F9F" w14:textId="7DE82C4E" w:rsidR="00923A8E" w:rsidRPr="001F3E06"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1F3E06"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1F3E06">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1F3E06">
        <w:rPr>
          <w:rFonts w:ascii="Times New Roman" w:hAnsi="Times New Roman" w:cs="Times New Roman"/>
          <w:sz w:val="28"/>
          <w:szCs w:val="28"/>
        </w:rPr>
        <w:t>бакалавриата</w:t>
      </w:r>
      <w:proofErr w:type="spellEnd"/>
      <w:r w:rsidRPr="001F3E06">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1F3E06">
        <w:rPr>
          <w:rFonts w:ascii="Times New Roman" w:hAnsi="Times New Roman" w:cs="Times New Roman"/>
          <w:sz w:val="28"/>
          <w:szCs w:val="28"/>
        </w:rPr>
        <w:t>Финуниверситета</w:t>
      </w:r>
      <w:proofErr w:type="spellEnd"/>
      <w:r w:rsidRPr="001F3E06">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F3E06">
        <w:rPr>
          <w:rFonts w:ascii="Times New Roman" w:hAnsi="Times New Roman" w:cs="Times New Roman"/>
          <w:sz w:val="28"/>
          <w:szCs w:val="28"/>
        </w:rPr>
        <w:t>Финуниверситета</w:t>
      </w:r>
      <w:proofErr w:type="spellEnd"/>
      <w:r w:rsidRPr="001F3E06">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1F3E06"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1F3E06" w:rsidRDefault="00F24AED" w:rsidP="00F24AED">
      <w:pPr>
        <w:keepNext/>
        <w:tabs>
          <w:tab w:val="left" w:pos="1134"/>
        </w:tabs>
        <w:spacing w:before="120" w:after="120" w:line="240" w:lineRule="auto"/>
        <w:jc w:val="center"/>
        <w:outlineLvl w:val="0"/>
        <w:rPr>
          <w:rFonts w:ascii="Times New Roman" w:eastAsia="Times New Roman" w:hAnsi="Times New Roman" w:cs="Times New Roman"/>
          <w:b/>
          <w:bCs/>
          <w:kern w:val="32"/>
          <w:sz w:val="28"/>
          <w:szCs w:val="32"/>
        </w:rPr>
      </w:pPr>
      <w:bookmarkStart w:id="67" w:name="_Toc73619805"/>
      <w:bookmarkStart w:id="68" w:name="_Toc423080119"/>
      <w:bookmarkStart w:id="69" w:name="_Toc506805002"/>
      <w:r w:rsidRPr="001F3E06">
        <w:rPr>
          <w:rFonts w:ascii="Times New Roman" w:eastAsia="Times New Roman" w:hAnsi="Times New Roman" w:cs="Times New Roman"/>
          <w:b/>
          <w:bCs/>
          <w:kern w:val="32"/>
          <w:sz w:val="28"/>
          <w:szCs w:val="32"/>
        </w:rPr>
        <w:t xml:space="preserve">11. </w:t>
      </w:r>
      <w:r w:rsidR="004C74C4" w:rsidRPr="001F3E06">
        <w:rPr>
          <w:rFonts w:ascii="Times New Roman" w:eastAsia="Times New Roman" w:hAnsi="Times New Roman" w:cs="Times New Roman"/>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7"/>
    </w:p>
    <w:p w14:paraId="3C4ED659" w14:textId="77777777" w:rsidR="004C74C4" w:rsidRPr="001F3E06"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1F3E06">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1F3E06"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F3E06">
        <w:rPr>
          <w:rFonts w:ascii="Times New Roman" w:eastAsia="Times New Roman" w:hAnsi="Times New Roman" w:cs="Times New Roman"/>
          <w:sz w:val="28"/>
          <w:szCs w:val="24"/>
        </w:rPr>
        <w:t xml:space="preserve">1. </w:t>
      </w:r>
      <w:r w:rsidRPr="001F3E06">
        <w:rPr>
          <w:rFonts w:ascii="Times New Roman" w:eastAsia="Times New Roman" w:hAnsi="Times New Roman" w:cs="Times New Roman"/>
          <w:sz w:val="28"/>
          <w:szCs w:val="28"/>
        </w:rPr>
        <w:t xml:space="preserve">Компьютерные программы общего назначения </w:t>
      </w:r>
      <w:r w:rsidRPr="001F3E06">
        <w:rPr>
          <w:rFonts w:ascii="Times New Roman" w:eastAsia="Times New Roman" w:hAnsi="Times New Roman" w:cs="Times New Roman"/>
          <w:sz w:val="28"/>
          <w:szCs w:val="28"/>
          <w:lang w:val="en-US"/>
        </w:rPr>
        <w:t>Windows</w:t>
      </w:r>
      <w:r w:rsidRPr="001F3E06">
        <w:rPr>
          <w:rFonts w:ascii="Times New Roman" w:eastAsia="Times New Roman" w:hAnsi="Times New Roman" w:cs="Times New Roman"/>
          <w:sz w:val="28"/>
          <w:szCs w:val="28"/>
        </w:rPr>
        <w:t xml:space="preserve">, </w:t>
      </w:r>
      <w:proofErr w:type="spellStart"/>
      <w:r w:rsidRPr="001F3E06">
        <w:rPr>
          <w:rFonts w:ascii="Times New Roman" w:eastAsia="Times New Roman" w:hAnsi="Times New Roman" w:cs="Times New Roman"/>
          <w:sz w:val="28"/>
          <w:szCs w:val="28"/>
        </w:rPr>
        <w:t>Microsoft</w:t>
      </w:r>
      <w:proofErr w:type="spellEnd"/>
      <w:r w:rsidRPr="001F3E06">
        <w:rPr>
          <w:rFonts w:ascii="Times New Roman" w:eastAsia="Times New Roman" w:hAnsi="Times New Roman" w:cs="Times New Roman"/>
          <w:sz w:val="28"/>
          <w:szCs w:val="28"/>
        </w:rPr>
        <w:t xml:space="preserve"> </w:t>
      </w:r>
      <w:r w:rsidRPr="001F3E06">
        <w:rPr>
          <w:rFonts w:ascii="Times New Roman" w:eastAsia="Times New Roman" w:hAnsi="Times New Roman" w:cs="Times New Roman"/>
          <w:sz w:val="28"/>
          <w:szCs w:val="28"/>
          <w:lang w:val="en-US"/>
        </w:rPr>
        <w:t>Office</w:t>
      </w:r>
    </w:p>
    <w:p w14:paraId="0C05BD68" w14:textId="42E104A1" w:rsidR="004C74C4" w:rsidRPr="001F3E06"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F3E06">
        <w:rPr>
          <w:rFonts w:ascii="Times New Roman" w:eastAsia="Times New Roman" w:hAnsi="Times New Roman" w:cs="Times New Roman"/>
          <w:sz w:val="28"/>
          <w:szCs w:val="28"/>
        </w:rPr>
        <w:t>2.</w:t>
      </w:r>
      <w:r w:rsidR="00095E4D" w:rsidRPr="001F3E06">
        <w:rPr>
          <w:rFonts w:ascii="Times New Roman" w:hAnsi="Times New Roman" w:cs="Times New Roman"/>
        </w:rPr>
        <w:t xml:space="preserve"> </w:t>
      </w:r>
      <w:r w:rsidR="00095E4D" w:rsidRPr="001F3E06">
        <w:rPr>
          <w:rFonts w:ascii="Times New Roman" w:eastAsia="Times New Roman" w:hAnsi="Times New Roman" w:cs="Times New Roman"/>
          <w:sz w:val="28"/>
          <w:szCs w:val="28"/>
        </w:rPr>
        <w:t xml:space="preserve">Антивирус </w:t>
      </w:r>
      <w:proofErr w:type="spellStart"/>
      <w:r w:rsidR="00095E4D" w:rsidRPr="001F3E06">
        <w:rPr>
          <w:rFonts w:ascii="Times New Roman" w:eastAsia="Times New Roman" w:hAnsi="Times New Roman" w:cs="Times New Roman"/>
          <w:sz w:val="28"/>
          <w:szCs w:val="28"/>
        </w:rPr>
        <w:t>Kaspersky</w:t>
      </w:r>
      <w:proofErr w:type="spellEnd"/>
    </w:p>
    <w:p w14:paraId="533FE691" w14:textId="77777777" w:rsidR="004C74C4" w:rsidRPr="001F3E06" w:rsidRDefault="004C74C4" w:rsidP="004C74C4">
      <w:pPr>
        <w:spacing w:after="0" w:line="240" w:lineRule="auto"/>
        <w:ind w:firstLine="567"/>
        <w:jc w:val="both"/>
        <w:rPr>
          <w:rFonts w:ascii="Times New Roman" w:eastAsia="Times New Roman" w:hAnsi="Times New Roman" w:cs="Times New Roman"/>
          <w:b/>
          <w:sz w:val="28"/>
          <w:szCs w:val="24"/>
        </w:rPr>
      </w:pPr>
      <w:r w:rsidRPr="001F3E06">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1F3E06"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4C74C4" w:rsidRPr="001F3E06" w14:paraId="3202EEB4" w14:textId="77777777" w:rsidTr="00F24AED">
        <w:tc>
          <w:tcPr>
            <w:tcW w:w="861" w:type="dxa"/>
            <w:vAlign w:val="center"/>
          </w:tcPr>
          <w:p w14:paraId="3F39F5C0" w14:textId="77777777" w:rsidR="004C74C4" w:rsidRPr="001F3E06"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F3E06">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1F3E06"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F3E06">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13E6704" w14:textId="77777777" w:rsidR="004C74C4" w:rsidRPr="001F3E06"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F3E06">
              <w:rPr>
                <w:rFonts w:ascii="Times New Roman" w:eastAsia="Times New Roman" w:hAnsi="Times New Roman" w:cs="Times New Roman"/>
                <w:color w:val="000000"/>
                <w:sz w:val="28"/>
                <w:szCs w:val="28"/>
              </w:rPr>
              <w:t>Наименование разделов и тем</w:t>
            </w:r>
          </w:p>
        </w:tc>
      </w:tr>
      <w:tr w:rsidR="004C74C4" w:rsidRPr="001F3E06" w14:paraId="3E9434BD" w14:textId="77777777" w:rsidTr="00F24AED">
        <w:tc>
          <w:tcPr>
            <w:tcW w:w="861" w:type="dxa"/>
          </w:tcPr>
          <w:p w14:paraId="358C3899" w14:textId="77777777" w:rsidR="004C74C4" w:rsidRPr="001F3E06"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F3E06">
              <w:rPr>
                <w:rFonts w:ascii="Times New Roman" w:eastAsia="Times New Roman" w:hAnsi="Times New Roman" w:cs="Times New Roman"/>
                <w:color w:val="000000"/>
                <w:sz w:val="28"/>
                <w:szCs w:val="28"/>
              </w:rPr>
              <w:t>1</w:t>
            </w:r>
          </w:p>
        </w:tc>
        <w:tc>
          <w:tcPr>
            <w:tcW w:w="4511" w:type="dxa"/>
          </w:tcPr>
          <w:p w14:paraId="5F640AD0" w14:textId="77777777" w:rsidR="004C74C4" w:rsidRPr="001F3E06"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F3E06">
              <w:rPr>
                <w:rFonts w:ascii="Times New Roman" w:eastAsia="Times New Roman" w:hAnsi="Times New Roman" w:cs="Times New Roman"/>
                <w:color w:val="000000"/>
                <w:sz w:val="28"/>
                <w:szCs w:val="28"/>
              </w:rPr>
              <w:t>Правовая база данных «</w:t>
            </w:r>
            <w:proofErr w:type="spellStart"/>
            <w:r w:rsidRPr="001F3E06">
              <w:rPr>
                <w:rFonts w:ascii="Times New Roman" w:eastAsia="Times New Roman" w:hAnsi="Times New Roman" w:cs="Times New Roman"/>
                <w:color w:val="000000"/>
                <w:sz w:val="28"/>
                <w:szCs w:val="28"/>
              </w:rPr>
              <w:t>КонсультантПлюс</w:t>
            </w:r>
            <w:proofErr w:type="spellEnd"/>
            <w:r w:rsidRPr="001F3E06">
              <w:rPr>
                <w:rFonts w:ascii="Times New Roman" w:eastAsia="Times New Roman" w:hAnsi="Times New Roman" w:cs="Times New Roman"/>
                <w:color w:val="000000"/>
                <w:sz w:val="28"/>
                <w:szCs w:val="28"/>
              </w:rPr>
              <w:t>»</w:t>
            </w:r>
          </w:p>
        </w:tc>
        <w:tc>
          <w:tcPr>
            <w:tcW w:w="3866" w:type="dxa"/>
          </w:tcPr>
          <w:p w14:paraId="1BFFC779" w14:textId="379F821B" w:rsidR="004C74C4" w:rsidRPr="001F3E06" w:rsidRDefault="00F24AED">
            <w:pPr>
              <w:widowControl w:val="0"/>
              <w:shd w:val="clear" w:color="auto" w:fill="FFFFFF"/>
              <w:spacing w:after="0" w:line="240" w:lineRule="auto"/>
              <w:jc w:val="center"/>
              <w:rPr>
                <w:rFonts w:ascii="Times New Roman" w:eastAsia="Times New Roman" w:hAnsi="Times New Roman" w:cs="Times New Roman"/>
                <w:sz w:val="28"/>
                <w:szCs w:val="28"/>
              </w:rPr>
            </w:pPr>
            <w:r w:rsidRPr="001F3E06">
              <w:rPr>
                <w:rFonts w:ascii="Times New Roman" w:eastAsia="Times New Roman" w:hAnsi="Times New Roman" w:cs="Times New Roman"/>
                <w:sz w:val="28"/>
                <w:szCs w:val="28"/>
              </w:rPr>
              <w:t>Темы 1-</w:t>
            </w:r>
            <w:r w:rsidR="007F6A27" w:rsidRPr="001F3E06">
              <w:rPr>
                <w:rFonts w:ascii="Times New Roman" w:eastAsia="Times New Roman" w:hAnsi="Times New Roman" w:cs="Times New Roman"/>
                <w:sz w:val="28"/>
                <w:szCs w:val="28"/>
              </w:rPr>
              <w:t>11</w:t>
            </w:r>
          </w:p>
        </w:tc>
      </w:tr>
      <w:tr w:rsidR="004C74C4" w:rsidRPr="001F3E06" w14:paraId="01F36F65" w14:textId="77777777" w:rsidTr="00F24AED">
        <w:tc>
          <w:tcPr>
            <w:tcW w:w="861" w:type="dxa"/>
          </w:tcPr>
          <w:p w14:paraId="56B810F3" w14:textId="77777777" w:rsidR="004C74C4" w:rsidRPr="001F3E06"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F3E06">
              <w:rPr>
                <w:rFonts w:ascii="Times New Roman" w:eastAsia="Times New Roman" w:hAnsi="Times New Roman" w:cs="Times New Roman"/>
                <w:color w:val="000000"/>
                <w:sz w:val="28"/>
                <w:szCs w:val="28"/>
              </w:rPr>
              <w:t>2</w:t>
            </w:r>
          </w:p>
        </w:tc>
        <w:tc>
          <w:tcPr>
            <w:tcW w:w="4511" w:type="dxa"/>
          </w:tcPr>
          <w:p w14:paraId="6E6F0F65" w14:textId="77777777" w:rsidR="004C74C4" w:rsidRPr="001F3E06"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F3E06">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7D4F0784" w:rsidR="004C74C4" w:rsidRPr="001F3E06" w:rsidRDefault="00F24AED">
            <w:pPr>
              <w:spacing w:after="0" w:line="240" w:lineRule="auto"/>
              <w:jc w:val="center"/>
              <w:rPr>
                <w:rFonts w:ascii="Times New Roman" w:eastAsia="Times New Roman" w:hAnsi="Times New Roman" w:cs="Times New Roman"/>
                <w:sz w:val="28"/>
                <w:szCs w:val="24"/>
              </w:rPr>
            </w:pPr>
            <w:r w:rsidRPr="001F3E06">
              <w:rPr>
                <w:rFonts w:ascii="Times New Roman" w:eastAsia="Times New Roman" w:hAnsi="Times New Roman" w:cs="Times New Roman"/>
                <w:sz w:val="28"/>
                <w:szCs w:val="28"/>
              </w:rPr>
              <w:t>Темы 1-</w:t>
            </w:r>
            <w:r w:rsidR="007F6A27" w:rsidRPr="001F3E06">
              <w:rPr>
                <w:rFonts w:ascii="Times New Roman" w:eastAsia="Times New Roman" w:hAnsi="Times New Roman" w:cs="Times New Roman"/>
                <w:sz w:val="28"/>
                <w:szCs w:val="28"/>
              </w:rPr>
              <w:t>11</w:t>
            </w:r>
          </w:p>
        </w:tc>
      </w:tr>
    </w:tbl>
    <w:p w14:paraId="16D88E98" w14:textId="77777777" w:rsidR="004C74C4" w:rsidRPr="001F3E06"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1F3E06"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1F3E06">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68"/>
    <w:bookmarkEnd w:id="69"/>
    <w:p w14:paraId="3E8AAE80" w14:textId="77777777" w:rsidR="00923A8E" w:rsidRPr="001F3E06"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77777777" w:rsidR="00C0065B" w:rsidRPr="001F3E06"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1F3E06">
        <w:rPr>
          <w:rFonts w:ascii="Times New Roman" w:eastAsia="Times New Roman" w:hAnsi="Times New Roman" w:cs="Times New Roman"/>
          <w:b/>
          <w:sz w:val="28"/>
          <w:szCs w:val="28"/>
          <w:lang w:eastAsia="ru-RU"/>
        </w:rPr>
        <w:t>Специализированные сайты и сервера</w:t>
      </w:r>
    </w:p>
    <w:p w14:paraId="07F784C1" w14:textId="77777777" w:rsidR="00C0065B" w:rsidRPr="001F3E06" w:rsidRDefault="00C0065B" w:rsidP="00C0065B">
      <w:pPr>
        <w:shd w:val="clear" w:color="auto" w:fill="FFFFFF"/>
        <w:spacing w:after="0" w:line="240" w:lineRule="auto"/>
        <w:rPr>
          <w:rFonts w:ascii="Times New Roman" w:eastAsia="Times New Roman" w:hAnsi="Times New Roman" w:cs="Times New Roman"/>
          <w:i/>
          <w:sz w:val="28"/>
          <w:szCs w:val="28"/>
          <w:lang w:eastAsia="ru-RU"/>
        </w:rPr>
      </w:pPr>
    </w:p>
    <w:p w14:paraId="401132F5" w14:textId="77777777" w:rsidR="00C8184B" w:rsidRPr="00783FAE" w:rsidRDefault="00C8184B" w:rsidP="00C818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783FAE">
        <w:rPr>
          <w:rFonts w:ascii="Times New Roman" w:eastAsia="Times New Roman" w:hAnsi="Times New Roman" w:cs="Times New Roman"/>
          <w:sz w:val="28"/>
          <w:szCs w:val="28"/>
          <w:lang w:eastAsia="ru-RU"/>
        </w:rPr>
        <w:t>1. www.minfin.ru (сайт Министерства Финансов РФ)</w:t>
      </w:r>
    </w:p>
    <w:p w14:paraId="6EDCA590" w14:textId="77777777" w:rsidR="00C8184B" w:rsidRPr="00783FAE" w:rsidRDefault="00C8184B" w:rsidP="00C818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783FAE">
        <w:rPr>
          <w:rFonts w:ascii="Times New Roman" w:eastAsia="Times New Roman" w:hAnsi="Times New Roman" w:cs="Times New Roman"/>
          <w:sz w:val="28"/>
          <w:szCs w:val="28"/>
          <w:lang w:eastAsia="ru-RU"/>
        </w:rPr>
        <w:t>2. www.fcinfo.ru (сайт ФК-НОВОСТИ)</w:t>
      </w:r>
    </w:p>
    <w:p w14:paraId="21C866DF" w14:textId="77777777" w:rsidR="00C8184B" w:rsidRPr="00783FAE" w:rsidRDefault="00C8184B" w:rsidP="00C818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783FAE">
        <w:rPr>
          <w:rFonts w:ascii="Times New Roman" w:eastAsia="Times New Roman" w:hAnsi="Times New Roman" w:cs="Times New Roman"/>
          <w:sz w:val="28"/>
          <w:szCs w:val="28"/>
          <w:lang w:eastAsia="ru-RU"/>
        </w:rPr>
        <w:t>3. www.interfax.ru (сайт Интерфакс)</w:t>
      </w:r>
    </w:p>
    <w:p w14:paraId="201F3FAC" w14:textId="77777777" w:rsidR="00C8184B" w:rsidRPr="00783FAE" w:rsidRDefault="00C8184B" w:rsidP="00C818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783FAE">
        <w:rPr>
          <w:rFonts w:ascii="Times New Roman" w:eastAsia="Times New Roman" w:hAnsi="Times New Roman" w:cs="Times New Roman"/>
          <w:sz w:val="28"/>
          <w:szCs w:val="28"/>
          <w:lang w:eastAsia="ru-RU"/>
        </w:rPr>
        <w:t xml:space="preserve">4. www.kommersant.ru (сайт </w:t>
      </w:r>
      <w:proofErr w:type="spellStart"/>
      <w:r w:rsidRPr="00783FAE">
        <w:rPr>
          <w:rFonts w:ascii="Times New Roman" w:eastAsia="Times New Roman" w:hAnsi="Times New Roman" w:cs="Times New Roman"/>
          <w:sz w:val="28"/>
          <w:szCs w:val="28"/>
          <w:lang w:eastAsia="ru-RU"/>
        </w:rPr>
        <w:t>КоммерсантЪ</w:t>
      </w:r>
      <w:proofErr w:type="spellEnd"/>
      <w:r w:rsidRPr="00783FAE">
        <w:rPr>
          <w:rFonts w:ascii="Times New Roman" w:eastAsia="Times New Roman" w:hAnsi="Times New Roman" w:cs="Times New Roman"/>
          <w:sz w:val="28"/>
          <w:szCs w:val="28"/>
          <w:lang w:eastAsia="ru-RU"/>
        </w:rPr>
        <w:t>)</w:t>
      </w:r>
    </w:p>
    <w:p w14:paraId="69DA67F9" w14:textId="77777777" w:rsidR="00C8184B" w:rsidRPr="00783FAE" w:rsidRDefault="00C8184B" w:rsidP="00C818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783FAE">
        <w:rPr>
          <w:rFonts w:ascii="Times New Roman" w:eastAsia="Times New Roman" w:hAnsi="Times New Roman" w:cs="Times New Roman"/>
          <w:sz w:val="28"/>
          <w:szCs w:val="28"/>
          <w:lang w:eastAsia="ru-RU"/>
        </w:rPr>
        <w:t xml:space="preserve">5. www.rbc.ru (сайт </w:t>
      </w:r>
      <w:proofErr w:type="spellStart"/>
      <w:r w:rsidRPr="00783FAE">
        <w:rPr>
          <w:rFonts w:ascii="Times New Roman" w:eastAsia="Times New Roman" w:hAnsi="Times New Roman" w:cs="Times New Roman"/>
          <w:sz w:val="28"/>
          <w:szCs w:val="28"/>
          <w:lang w:eastAsia="ru-RU"/>
        </w:rPr>
        <w:t>РосБизнесКонсалтинг</w:t>
      </w:r>
      <w:proofErr w:type="spellEnd"/>
      <w:r w:rsidRPr="00783FAE">
        <w:rPr>
          <w:rFonts w:ascii="Times New Roman" w:eastAsia="Times New Roman" w:hAnsi="Times New Roman" w:cs="Times New Roman"/>
          <w:sz w:val="28"/>
          <w:szCs w:val="28"/>
          <w:lang w:eastAsia="ru-RU"/>
        </w:rPr>
        <w:t>)</w:t>
      </w:r>
    </w:p>
    <w:p w14:paraId="7AD3A806" w14:textId="77777777" w:rsidR="00C8184B" w:rsidRPr="00783FAE" w:rsidRDefault="00C8184B" w:rsidP="00C818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783FAE">
        <w:rPr>
          <w:rFonts w:ascii="Times New Roman" w:eastAsia="Times New Roman" w:hAnsi="Times New Roman" w:cs="Times New Roman"/>
          <w:sz w:val="28"/>
          <w:szCs w:val="28"/>
          <w:lang w:eastAsia="ru-RU"/>
        </w:rPr>
        <w:t>6. www.vedomosti.ru (сайт Ведомости)</w:t>
      </w:r>
    </w:p>
    <w:p w14:paraId="24E1F5F4" w14:textId="77777777" w:rsidR="00C8184B" w:rsidRPr="00783FAE" w:rsidRDefault="00C8184B" w:rsidP="00C818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783FAE">
        <w:rPr>
          <w:rFonts w:ascii="Times New Roman" w:eastAsia="Times New Roman" w:hAnsi="Times New Roman" w:cs="Times New Roman"/>
          <w:sz w:val="28"/>
          <w:szCs w:val="28"/>
          <w:lang w:eastAsia="ru-RU"/>
        </w:rPr>
        <w:lastRenderedPageBreak/>
        <w:t xml:space="preserve">7. www.consultant.ru (сайт </w:t>
      </w:r>
      <w:proofErr w:type="spellStart"/>
      <w:r w:rsidRPr="00783FAE">
        <w:rPr>
          <w:rFonts w:ascii="Times New Roman" w:eastAsia="Times New Roman" w:hAnsi="Times New Roman" w:cs="Times New Roman"/>
          <w:sz w:val="28"/>
          <w:szCs w:val="28"/>
          <w:lang w:eastAsia="ru-RU"/>
        </w:rPr>
        <w:t>КонсультантПлюс</w:t>
      </w:r>
      <w:proofErr w:type="spellEnd"/>
      <w:r w:rsidRPr="00783FAE">
        <w:rPr>
          <w:rFonts w:ascii="Times New Roman" w:eastAsia="Times New Roman" w:hAnsi="Times New Roman" w:cs="Times New Roman"/>
          <w:sz w:val="28"/>
          <w:szCs w:val="28"/>
          <w:lang w:eastAsia="ru-RU"/>
        </w:rPr>
        <w:t>)</w:t>
      </w:r>
    </w:p>
    <w:p w14:paraId="0BA54A37" w14:textId="77777777" w:rsidR="00C8184B" w:rsidRPr="00783FAE" w:rsidRDefault="00C8184B" w:rsidP="00C818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783FAE">
        <w:rPr>
          <w:rFonts w:ascii="Times New Roman" w:eastAsia="Times New Roman" w:hAnsi="Times New Roman" w:cs="Times New Roman"/>
          <w:sz w:val="28"/>
          <w:szCs w:val="28"/>
          <w:lang w:eastAsia="ru-RU"/>
        </w:rPr>
        <w:t>8. www.economy.gov.ru (сайт Министерства экономического развития РФ)</w:t>
      </w:r>
    </w:p>
    <w:p w14:paraId="5F1CD8C6" w14:textId="77777777" w:rsidR="00C8184B" w:rsidRPr="00783FAE" w:rsidRDefault="00C8184B" w:rsidP="00C818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783FAE">
        <w:rPr>
          <w:rFonts w:ascii="Times New Roman" w:eastAsia="Times New Roman" w:hAnsi="Times New Roman" w:cs="Times New Roman"/>
          <w:sz w:val="28"/>
          <w:szCs w:val="28"/>
          <w:lang w:eastAsia="ru-RU"/>
        </w:rPr>
        <w:t>9. www.nalog.ru (сайт Федеральной налоговой службы России)</w:t>
      </w:r>
    </w:p>
    <w:p w14:paraId="70B517FE" w14:textId="77777777" w:rsidR="00C8184B" w:rsidRPr="00783FAE" w:rsidRDefault="00C8184B" w:rsidP="00C818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783FAE">
        <w:rPr>
          <w:rFonts w:ascii="Times New Roman" w:eastAsia="Times New Roman" w:hAnsi="Times New Roman" w:cs="Times New Roman"/>
          <w:sz w:val="28"/>
          <w:szCs w:val="28"/>
          <w:lang w:eastAsia="ru-RU"/>
        </w:rPr>
        <w:t>10. www.cbr.ru (сайт Центрального банка РФ)</w:t>
      </w:r>
    </w:p>
    <w:p w14:paraId="6E6652F9" w14:textId="77777777" w:rsidR="00C8184B" w:rsidRPr="00783FAE" w:rsidRDefault="00C8184B" w:rsidP="00C818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783FAE">
        <w:rPr>
          <w:rFonts w:ascii="Times New Roman" w:eastAsia="Times New Roman" w:hAnsi="Times New Roman" w:cs="Times New Roman"/>
          <w:sz w:val="28"/>
          <w:szCs w:val="28"/>
          <w:lang w:eastAsia="ru-RU"/>
        </w:rPr>
        <w:t xml:space="preserve">11. </w:t>
      </w:r>
      <w:r w:rsidRPr="00783FAE">
        <w:rPr>
          <w:rFonts w:ascii="Times New Roman" w:eastAsia="Times New Roman" w:hAnsi="Times New Roman" w:cs="Times New Roman"/>
          <w:sz w:val="28"/>
          <w:szCs w:val="28"/>
          <w:lang w:val="en-US" w:eastAsia="ru-RU"/>
        </w:rPr>
        <w:t>www</w:t>
      </w:r>
      <w:r w:rsidRPr="00783FAE">
        <w:rPr>
          <w:rFonts w:ascii="Times New Roman" w:eastAsia="Times New Roman" w:hAnsi="Times New Roman" w:cs="Times New Roman"/>
          <w:sz w:val="28"/>
          <w:szCs w:val="28"/>
          <w:lang w:eastAsia="ru-RU"/>
        </w:rPr>
        <w:t>.probpalata.gov.ru (сайт Федеральной пробирной палаты)</w:t>
      </w:r>
    </w:p>
    <w:p w14:paraId="668A0348" w14:textId="77777777" w:rsidR="00C8184B" w:rsidRPr="00783FAE" w:rsidRDefault="00C8184B" w:rsidP="00C818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783FAE">
        <w:rPr>
          <w:rFonts w:ascii="Times New Roman" w:eastAsia="Times New Roman" w:hAnsi="Times New Roman" w:cs="Times New Roman"/>
          <w:sz w:val="28"/>
          <w:szCs w:val="28"/>
          <w:lang w:eastAsia="ru-RU"/>
        </w:rPr>
        <w:t>12.  www.flb.ru (сайт Агентство федеральных расследований (</w:t>
      </w:r>
      <w:r w:rsidRPr="00783FAE">
        <w:rPr>
          <w:rFonts w:ascii="Times New Roman" w:eastAsia="Times New Roman" w:hAnsi="Times New Roman" w:cs="Times New Roman"/>
          <w:sz w:val="28"/>
          <w:szCs w:val="28"/>
          <w:lang w:val="en-US" w:eastAsia="ru-RU"/>
        </w:rPr>
        <w:t>Free</w:t>
      </w:r>
      <w:r w:rsidRPr="00783FAE">
        <w:rPr>
          <w:rFonts w:ascii="Times New Roman" w:eastAsia="Times New Roman" w:hAnsi="Times New Roman" w:cs="Times New Roman"/>
          <w:sz w:val="28"/>
          <w:szCs w:val="28"/>
          <w:lang w:eastAsia="ru-RU"/>
        </w:rPr>
        <w:t xml:space="preserve"> </w:t>
      </w:r>
      <w:r w:rsidRPr="00783FAE">
        <w:rPr>
          <w:rFonts w:ascii="Times New Roman" w:eastAsia="Times New Roman" w:hAnsi="Times New Roman" w:cs="Times New Roman"/>
          <w:sz w:val="28"/>
          <w:szCs w:val="28"/>
          <w:lang w:val="en-US" w:eastAsia="ru-RU"/>
        </w:rPr>
        <w:t>Lance</w:t>
      </w:r>
      <w:r w:rsidRPr="00783FAE">
        <w:rPr>
          <w:rFonts w:ascii="Times New Roman" w:eastAsia="Times New Roman" w:hAnsi="Times New Roman" w:cs="Times New Roman"/>
          <w:sz w:val="28"/>
          <w:szCs w:val="28"/>
          <w:lang w:eastAsia="ru-RU"/>
        </w:rPr>
        <w:t xml:space="preserve"> </w:t>
      </w:r>
      <w:proofErr w:type="spellStart"/>
      <w:r w:rsidRPr="00783FAE">
        <w:rPr>
          <w:rFonts w:ascii="Times New Roman" w:eastAsia="Times New Roman" w:hAnsi="Times New Roman" w:cs="Times New Roman"/>
          <w:sz w:val="28"/>
          <w:szCs w:val="28"/>
          <w:lang w:val="en-US" w:eastAsia="ru-RU"/>
        </w:rPr>
        <w:t>Burear</w:t>
      </w:r>
      <w:proofErr w:type="spellEnd"/>
      <w:r w:rsidRPr="00783FAE">
        <w:rPr>
          <w:rFonts w:ascii="Times New Roman" w:eastAsia="Times New Roman" w:hAnsi="Times New Roman" w:cs="Times New Roman"/>
          <w:sz w:val="28"/>
          <w:szCs w:val="28"/>
          <w:lang w:eastAsia="ru-RU"/>
        </w:rPr>
        <w:t>))</w:t>
      </w:r>
    </w:p>
    <w:p w14:paraId="57ACBF7D" w14:textId="77777777" w:rsidR="00C8184B" w:rsidRPr="00783FAE" w:rsidRDefault="00C8184B" w:rsidP="00C8184B">
      <w:pPr>
        <w:shd w:val="clear" w:color="auto" w:fill="FFFFFF"/>
        <w:spacing w:after="0" w:line="240" w:lineRule="auto"/>
        <w:ind w:firstLine="426"/>
        <w:jc w:val="both"/>
        <w:rPr>
          <w:rFonts w:ascii="Times New Roman" w:eastAsia="Times New Roman" w:hAnsi="Times New Roman" w:cs="Times New Roman"/>
          <w:sz w:val="28"/>
          <w:szCs w:val="28"/>
        </w:rPr>
      </w:pPr>
      <w:r w:rsidRPr="00783FAE">
        <w:rPr>
          <w:rFonts w:ascii="Times New Roman" w:eastAsia="Times New Roman" w:hAnsi="Times New Roman" w:cs="Times New Roman"/>
          <w:sz w:val="28"/>
          <w:szCs w:val="28"/>
          <w:lang w:eastAsia="ru-RU"/>
        </w:rPr>
        <w:t xml:space="preserve">13. </w:t>
      </w:r>
      <w:r w:rsidRPr="00783FAE">
        <w:rPr>
          <w:rFonts w:ascii="Times New Roman" w:eastAsia="Times New Roman" w:hAnsi="Times New Roman" w:cs="Times New Roman"/>
          <w:sz w:val="28"/>
          <w:szCs w:val="28"/>
          <w:lang w:val="en-US" w:eastAsia="ru-RU"/>
        </w:rPr>
        <w:t>www</w:t>
      </w:r>
      <w:r w:rsidRPr="00783FAE">
        <w:rPr>
          <w:rFonts w:ascii="Times New Roman" w:eastAsia="Times New Roman" w:hAnsi="Times New Roman" w:cs="Times New Roman"/>
          <w:sz w:val="28"/>
          <w:szCs w:val="28"/>
          <w:lang w:eastAsia="ru-RU"/>
        </w:rPr>
        <w:t>.</w:t>
      </w:r>
      <w:r w:rsidRPr="00783FAE">
        <w:rPr>
          <w:rFonts w:ascii="Times New Roman" w:eastAsia="Times New Roman" w:hAnsi="Times New Roman" w:cs="Times New Roman"/>
          <w:sz w:val="28"/>
          <w:szCs w:val="28"/>
        </w:rPr>
        <w:t>arb.ru (сайт Ассоциации российских банков)</w:t>
      </w:r>
    </w:p>
    <w:p w14:paraId="193B128D" w14:textId="77777777" w:rsidR="00C8184B" w:rsidRPr="00783FAE" w:rsidRDefault="00C8184B" w:rsidP="00C8184B">
      <w:pPr>
        <w:shd w:val="clear" w:color="auto" w:fill="FFFFFF"/>
        <w:spacing w:after="0" w:line="240" w:lineRule="auto"/>
        <w:ind w:firstLine="426"/>
        <w:jc w:val="both"/>
        <w:rPr>
          <w:rFonts w:ascii="Times New Roman" w:eastAsia="Times New Roman" w:hAnsi="Times New Roman" w:cs="Times New Roman"/>
          <w:color w:val="000000" w:themeColor="text1"/>
          <w:sz w:val="28"/>
          <w:szCs w:val="28"/>
          <w:bdr w:val="none" w:sz="0" w:space="0" w:color="auto" w:frame="1"/>
          <w:lang w:eastAsia="ru-RU"/>
        </w:rPr>
      </w:pPr>
      <w:r w:rsidRPr="00783FAE">
        <w:rPr>
          <w:rFonts w:ascii="Times New Roman" w:eastAsia="Times New Roman" w:hAnsi="Times New Roman" w:cs="Times New Roman"/>
          <w:sz w:val="28"/>
          <w:szCs w:val="28"/>
        </w:rPr>
        <w:t xml:space="preserve">14. </w:t>
      </w:r>
      <w:r w:rsidRPr="00783FAE">
        <w:rPr>
          <w:rFonts w:ascii="Times New Roman" w:eastAsia="Times New Roman" w:hAnsi="Times New Roman" w:cs="Times New Roman"/>
          <w:color w:val="000000" w:themeColor="text1"/>
          <w:sz w:val="28"/>
          <w:szCs w:val="28"/>
          <w:bdr w:val="none" w:sz="0" w:space="0" w:color="auto" w:frame="1"/>
          <w:lang w:val="en-US" w:eastAsia="ru-RU"/>
        </w:rPr>
        <w:t>www</w:t>
      </w:r>
      <w:r w:rsidRPr="00783FAE">
        <w:rPr>
          <w:rFonts w:ascii="Times New Roman" w:eastAsia="Times New Roman" w:hAnsi="Times New Roman" w:cs="Times New Roman"/>
          <w:color w:val="000000" w:themeColor="text1"/>
          <w:sz w:val="28"/>
          <w:szCs w:val="28"/>
          <w:bdr w:val="none" w:sz="0" w:space="0" w:color="auto" w:frame="1"/>
          <w:lang w:eastAsia="ru-RU"/>
        </w:rPr>
        <w:t xml:space="preserve">.bankrot-fedresurs.ru (сайт </w:t>
      </w:r>
      <w:r w:rsidRPr="00783FAE">
        <w:rPr>
          <w:rFonts w:ascii="Times New Roman" w:eastAsia="Times New Roman" w:hAnsi="Times New Roman" w:cs="Times New Roman"/>
          <w:b/>
          <w:bCs/>
          <w:color w:val="000000" w:themeColor="text1"/>
          <w:sz w:val="28"/>
          <w:szCs w:val="28"/>
          <w:bdr w:val="none" w:sz="0" w:space="0" w:color="auto" w:frame="1"/>
          <w:lang w:eastAsia="ru-RU"/>
        </w:rPr>
        <w:t>ЕФРСБ</w:t>
      </w:r>
      <w:r w:rsidRPr="00783FAE">
        <w:rPr>
          <w:rFonts w:ascii="Times New Roman" w:eastAsia="Times New Roman" w:hAnsi="Times New Roman" w:cs="Times New Roman"/>
          <w:color w:val="000000" w:themeColor="text1"/>
          <w:sz w:val="28"/>
          <w:szCs w:val="28"/>
          <w:bdr w:val="none" w:sz="0" w:space="0" w:color="auto" w:frame="1"/>
          <w:lang w:eastAsia="ru-RU"/>
        </w:rPr>
        <w:t> - единый федеральный реестр сведений о банкротстве)</w:t>
      </w:r>
    </w:p>
    <w:p w14:paraId="0A437388" w14:textId="77777777" w:rsidR="00C8184B" w:rsidRPr="00783FAE" w:rsidRDefault="00C8184B" w:rsidP="00C8184B">
      <w:pPr>
        <w:shd w:val="clear" w:color="auto" w:fill="FFFFFF"/>
        <w:spacing w:after="0" w:line="240" w:lineRule="auto"/>
        <w:ind w:firstLine="426"/>
        <w:jc w:val="both"/>
        <w:rPr>
          <w:rFonts w:ascii="Times New Roman" w:eastAsia="Times New Roman" w:hAnsi="Times New Roman" w:cs="Times New Roman"/>
          <w:sz w:val="28"/>
          <w:szCs w:val="28"/>
        </w:rPr>
      </w:pPr>
      <w:r w:rsidRPr="00783FAE">
        <w:rPr>
          <w:rFonts w:ascii="Times New Roman" w:eastAsia="Times New Roman" w:hAnsi="Times New Roman" w:cs="Times New Roman"/>
          <w:color w:val="000000" w:themeColor="text1"/>
          <w:sz w:val="28"/>
          <w:szCs w:val="28"/>
          <w:bdr w:val="none" w:sz="0" w:space="0" w:color="auto" w:frame="1"/>
          <w:lang w:eastAsia="ru-RU"/>
        </w:rPr>
        <w:t xml:space="preserve">15. </w:t>
      </w:r>
      <w:r w:rsidRPr="00783FAE">
        <w:rPr>
          <w:rFonts w:ascii="Times New Roman" w:eastAsia="Times New Roman" w:hAnsi="Times New Roman" w:cs="Times New Roman"/>
          <w:sz w:val="28"/>
          <w:szCs w:val="28"/>
          <w:lang w:val="en-US"/>
        </w:rPr>
        <w:t>www</w:t>
      </w:r>
      <w:r w:rsidRPr="00783FAE">
        <w:rPr>
          <w:rFonts w:ascii="Times New Roman" w:eastAsia="Times New Roman" w:hAnsi="Times New Roman" w:cs="Times New Roman"/>
          <w:sz w:val="28"/>
          <w:szCs w:val="28"/>
        </w:rPr>
        <w:t>.businessportal.pro (сайт Бизнес-портал)</w:t>
      </w:r>
    </w:p>
    <w:p w14:paraId="4F4E2766" w14:textId="77777777" w:rsidR="00C0065B" w:rsidRPr="001F3E06" w:rsidRDefault="00C0065B" w:rsidP="00923A8E">
      <w:pPr>
        <w:suppressAutoHyphens/>
        <w:spacing w:after="0" w:line="240" w:lineRule="auto"/>
        <w:jc w:val="both"/>
        <w:rPr>
          <w:rFonts w:ascii="Times New Roman" w:eastAsia="Times New Roman" w:hAnsi="Times New Roman" w:cs="Times New Roman"/>
          <w:sz w:val="28"/>
          <w:szCs w:val="28"/>
          <w:lang w:eastAsia="ru-RU"/>
        </w:rPr>
      </w:pPr>
    </w:p>
    <w:p w14:paraId="044A4EB9" w14:textId="77777777" w:rsidR="00596F5B" w:rsidRPr="001F3E06" w:rsidRDefault="00596F5B" w:rsidP="00596F5B">
      <w:pPr>
        <w:pStyle w:val="1"/>
        <w:spacing w:before="120"/>
        <w:ind w:firstLine="0"/>
        <w:jc w:val="center"/>
        <w:rPr>
          <w:rFonts w:ascii="Times New Roman" w:hAnsi="Times New Roman"/>
          <w:color w:val="auto"/>
        </w:rPr>
      </w:pPr>
      <w:bookmarkStart w:id="70" w:name="_Toc467843153"/>
      <w:bookmarkStart w:id="71" w:name="_Toc487313763"/>
      <w:bookmarkStart w:id="72" w:name="_Toc73619806"/>
      <w:r w:rsidRPr="001F3E06">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70"/>
      <w:bookmarkEnd w:id="71"/>
      <w:bookmarkEnd w:id="72"/>
    </w:p>
    <w:p w14:paraId="31BABA71" w14:textId="77777777" w:rsidR="00C0065B" w:rsidRPr="001F3E06"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1F3E06"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1F3E06">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1F3E06">
        <w:rPr>
          <w:rFonts w:ascii="Times New Roman" w:eastAsia="Times New Roman" w:hAnsi="Times New Roman" w:cs="Times New Roman"/>
          <w:color w:val="000000"/>
          <w:sz w:val="28"/>
          <w:szCs w:val="28"/>
          <w:lang w:val="en-US" w:eastAsia="ru-RU"/>
        </w:rPr>
        <w:t>Internet</w:t>
      </w:r>
      <w:r w:rsidRPr="001F3E06">
        <w:rPr>
          <w:rFonts w:ascii="Times New Roman" w:eastAsia="Times New Roman" w:hAnsi="Times New Roman" w:cs="Times New Roman"/>
          <w:color w:val="000000"/>
          <w:sz w:val="28"/>
          <w:szCs w:val="28"/>
          <w:lang w:eastAsia="ru-RU"/>
        </w:rPr>
        <w:t>;</w:t>
      </w:r>
    </w:p>
    <w:p w14:paraId="0C821B4F" w14:textId="77777777" w:rsidR="00C0065B" w:rsidRPr="001F3E06"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1F3E06">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77777777" w:rsidR="00C0065B" w:rsidRPr="001F3E06" w:rsidRDefault="00C0065B" w:rsidP="00C0065B">
      <w:pPr>
        <w:spacing w:after="0" w:line="240" w:lineRule="auto"/>
        <w:jc w:val="center"/>
        <w:rPr>
          <w:rFonts w:ascii="Times New Roman" w:eastAsia="Times New Roman" w:hAnsi="Times New Roman" w:cs="Times New Roman"/>
          <w:b/>
          <w:sz w:val="28"/>
          <w:szCs w:val="28"/>
          <w:lang w:eastAsia="ru-RU"/>
        </w:rPr>
      </w:pPr>
      <w:bookmarkStart w:id="73" w:name="_Toc506805004"/>
      <w:bookmarkStart w:id="74" w:name="_Toc515632159"/>
    </w:p>
    <w:p w14:paraId="0E9BA31B" w14:textId="77777777" w:rsidR="00C0065B" w:rsidRPr="001F3E06" w:rsidRDefault="00C0065B" w:rsidP="00C0065B">
      <w:pPr>
        <w:spacing w:after="0" w:line="240" w:lineRule="auto"/>
        <w:jc w:val="center"/>
        <w:rPr>
          <w:rFonts w:ascii="Times New Roman" w:eastAsia="Times New Roman" w:hAnsi="Times New Roman" w:cs="Times New Roman"/>
          <w:b/>
          <w:sz w:val="28"/>
          <w:szCs w:val="28"/>
          <w:lang w:eastAsia="ru-RU"/>
        </w:rPr>
      </w:pPr>
      <w:r w:rsidRPr="001F3E06">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73"/>
      <w:bookmarkEnd w:id="74"/>
    </w:p>
    <w:p w14:paraId="03CCF431" w14:textId="77777777" w:rsidR="00C0065B" w:rsidRPr="001F3E06"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1F3E06">
        <w:rPr>
          <w:rFonts w:ascii="Times New Roman" w:eastAsia="Times New Roman" w:hAnsi="Times New Roman" w:cs="Times New Roman"/>
          <w:sz w:val="28"/>
          <w:szCs w:val="28"/>
          <w:lang w:eastAsia="ru-RU"/>
        </w:rPr>
        <w:t>тьюторами</w:t>
      </w:r>
      <w:proofErr w:type="spellEnd"/>
      <w:r w:rsidRPr="001F3E06">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1F3E06"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1F3E06"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1F3E06" w:rsidRDefault="00C0065B" w:rsidP="0074433C">
      <w:pPr>
        <w:numPr>
          <w:ilvl w:val="0"/>
          <w:numId w:val="11"/>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1F3E06" w:rsidRDefault="00C0065B" w:rsidP="0074433C">
      <w:pPr>
        <w:numPr>
          <w:ilvl w:val="0"/>
          <w:numId w:val="11"/>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1F3E06" w:rsidRDefault="00C0065B" w:rsidP="0074433C">
      <w:pPr>
        <w:numPr>
          <w:ilvl w:val="0"/>
          <w:numId w:val="11"/>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1F3E06"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lastRenderedPageBreak/>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1F3E06" w:rsidRDefault="00C0065B" w:rsidP="0074433C">
      <w:pPr>
        <w:numPr>
          <w:ilvl w:val="0"/>
          <w:numId w:val="11"/>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1F3E06" w:rsidRDefault="00C0065B" w:rsidP="0074433C">
      <w:pPr>
        <w:numPr>
          <w:ilvl w:val="0"/>
          <w:numId w:val="11"/>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1F3E06" w:rsidRDefault="00C0065B" w:rsidP="0074433C">
      <w:pPr>
        <w:numPr>
          <w:ilvl w:val="0"/>
          <w:numId w:val="11"/>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1F3E06">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Pr="001F3E06" w:rsidRDefault="00C0065B" w:rsidP="0071064B">
      <w:pPr>
        <w:spacing w:after="0" w:line="240" w:lineRule="auto"/>
        <w:ind w:firstLine="720"/>
        <w:jc w:val="both"/>
        <w:rPr>
          <w:rFonts w:ascii="Times New Roman" w:hAnsi="Times New Roman" w:cs="Times New Roman"/>
        </w:rPr>
      </w:pPr>
      <w:r w:rsidRPr="001F3E06">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1F3E06" w:rsidSect="00923A8E">
      <w:footerReference w:type="even" r:id="rId17"/>
      <w:footerReference w:type="default" r:id="rId18"/>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94E182" w14:textId="77777777" w:rsidR="005A0324" w:rsidRDefault="005A0324" w:rsidP="00923A8E">
      <w:pPr>
        <w:spacing w:after="0" w:line="240" w:lineRule="auto"/>
      </w:pPr>
      <w:r>
        <w:separator/>
      </w:r>
    </w:p>
  </w:endnote>
  <w:endnote w:type="continuationSeparator" w:id="0">
    <w:p w14:paraId="78DB79F3" w14:textId="77777777" w:rsidR="005A0324" w:rsidRDefault="005A0324"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eeSerif">
    <w:panose1 w:val="00000000000000000000"/>
    <w:charset w:val="CC"/>
    <w:family w:val="auto"/>
    <w:notTrueType/>
    <w:pitch w:val="default"/>
    <w:sig w:usb0="00000201" w:usb1="00000000" w:usb2="00000000" w:usb3="00000000" w:csb0="00000004"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DC0E4F" w:rsidRDefault="00DC0E4F"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DC0E4F" w:rsidRDefault="00DC0E4F"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1316565D" w:rsidR="00DC0E4F" w:rsidRDefault="00DC0E4F"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7A2CFA">
      <w:rPr>
        <w:rStyle w:val="ad"/>
        <w:noProof/>
      </w:rPr>
      <w:t>21</w:t>
    </w:r>
    <w:r>
      <w:rPr>
        <w:rStyle w:val="ad"/>
      </w:rPr>
      <w:fldChar w:fldCharType="end"/>
    </w:r>
  </w:p>
  <w:p w14:paraId="25E2AC1B" w14:textId="77777777" w:rsidR="00DC0E4F" w:rsidRDefault="00DC0E4F"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23E735" w14:textId="77777777" w:rsidR="005A0324" w:rsidRDefault="005A0324" w:rsidP="00923A8E">
      <w:pPr>
        <w:spacing w:after="0" w:line="240" w:lineRule="auto"/>
      </w:pPr>
      <w:r>
        <w:separator/>
      </w:r>
    </w:p>
  </w:footnote>
  <w:footnote w:type="continuationSeparator" w:id="0">
    <w:p w14:paraId="5136A27F" w14:textId="77777777" w:rsidR="005A0324" w:rsidRDefault="005A0324"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2023340"/>
    <w:multiLevelType w:val="multilevel"/>
    <w:tmpl w:val="CE3EB266"/>
    <w:lvl w:ilvl="0">
      <w:start w:val="5"/>
      <w:numFmt w:val="decimal"/>
      <w:lvlText w:val="%1"/>
      <w:lvlJc w:val="left"/>
      <w:pPr>
        <w:ind w:left="926" w:hanging="493"/>
      </w:pPr>
      <w:rPr>
        <w:rFonts w:hint="default"/>
        <w:lang w:val="ru-RU" w:eastAsia="en-US" w:bidi="ar-SA"/>
      </w:rPr>
    </w:lvl>
    <w:lvl w:ilvl="1">
      <w:start w:val="1"/>
      <w:numFmt w:val="decimal"/>
      <w:lvlText w:val="%1.%2."/>
      <w:lvlJc w:val="left"/>
      <w:pPr>
        <w:ind w:left="926" w:hanging="49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753" w:hanging="493"/>
      </w:pPr>
      <w:rPr>
        <w:rFonts w:hint="default"/>
        <w:lang w:val="ru-RU" w:eastAsia="en-US" w:bidi="ar-SA"/>
      </w:rPr>
    </w:lvl>
    <w:lvl w:ilvl="3">
      <w:numFmt w:val="bullet"/>
      <w:lvlText w:val="•"/>
      <w:lvlJc w:val="left"/>
      <w:pPr>
        <w:ind w:left="3669" w:hanging="493"/>
      </w:pPr>
      <w:rPr>
        <w:rFonts w:hint="default"/>
        <w:lang w:val="ru-RU" w:eastAsia="en-US" w:bidi="ar-SA"/>
      </w:rPr>
    </w:lvl>
    <w:lvl w:ilvl="4">
      <w:numFmt w:val="bullet"/>
      <w:lvlText w:val="•"/>
      <w:lvlJc w:val="left"/>
      <w:pPr>
        <w:ind w:left="4586" w:hanging="493"/>
      </w:pPr>
      <w:rPr>
        <w:rFonts w:hint="default"/>
        <w:lang w:val="ru-RU" w:eastAsia="en-US" w:bidi="ar-SA"/>
      </w:rPr>
    </w:lvl>
    <w:lvl w:ilvl="5">
      <w:numFmt w:val="bullet"/>
      <w:lvlText w:val="•"/>
      <w:lvlJc w:val="left"/>
      <w:pPr>
        <w:ind w:left="5503" w:hanging="493"/>
      </w:pPr>
      <w:rPr>
        <w:rFonts w:hint="default"/>
        <w:lang w:val="ru-RU" w:eastAsia="en-US" w:bidi="ar-SA"/>
      </w:rPr>
    </w:lvl>
    <w:lvl w:ilvl="6">
      <w:numFmt w:val="bullet"/>
      <w:lvlText w:val="•"/>
      <w:lvlJc w:val="left"/>
      <w:pPr>
        <w:ind w:left="6419" w:hanging="493"/>
      </w:pPr>
      <w:rPr>
        <w:rFonts w:hint="default"/>
        <w:lang w:val="ru-RU" w:eastAsia="en-US" w:bidi="ar-SA"/>
      </w:rPr>
    </w:lvl>
    <w:lvl w:ilvl="7">
      <w:numFmt w:val="bullet"/>
      <w:lvlText w:val="•"/>
      <w:lvlJc w:val="left"/>
      <w:pPr>
        <w:ind w:left="7336" w:hanging="493"/>
      </w:pPr>
      <w:rPr>
        <w:rFonts w:hint="default"/>
        <w:lang w:val="ru-RU" w:eastAsia="en-US" w:bidi="ar-SA"/>
      </w:rPr>
    </w:lvl>
    <w:lvl w:ilvl="8">
      <w:numFmt w:val="bullet"/>
      <w:lvlText w:val="•"/>
      <w:lvlJc w:val="left"/>
      <w:pPr>
        <w:ind w:left="8253" w:hanging="493"/>
      </w:pPr>
      <w:rPr>
        <w:rFonts w:hint="default"/>
        <w:lang w:val="ru-RU" w:eastAsia="en-US" w:bidi="ar-SA"/>
      </w:rPr>
    </w:lvl>
  </w:abstractNum>
  <w:abstractNum w:abstractNumId="2" w15:restartNumberingAfterBreak="0">
    <w:nsid w:val="02756771"/>
    <w:multiLevelType w:val="hybridMultilevel"/>
    <w:tmpl w:val="438A5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53414D"/>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3AE661B"/>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43D4C02"/>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4FF58BD"/>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5581E09"/>
    <w:multiLevelType w:val="hybridMultilevel"/>
    <w:tmpl w:val="D49CE034"/>
    <w:lvl w:ilvl="0" w:tplc="D9FC3E82">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7C07C65"/>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8BA65FC"/>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0C7774D3"/>
    <w:multiLevelType w:val="hybridMultilevel"/>
    <w:tmpl w:val="4672FC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D651D79"/>
    <w:multiLevelType w:val="hybridMultilevel"/>
    <w:tmpl w:val="D5328FDA"/>
    <w:lvl w:ilvl="0" w:tplc="1BE2EEB0">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DB51572"/>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0ECE330C"/>
    <w:multiLevelType w:val="hybridMultilevel"/>
    <w:tmpl w:val="FB98B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FAB3C2A"/>
    <w:multiLevelType w:val="hybridMultilevel"/>
    <w:tmpl w:val="5ACCA9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116201C0"/>
    <w:multiLevelType w:val="hybridMultilevel"/>
    <w:tmpl w:val="A2EA6D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119E048A"/>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A64995"/>
    <w:multiLevelType w:val="hybridMultilevel"/>
    <w:tmpl w:val="CA42ED32"/>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12155E7B"/>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0" w15:restartNumberingAfterBreak="0">
    <w:nsid w:val="14DC61AA"/>
    <w:multiLevelType w:val="hybridMultilevel"/>
    <w:tmpl w:val="0A084B72"/>
    <w:lvl w:ilvl="0" w:tplc="A31E5952">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151B5F0C"/>
    <w:multiLevelType w:val="hybridMultilevel"/>
    <w:tmpl w:val="2C2C04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58F508D"/>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17461E09"/>
    <w:multiLevelType w:val="multilevel"/>
    <w:tmpl w:val="F65A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9EA4AC3"/>
    <w:multiLevelType w:val="hybridMultilevel"/>
    <w:tmpl w:val="A2EA6D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1A0A1E1C"/>
    <w:multiLevelType w:val="multilevel"/>
    <w:tmpl w:val="A0BA7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B2764E7"/>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1B8B6984"/>
    <w:multiLevelType w:val="hybridMultilevel"/>
    <w:tmpl w:val="95B4B2D2"/>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1BDA2D59"/>
    <w:multiLevelType w:val="hybridMultilevel"/>
    <w:tmpl w:val="E604C87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1CC56B3C"/>
    <w:multiLevelType w:val="hybridMultilevel"/>
    <w:tmpl w:val="44E4728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1D685CE0"/>
    <w:multiLevelType w:val="multilevel"/>
    <w:tmpl w:val="7CF42E70"/>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1E920265"/>
    <w:multiLevelType w:val="hybridMultilevel"/>
    <w:tmpl w:val="11A8ABF6"/>
    <w:lvl w:ilvl="0" w:tplc="04190001">
      <w:start w:val="1"/>
      <w:numFmt w:val="bullet"/>
      <w:lvlText w:val=""/>
      <w:lvlJc w:val="left"/>
      <w:pPr>
        <w:ind w:left="1260" w:hanging="360"/>
      </w:pPr>
      <w:rPr>
        <w:rFonts w:ascii="Symbol" w:hAnsi="Symbol"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2" w15:restartNumberingAfterBreak="0">
    <w:nsid w:val="1F426B28"/>
    <w:multiLevelType w:val="hybridMultilevel"/>
    <w:tmpl w:val="FF642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0645B2E"/>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21F97534"/>
    <w:multiLevelType w:val="multilevel"/>
    <w:tmpl w:val="543AA3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2195CD5"/>
    <w:multiLevelType w:val="hybridMultilevel"/>
    <w:tmpl w:val="28E2B2A6"/>
    <w:lvl w:ilvl="0" w:tplc="7270B3E8">
      <w:start w:val="1"/>
      <w:numFmt w:val="decimal"/>
      <w:lvlText w:val="%1."/>
      <w:lvlJc w:val="left"/>
      <w:pPr>
        <w:ind w:left="360" w:hanging="360"/>
      </w:pPr>
      <w:rPr>
        <w:rFonts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23594697"/>
    <w:multiLevelType w:val="singleLevel"/>
    <w:tmpl w:val="359E3D4E"/>
    <w:lvl w:ilvl="0">
      <w:start w:val="1"/>
      <w:numFmt w:val="decimal"/>
      <w:lvlText w:val="%1."/>
      <w:lvlJc w:val="left"/>
      <w:pPr>
        <w:tabs>
          <w:tab w:val="num" w:pos="360"/>
        </w:tabs>
        <w:ind w:left="360" w:hanging="360"/>
      </w:pPr>
      <w:rPr>
        <w:rFonts w:cs="Times New Roman"/>
      </w:rPr>
    </w:lvl>
  </w:abstractNum>
  <w:abstractNum w:abstractNumId="37"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8" w15:restartNumberingAfterBreak="0">
    <w:nsid w:val="25F613E5"/>
    <w:multiLevelType w:val="multilevel"/>
    <w:tmpl w:val="C79C4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8190872"/>
    <w:multiLevelType w:val="hybridMultilevel"/>
    <w:tmpl w:val="2ECEE65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28E17F64"/>
    <w:multiLevelType w:val="multilevel"/>
    <w:tmpl w:val="C4CE9D32"/>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1" w15:restartNumberingAfterBreak="0">
    <w:nsid w:val="29640AE4"/>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2C562449"/>
    <w:multiLevelType w:val="hybridMultilevel"/>
    <w:tmpl w:val="7324BB6C"/>
    <w:lvl w:ilvl="0" w:tplc="E93C396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15:restartNumberingAfterBreak="0">
    <w:nsid w:val="2EB478B2"/>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 w15:restartNumberingAfterBreak="0">
    <w:nsid w:val="2EC16C02"/>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34944EB1"/>
    <w:multiLevelType w:val="multilevel"/>
    <w:tmpl w:val="01348C66"/>
    <w:lvl w:ilvl="0">
      <w:start w:val="3"/>
      <w:numFmt w:val="decimal"/>
      <w:lvlText w:val="%1"/>
      <w:lvlJc w:val="left"/>
      <w:pPr>
        <w:ind w:left="926" w:hanging="493"/>
      </w:pPr>
      <w:rPr>
        <w:rFonts w:hint="default"/>
        <w:lang w:val="ru-RU" w:eastAsia="en-US" w:bidi="ar-SA"/>
      </w:rPr>
    </w:lvl>
    <w:lvl w:ilvl="1">
      <w:start w:val="1"/>
      <w:numFmt w:val="decimal"/>
      <w:lvlText w:val="%1.%2."/>
      <w:lvlJc w:val="left"/>
      <w:pPr>
        <w:ind w:left="926" w:hanging="49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753" w:hanging="493"/>
      </w:pPr>
      <w:rPr>
        <w:rFonts w:hint="default"/>
        <w:lang w:val="ru-RU" w:eastAsia="en-US" w:bidi="ar-SA"/>
      </w:rPr>
    </w:lvl>
    <w:lvl w:ilvl="3">
      <w:numFmt w:val="bullet"/>
      <w:lvlText w:val="•"/>
      <w:lvlJc w:val="left"/>
      <w:pPr>
        <w:ind w:left="3669" w:hanging="493"/>
      </w:pPr>
      <w:rPr>
        <w:rFonts w:hint="default"/>
        <w:lang w:val="ru-RU" w:eastAsia="en-US" w:bidi="ar-SA"/>
      </w:rPr>
    </w:lvl>
    <w:lvl w:ilvl="4">
      <w:numFmt w:val="bullet"/>
      <w:lvlText w:val="•"/>
      <w:lvlJc w:val="left"/>
      <w:pPr>
        <w:ind w:left="4586" w:hanging="493"/>
      </w:pPr>
      <w:rPr>
        <w:rFonts w:hint="default"/>
        <w:lang w:val="ru-RU" w:eastAsia="en-US" w:bidi="ar-SA"/>
      </w:rPr>
    </w:lvl>
    <w:lvl w:ilvl="5">
      <w:numFmt w:val="bullet"/>
      <w:lvlText w:val="•"/>
      <w:lvlJc w:val="left"/>
      <w:pPr>
        <w:ind w:left="5503" w:hanging="493"/>
      </w:pPr>
      <w:rPr>
        <w:rFonts w:hint="default"/>
        <w:lang w:val="ru-RU" w:eastAsia="en-US" w:bidi="ar-SA"/>
      </w:rPr>
    </w:lvl>
    <w:lvl w:ilvl="6">
      <w:numFmt w:val="bullet"/>
      <w:lvlText w:val="•"/>
      <w:lvlJc w:val="left"/>
      <w:pPr>
        <w:ind w:left="6419" w:hanging="493"/>
      </w:pPr>
      <w:rPr>
        <w:rFonts w:hint="default"/>
        <w:lang w:val="ru-RU" w:eastAsia="en-US" w:bidi="ar-SA"/>
      </w:rPr>
    </w:lvl>
    <w:lvl w:ilvl="7">
      <w:numFmt w:val="bullet"/>
      <w:lvlText w:val="•"/>
      <w:lvlJc w:val="left"/>
      <w:pPr>
        <w:ind w:left="7336" w:hanging="493"/>
      </w:pPr>
      <w:rPr>
        <w:rFonts w:hint="default"/>
        <w:lang w:val="ru-RU" w:eastAsia="en-US" w:bidi="ar-SA"/>
      </w:rPr>
    </w:lvl>
    <w:lvl w:ilvl="8">
      <w:numFmt w:val="bullet"/>
      <w:lvlText w:val="•"/>
      <w:lvlJc w:val="left"/>
      <w:pPr>
        <w:ind w:left="8253" w:hanging="493"/>
      </w:pPr>
      <w:rPr>
        <w:rFonts w:hint="default"/>
        <w:lang w:val="ru-RU" w:eastAsia="en-US" w:bidi="ar-SA"/>
      </w:rPr>
    </w:lvl>
  </w:abstractNum>
  <w:abstractNum w:abstractNumId="46" w15:restartNumberingAfterBreak="0">
    <w:nsid w:val="36E0670A"/>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3801406A"/>
    <w:multiLevelType w:val="hybridMultilevel"/>
    <w:tmpl w:val="631698DE"/>
    <w:lvl w:ilvl="0" w:tplc="8B8E2896">
      <w:start w:val="1"/>
      <w:numFmt w:val="decimal"/>
      <w:suff w:val="space"/>
      <w:lvlText w:val="%1."/>
      <w:lvlJc w:val="left"/>
      <w:pPr>
        <w:ind w:left="0" w:firstLine="0"/>
      </w:pPr>
      <w:rPr>
        <w:rFonts w:ascii="Times New Roman" w:eastAsia="Times New Roman" w:hAnsi="Times New Roman" w:cs="Times New Roman"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48" w15:restartNumberingAfterBreak="0">
    <w:nsid w:val="382804C4"/>
    <w:multiLevelType w:val="hybridMultilevel"/>
    <w:tmpl w:val="A2EA6D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38956545"/>
    <w:multiLevelType w:val="hybridMultilevel"/>
    <w:tmpl w:val="DB504BE2"/>
    <w:lvl w:ilvl="0" w:tplc="6720C99A">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15:restartNumberingAfterBreak="0">
    <w:nsid w:val="3A102AD9"/>
    <w:multiLevelType w:val="hybridMultilevel"/>
    <w:tmpl w:val="5A7E249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A157B5B"/>
    <w:multiLevelType w:val="hybridMultilevel"/>
    <w:tmpl w:val="2A30E4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A7144B1"/>
    <w:multiLevelType w:val="hybridMultilevel"/>
    <w:tmpl w:val="830CD0BA"/>
    <w:lvl w:ilvl="0" w:tplc="A43AED48">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3B6667AE"/>
    <w:multiLevelType w:val="hybridMultilevel"/>
    <w:tmpl w:val="A7EE05E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3B765E5E"/>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3DA40E5F"/>
    <w:multiLevelType w:val="hybridMultilevel"/>
    <w:tmpl w:val="ED682F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3EDF3FC6"/>
    <w:multiLevelType w:val="multilevel"/>
    <w:tmpl w:val="C4CE9D32"/>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7" w15:restartNumberingAfterBreak="0">
    <w:nsid w:val="3FE91F5F"/>
    <w:multiLevelType w:val="hybridMultilevel"/>
    <w:tmpl w:val="58D69A3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8"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9" w15:restartNumberingAfterBreak="0">
    <w:nsid w:val="40F956BA"/>
    <w:multiLevelType w:val="hybridMultilevel"/>
    <w:tmpl w:val="BBA4243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15:restartNumberingAfterBreak="0">
    <w:nsid w:val="42B96261"/>
    <w:multiLevelType w:val="multilevel"/>
    <w:tmpl w:val="A05EB050"/>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1" w15:restartNumberingAfterBreak="0">
    <w:nsid w:val="45405983"/>
    <w:multiLevelType w:val="hybridMultilevel"/>
    <w:tmpl w:val="7C3E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462A0430"/>
    <w:multiLevelType w:val="hybridMultilevel"/>
    <w:tmpl w:val="CA42ED32"/>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15:restartNumberingAfterBreak="0">
    <w:nsid w:val="471A6594"/>
    <w:multiLevelType w:val="multilevel"/>
    <w:tmpl w:val="C29422FC"/>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4" w15:restartNumberingAfterBreak="0">
    <w:nsid w:val="472526EA"/>
    <w:multiLevelType w:val="hybridMultilevel"/>
    <w:tmpl w:val="72F2181A"/>
    <w:lvl w:ilvl="0" w:tplc="1BE2EEB0">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15:restartNumberingAfterBreak="0">
    <w:nsid w:val="4ACE736C"/>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4B5B190E"/>
    <w:multiLevelType w:val="hybridMultilevel"/>
    <w:tmpl w:val="B25AA92E"/>
    <w:lvl w:ilvl="0" w:tplc="E93C396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7" w15:restartNumberingAfterBreak="0">
    <w:nsid w:val="4C6A4A7C"/>
    <w:multiLevelType w:val="hybridMultilevel"/>
    <w:tmpl w:val="7D4E93DC"/>
    <w:lvl w:ilvl="0" w:tplc="D7D8F9CC">
      <w:start w:val="1"/>
      <w:numFmt w:val="decimal"/>
      <w:lvlText w:val="%1."/>
      <w:lvlJc w:val="left"/>
      <w:pPr>
        <w:ind w:left="212" w:hanging="250"/>
      </w:pPr>
      <w:rPr>
        <w:rFonts w:ascii="Times New Roman" w:eastAsia="Times New Roman" w:hAnsi="Times New Roman" w:cs="Times New Roman" w:hint="default"/>
        <w:w w:val="100"/>
        <w:sz w:val="24"/>
        <w:szCs w:val="24"/>
        <w:lang w:val="ru-RU" w:eastAsia="en-US" w:bidi="ar-SA"/>
      </w:rPr>
    </w:lvl>
    <w:lvl w:ilvl="1" w:tplc="C3DAF3F0">
      <w:numFmt w:val="bullet"/>
      <w:lvlText w:val="•"/>
      <w:lvlJc w:val="left"/>
      <w:pPr>
        <w:ind w:left="1238" w:hanging="250"/>
      </w:pPr>
      <w:rPr>
        <w:rFonts w:hint="default"/>
        <w:lang w:val="ru-RU" w:eastAsia="en-US" w:bidi="ar-SA"/>
      </w:rPr>
    </w:lvl>
    <w:lvl w:ilvl="2" w:tplc="E4EA8136">
      <w:numFmt w:val="bullet"/>
      <w:lvlText w:val="•"/>
      <w:lvlJc w:val="left"/>
      <w:pPr>
        <w:ind w:left="2257" w:hanging="250"/>
      </w:pPr>
      <w:rPr>
        <w:rFonts w:hint="default"/>
        <w:lang w:val="ru-RU" w:eastAsia="en-US" w:bidi="ar-SA"/>
      </w:rPr>
    </w:lvl>
    <w:lvl w:ilvl="3" w:tplc="9D427014">
      <w:numFmt w:val="bullet"/>
      <w:lvlText w:val="•"/>
      <w:lvlJc w:val="left"/>
      <w:pPr>
        <w:ind w:left="3275" w:hanging="250"/>
      </w:pPr>
      <w:rPr>
        <w:rFonts w:hint="default"/>
        <w:lang w:val="ru-RU" w:eastAsia="en-US" w:bidi="ar-SA"/>
      </w:rPr>
    </w:lvl>
    <w:lvl w:ilvl="4" w:tplc="10969BE2">
      <w:numFmt w:val="bullet"/>
      <w:lvlText w:val="•"/>
      <w:lvlJc w:val="left"/>
      <w:pPr>
        <w:ind w:left="4294" w:hanging="250"/>
      </w:pPr>
      <w:rPr>
        <w:rFonts w:hint="default"/>
        <w:lang w:val="ru-RU" w:eastAsia="en-US" w:bidi="ar-SA"/>
      </w:rPr>
    </w:lvl>
    <w:lvl w:ilvl="5" w:tplc="B3344454">
      <w:numFmt w:val="bullet"/>
      <w:lvlText w:val="•"/>
      <w:lvlJc w:val="left"/>
      <w:pPr>
        <w:ind w:left="5313" w:hanging="250"/>
      </w:pPr>
      <w:rPr>
        <w:rFonts w:hint="default"/>
        <w:lang w:val="ru-RU" w:eastAsia="en-US" w:bidi="ar-SA"/>
      </w:rPr>
    </w:lvl>
    <w:lvl w:ilvl="6" w:tplc="D2327478">
      <w:numFmt w:val="bullet"/>
      <w:lvlText w:val="•"/>
      <w:lvlJc w:val="left"/>
      <w:pPr>
        <w:ind w:left="6331" w:hanging="250"/>
      </w:pPr>
      <w:rPr>
        <w:rFonts w:hint="default"/>
        <w:lang w:val="ru-RU" w:eastAsia="en-US" w:bidi="ar-SA"/>
      </w:rPr>
    </w:lvl>
    <w:lvl w:ilvl="7" w:tplc="97B8FF7E">
      <w:numFmt w:val="bullet"/>
      <w:lvlText w:val="•"/>
      <w:lvlJc w:val="left"/>
      <w:pPr>
        <w:ind w:left="7350" w:hanging="250"/>
      </w:pPr>
      <w:rPr>
        <w:rFonts w:hint="default"/>
        <w:lang w:val="ru-RU" w:eastAsia="en-US" w:bidi="ar-SA"/>
      </w:rPr>
    </w:lvl>
    <w:lvl w:ilvl="8" w:tplc="3AC28C48">
      <w:numFmt w:val="bullet"/>
      <w:lvlText w:val="•"/>
      <w:lvlJc w:val="left"/>
      <w:pPr>
        <w:ind w:left="8369" w:hanging="250"/>
      </w:pPr>
      <w:rPr>
        <w:rFonts w:hint="default"/>
        <w:lang w:val="ru-RU" w:eastAsia="en-US" w:bidi="ar-SA"/>
      </w:rPr>
    </w:lvl>
  </w:abstractNum>
  <w:abstractNum w:abstractNumId="68" w15:restartNumberingAfterBreak="0">
    <w:nsid w:val="4D3667A7"/>
    <w:multiLevelType w:val="hybridMultilevel"/>
    <w:tmpl w:val="C2D2A0FA"/>
    <w:lvl w:ilvl="0" w:tplc="DF8A31C6">
      <w:numFmt w:val="bullet"/>
      <w:lvlText w:val="•"/>
      <w:lvlJc w:val="left"/>
      <w:pPr>
        <w:ind w:left="720" w:hanging="360"/>
      </w:pPr>
      <w:rPr>
        <w:rFonts w:ascii="FreeSerif" w:eastAsiaTheme="minorHAnsi" w:hAnsi="FreeSerif" w:cs="FreeSerif"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654D4A"/>
    <w:multiLevelType w:val="multilevel"/>
    <w:tmpl w:val="C4CE9D32"/>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0" w15:restartNumberingAfterBreak="0">
    <w:nsid w:val="51DD4990"/>
    <w:multiLevelType w:val="multilevel"/>
    <w:tmpl w:val="F996947C"/>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1" w15:restartNumberingAfterBreak="0">
    <w:nsid w:val="524B42E4"/>
    <w:multiLevelType w:val="hybridMultilevel"/>
    <w:tmpl w:val="CE866624"/>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31D511D"/>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53EF3F68"/>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15:restartNumberingAfterBreak="0">
    <w:nsid w:val="544E70E4"/>
    <w:multiLevelType w:val="multilevel"/>
    <w:tmpl w:val="C29422FC"/>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5" w15:restartNumberingAfterBreak="0">
    <w:nsid w:val="558C11BA"/>
    <w:multiLevelType w:val="hybridMultilevel"/>
    <w:tmpl w:val="2ECEE65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6" w15:restartNumberingAfterBreak="0">
    <w:nsid w:val="57D0044A"/>
    <w:multiLevelType w:val="hybridMultilevel"/>
    <w:tmpl w:val="3F9A5400"/>
    <w:lvl w:ilvl="0" w:tplc="EAA695FA">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5802108B"/>
    <w:multiLevelType w:val="hybridMultilevel"/>
    <w:tmpl w:val="C764FC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8"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59EE472C"/>
    <w:multiLevelType w:val="hybridMultilevel"/>
    <w:tmpl w:val="5E1CC61C"/>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59F43C39"/>
    <w:multiLevelType w:val="hybridMultilevel"/>
    <w:tmpl w:val="39D879B0"/>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5C0025F6"/>
    <w:multiLevelType w:val="hybridMultilevel"/>
    <w:tmpl w:val="6D4C78C2"/>
    <w:lvl w:ilvl="0" w:tplc="71880E42">
      <w:start w:val="1"/>
      <w:numFmt w:val="decimal"/>
      <w:lvlText w:val="%1."/>
      <w:lvlJc w:val="left"/>
      <w:pPr>
        <w:ind w:left="435" w:hanging="360"/>
      </w:pPr>
      <w:rPr>
        <w:rFonts w:eastAsiaTheme="minorHAnsi"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82" w15:restartNumberingAfterBreak="0">
    <w:nsid w:val="5C7E2860"/>
    <w:multiLevelType w:val="hybridMultilevel"/>
    <w:tmpl w:val="5ACCA9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3" w15:restartNumberingAfterBreak="0">
    <w:nsid w:val="5D4D2A70"/>
    <w:multiLevelType w:val="hybridMultilevel"/>
    <w:tmpl w:val="A008FE8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4" w15:restartNumberingAfterBreak="0">
    <w:nsid w:val="5D997F36"/>
    <w:multiLevelType w:val="multilevel"/>
    <w:tmpl w:val="31422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25F14BF"/>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6" w15:restartNumberingAfterBreak="0">
    <w:nsid w:val="63103B3C"/>
    <w:multiLevelType w:val="multilevel"/>
    <w:tmpl w:val="DAAC8594"/>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7" w15:restartNumberingAfterBreak="0">
    <w:nsid w:val="63FD27B5"/>
    <w:multiLevelType w:val="hybridMultilevel"/>
    <w:tmpl w:val="163203E8"/>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15:restartNumberingAfterBreak="0">
    <w:nsid w:val="64945654"/>
    <w:multiLevelType w:val="hybridMultilevel"/>
    <w:tmpl w:val="15C230EC"/>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64D50115"/>
    <w:multiLevelType w:val="hybridMultilevel"/>
    <w:tmpl w:val="163203E8"/>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66E47AE7"/>
    <w:multiLevelType w:val="multilevel"/>
    <w:tmpl w:val="661C9BF2"/>
    <w:lvl w:ilvl="0">
      <w:start w:val="5"/>
      <w:numFmt w:val="decimal"/>
      <w:lvlText w:val="%1"/>
      <w:lvlJc w:val="left"/>
      <w:pPr>
        <w:ind w:left="926" w:hanging="493"/>
      </w:pPr>
      <w:rPr>
        <w:rFonts w:hint="default"/>
        <w:lang w:val="ru-RU" w:eastAsia="en-US" w:bidi="ar-SA"/>
      </w:rPr>
    </w:lvl>
    <w:lvl w:ilvl="1">
      <w:start w:val="1"/>
      <w:numFmt w:val="decimal"/>
      <w:lvlText w:val="%2."/>
      <w:lvlJc w:val="left"/>
      <w:pPr>
        <w:ind w:left="926" w:hanging="493"/>
      </w:pPr>
      <w:rPr>
        <w:rFonts w:hint="default"/>
        <w:w w:val="100"/>
        <w:sz w:val="28"/>
        <w:szCs w:val="28"/>
        <w:lang w:val="ru-RU" w:eastAsia="en-US" w:bidi="ar-SA"/>
      </w:rPr>
    </w:lvl>
    <w:lvl w:ilvl="2">
      <w:numFmt w:val="bullet"/>
      <w:lvlText w:val="•"/>
      <w:lvlJc w:val="left"/>
      <w:pPr>
        <w:ind w:left="2753" w:hanging="493"/>
      </w:pPr>
      <w:rPr>
        <w:rFonts w:hint="default"/>
        <w:lang w:val="ru-RU" w:eastAsia="en-US" w:bidi="ar-SA"/>
      </w:rPr>
    </w:lvl>
    <w:lvl w:ilvl="3">
      <w:numFmt w:val="bullet"/>
      <w:lvlText w:val="•"/>
      <w:lvlJc w:val="left"/>
      <w:pPr>
        <w:ind w:left="3669" w:hanging="493"/>
      </w:pPr>
      <w:rPr>
        <w:rFonts w:hint="default"/>
        <w:lang w:val="ru-RU" w:eastAsia="en-US" w:bidi="ar-SA"/>
      </w:rPr>
    </w:lvl>
    <w:lvl w:ilvl="4">
      <w:numFmt w:val="bullet"/>
      <w:lvlText w:val="•"/>
      <w:lvlJc w:val="left"/>
      <w:pPr>
        <w:ind w:left="4586" w:hanging="493"/>
      </w:pPr>
      <w:rPr>
        <w:rFonts w:hint="default"/>
        <w:lang w:val="ru-RU" w:eastAsia="en-US" w:bidi="ar-SA"/>
      </w:rPr>
    </w:lvl>
    <w:lvl w:ilvl="5">
      <w:numFmt w:val="bullet"/>
      <w:lvlText w:val="•"/>
      <w:lvlJc w:val="left"/>
      <w:pPr>
        <w:ind w:left="5503" w:hanging="493"/>
      </w:pPr>
      <w:rPr>
        <w:rFonts w:hint="default"/>
        <w:lang w:val="ru-RU" w:eastAsia="en-US" w:bidi="ar-SA"/>
      </w:rPr>
    </w:lvl>
    <w:lvl w:ilvl="6">
      <w:numFmt w:val="bullet"/>
      <w:lvlText w:val="•"/>
      <w:lvlJc w:val="left"/>
      <w:pPr>
        <w:ind w:left="6419" w:hanging="493"/>
      </w:pPr>
      <w:rPr>
        <w:rFonts w:hint="default"/>
        <w:lang w:val="ru-RU" w:eastAsia="en-US" w:bidi="ar-SA"/>
      </w:rPr>
    </w:lvl>
    <w:lvl w:ilvl="7">
      <w:numFmt w:val="bullet"/>
      <w:lvlText w:val="•"/>
      <w:lvlJc w:val="left"/>
      <w:pPr>
        <w:ind w:left="7336" w:hanging="493"/>
      </w:pPr>
      <w:rPr>
        <w:rFonts w:hint="default"/>
        <w:lang w:val="ru-RU" w:eastAsia="en-US" w:bidi="ar-SA"/>
      </w:rPr>
    </w:lvl>
    <w:lvl w:ilvl="8">
      <w:numFmt w:val="bullet"/>
      <w:lvlText w:val="•"/>
      <w:lvlJc w:val="left"/>
      <w:pPr>
        <w:ind w:left="8253" w:hanging="493"/>
      </w:pPr>
      <w:rPr>
        <w:rFonts w:hint="default"/>
        <w:lang w:val="ru-RU" w:eastAsia="en-US" w:bidi="ar-SA"/>
      </w:rPr>
    </w:lvl>
  </w:abstractNum>
  <w:abstractNum w:abstractNumId="92" w15:restartNumberingAfterBreak="0">
    <w:nsid w:val="677E0C3C"/>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3" w15:restartNumberingAfterBreak="0">
    <w:nsid w:val="682E0354"/>
    <w:multiLevelType w:val="hybridMultilevel"/>
    <w:tmpl w:val="A8741422"/>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ACE39E3"/>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5" w15:restartNumberingAfterBreak="0">
    <w:nsid w:val="6D5517FD"/>
    <w:multiLevelType w:val="multilevel"/>
    <w:tmpl w:val="CE3EB266"/>
    <w:lvl w:ilvl="0">
      <w:start w:val="5"/>
      <w:numFmt w:val="decimal"/>
      <w:lvlText w:val="%1"/>
      <w:lvlJc w:val="left"/>
      <w:pPr>
        <w:ind w:left="926" w:hanging="493"/>
      </w:pPr>
      <w:rPr>
        <w:rFonts w:hint="default"/>
        <w:lang w:val="ru-RU" w:eastAsia="en-US" w:bidi="ar-SA"/>
      </w:rPr>
    </w:lvl>
    <w:lvl w:ilvl="1">
      <w:start w:val="1"/>
      <w:numFmt w:val="decimal"/>
      <w:lvlText w:val="%1.%2."/>
      <w:lvlJc w:val="left"/>
      <w:pPr>
        <w:ind w:left="926" w:hanging="49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753" w:hanging="493"/>
      </w:pPr>
      <w:rPr>
        <w:rFonts w:hint="default"/>
        <w:lang w:val="ru-RU" w:eastAsia="en-US" w:bidi="ar-SA"/>
      </w:rPr>
    </w:lvl>
    <w:lvl w:ilvl="3">
      <w:numFmt w:val="bullet"/>
      <w:lvlText w:val="•"/>
      <w:lvlJc w:val="left"/>
      <w:pPr>
        <w:ind w:left="3669" w:hanging="493"/>
      </w:pPr>
      <w:rPr>
        <w:rFonts w:hint="default"/>
        <w:lang w:val="ru-RU" w:eastAsia="en-US" w:bidi="ar-SA"/>
      </w:rPr>
    </w:lvl>
    <w:lvl w:ilvl="4">
      <w:numFmt w:val="bullet"/>
      <w:lvlText w:val="•"/>
      <w:lvlJc w:val="left"/>
      <w:pPr>
        <w:ind w:left="4586" w:hanging="493"/>
      </w:pPr>
      <w:rPr>
        <w:rFonts w:hint="default"/>
        <w:lang w:val="ru-RU" w:eastAsia="en-US" w:bidi="ar-SA"/>
      </w:rPr>
    </w:lvl>
    <w:lvl w:ilvl="5">
      <w:numFmt w:val="bullet"/>
      <w:lvlText w:val="•"/>
      <w:lvlJc w:val="left"/>
      <w:pPr>
        <w:ind w:left="5503" w:hanging="493"/>
      </w:pPr>
      <w:rPr>
        <w:rFonts w:hint="default"/>
        <w:lang w:val="ru-RU" w:eastAsia="en-US" w:bidi="ar-SA"/>
      </w:rPr>
    </w:lvl>
    <w:lvl w:ilvl="6">
      <w:numFmt w:val="bullet"/>
      <w:lvlText w:val="•"/>
      <w:lvlJc w:val="left"/>
      <w:pPr>
        <w:ind w:left="6419" w:hanging="493"/>
      </w:pPr>
      <w:rPr>
        <w:rFonts w:hint="default"/>
        <w:lang w:val="ru-RU" w:eastAsia="en-US" w:bidi="ar-SA"/>
      </w:rPr>
    </w:lvl>
    <w:lvl w:ilvl="7">
      <w:numFmt w:val="bullet"/>
      <w:lvlText w:val="•"/>
      <w:lvlJc w:val="left"/>
      <w:pPr>
        <w:ind w:left="7336" w:hanging="493"/>
      </w:pPr>
      <w:rPr>
        <w:rFonts w:hint="default"/>
        <w:lang w:val="ru-RU" w:eastAsia="en-US" w:bidi="ar-SA"/>
      </w:rPr>
    </w:lvl>
    <w:lvl w:ilvl="8">
      <w:numFmt w:val="bullet"/>
      <w:lvlText w:val="•"/>
      <w:lvlJc w:val="left"/>
      <w:pPr>
        <w:ind w:left="8253" w:hanging="493"/>
      </w:pPr>
      <w:rPr>
        <w:rFonts w:hint="default"/>
        <w:lang w:val="ru-RU" w:eastAsia="en-US" w:bidi="ar-SA"/>
      </w:rPr>
    </w:lvl>
  </w:abstractNum>
  <w:abstractNum w:abstractNumId="96" w15:restartNumberingAfterBreak="0">
    <w:nsid w:val="6E9C1D1D"/>
    <w:multiLevelType w:val="multilevel"/>
    <w:tmpl w:val="C29422FC"/>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7" w15:restartNumberingAfterBreak="0">
    <w:nsid w:val="704F63D5"/>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8" w15:restartNumberingAfterBreak="0">
    <w:nsid w:val="7071632C"/>
    <w:multiLevelType w:val="hybridMultilevel"/>
    <w:tmpl w:val="F602482C"/>
    <w:lvl w:ilvl="0" w:tplc="D9FC3E82">
      <w:start w:val="1"/>
      <w:numFmt w:val="decimal"/>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9" w15:restartNumberingAfterBreak="0">
    <w:nsid w:val="708A2A4E"/>
    <w:multiLevelType w:val="multilevel"/>
    <w:tmpl w:val="C4CE9D32"/>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0" w15:restartNumberingAfterBreak="0">
    <w:nsid w:val="70A243FE"/>
    <w:multiLevelType w:val="hybridMultilevel"/>
    <w:tmpl w:val="BB24E1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1" w15:restartNumberingAfterBreak="0">
    <w:nsid w:val="748271F0"/>
    <w:multiLevelType w:val="hybridMultilevel"/>
    <w:tmpl w:val="8806C7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794C35CD"/>
    <w:multiLevelType w:val="hybridMultilevel"/>
    <w:tmpl w:val="6D8632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79E05B06"/>
    <w:multiLevelType w:val="hybridMultilevel"/>
    <w:tmpl w:val="6CC67212"/>
    <w:lvl w:ilvl="0" w:tplc="D9FC3E82">
      <w:start w:val="1"/>
      <w:numFmt w:val="decimal"/>
      <w:lvlText w:val="%1."/>
      <w:lvlJc w:val="left"/>
      <w:pPr>
        <w:ind w:left="754" w:hanging="360"/>
      </w:pPr>
      <w:rPr>
        <w:rFonts w:cs="Times New Roman" w:hint="default"/>
        <w:i w:val="0"/>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04" w15:restartNumberingAfterBreak="0">
    <w:nsid w:val="7A6A1875"/>
    <w:multiLevelType w:val="hybridMultilevel"/>
    <w:tmpl w:val="F5E4B28C"/>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7AA43640"/>
    <w:multiLevelType w:val="hybridMultilevel"/>
    <w:tmpl w:val="28E2B2A6"/>
    <w:lvl w:ilvl="0" w:tplc="7270B3E8">
      <w:start w:val="1"/>
      <w:numFmt w:val="decimal"/>
      <w:lvlText w:val="%1."/>
      <w:lvlJc w:val="left"/>
      <w:pPr>
        <w:ind w:left="360" w:hanging="360"/>
      </w:pPr>
      <w:rPr>
        <w:rFonts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6" w15:restartNumberingAfterBreak="0">
    <w:nsid w:val="7BD74AD0"/>
    <w:multiLevelType w:val="hybridMultilevel"/>
    <w:tmpl w:val="C6006EC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7" w15:restartNumberingAfterBreak="0">
    <w:nsid w:val="7C9778EC"/>
    <w:multiLevelType w:val="hybridMultilevel"/>
    <w:tmpl w:val="75FEFB2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8" w15:restartNumberingAfterBreak="0">
    <w:nsid w:val="7D154FBE"/>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9" w15:restartNumberingAfterBreak="0">
    <w:nsid w:val="7DB845B1"/>
    <w:multiLevelType w:val="hybridMultilevel"/>
    <w:tmpl w:val="9634C1CA"/>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15:restartNumberingAfterBreak="0">
    <w:nsid w:val="7E567112"/>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1" w15:restartNumberingAfterBreak="0">
    <w:nsid w:val="7EEB3FFB"/>
    <w:multiLevelType w:val="multilevel"/>
    <w:tmpl w:val="4DF2D32A"/>
    <w:lvl w:ilvl="0">
      <w:start w:val="4"/>
      <w:numFmt w:val="decimal"/>
      <w:lvlText w:val="%1"/>
      <w:lvlJc w:val="left"/>
      <w:pPr>
        <w:ind w:left="926" w:hanging="493"/>
      </w:pPr>
      <w:rPr>
        <w:rFonts w:hint="default"/>
        <w:lang w:val="ru-RU" w:eastAsia="en-US" w:bidi="ar-SA"/>
      </w:rPr>
    </w:lvl>
    <w:lvl w:ilvl="1">
      <w:start w:val="1"/>
      <w:numFmt w:val="decimal"/>
      <w:lvlText w:val="%1.%2."/>
      <w:lvlJc w:val="left"/>
      <w:pPr>
        <w:ind w:left="926" w:hanging="49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753" w:hanging="493"/>
      </w:pPr>
      <w:rPr>
        <w:rFonts w:hint="default"/>
        <w:lang w:val="ru-RU" w:eastAsia="en-US" w:bidi="ar-SA"/>
      </w:rPr>
    </w:lvl>
    <w:lvl w:ilvl="3">
      <w:numFmt w:val="bullet"/>
      <w:lvlText w:val="•"/>
      <w:lvlJc w:val="left"/>
      <w:pPr>
        <w:ind w:left="3669" w:hanging="493"/>
      </w:pPr>
      <w:rPr>
        <w:rFonts w:hint="default"/>
        <w:lang w:val="ru-RU" w:eastAsia="en-US" w:bidi="ar-SA"/>
      </w:rPr>
    </w:lvl>
    <w:lvl w:ilvl="4">
      <w:numFmt w:val="bullet"/>
      <w:lvlText w:val="•"/>
      <w:lvlJc w:val="left"/>
      <w:pPr>
        <w:ind w:left="4586" w:hanging="493"/>
      </w:pPr>
      <w:rPr>
        <w:rFonts w:hint="default"/>
        <w:lang w:val="ru-RU" w:eastAsia="en-US" w:bidi="ar-SA"/>
      </w:rPr>
    </w:lvl>
    <w:lvl w:ilvl="5">
      <w:numFmt w:val="bullet"/>
      <w:lvlText w:val="•"/>
      <w:lvlJc w:val="left"/>
      <w:pPr>
        <w:ind w:left="5503" w:hanging="493"/>
      </w:pPr>
      <w:rPr>
        <w:rFonts w:hint="default"/>
        <w:lang w:val="ru-RU" w:eastAsia="en-US" w:bidi="ar-SA"/>
      </w:rPr>
    </w:lvl>
    <w:lvl w:ilvl="6">
      <w:numFmt w:val="bullet"/>
      <w:lvlText w:val="•"/>
      <w:lvlJc w:val="left"/>
      <w:pPr>
        <w:ind w:left="6419" w:hanging="493"/>
      </w:pPr>
      <w:rPr>
        <w:rFonts w:hint="default"/>
        <w:lang w:val="ru-RU" w:eastAsia="en-US" w:bidi="ar-SA"/>
      </w:rPr>
    </w:lvl>
    <w:lvl w:ilvl="7">
      <w:numFmt w:val="bullet"/>
      <w:lvlText w:val="•"/>
      <w:lvlJc w:val="left"/>
      <w:pPr>
        <w:ind w:left="7336" w:hanging="493"/>
      </w:pPr>
      <w:rPr>
        <w:rFonts w:hint="default"/>
        <w:lang w:val="ru-RU" w:eastAsia="en-US" w:bidi="ar-SA"/>
      </w:rPr>
    </w:lvl>
    <w:lvl w:ilvl="8">
      <w:numFmt w:val="bullet"/>
      <w:lvlText w:val="•"/>
      <w:lvlJc w:val="left"/>
      <w:pPr>
        <w:ind w:left="8253" w:hanging="493"/>
      </w:pPr>
      <w:rPr>
        <w:rFonts w:hint="default"/>
        <w:lang w:val="ru-RU" w:eastAsia="en-US" w:bidi="ar-SA"/>
      </w:rPr>
    </w:lvl>
  </w:abstractNum>
  <w:abstractNum w:abstractNumId="112" w15:restartNumberingAfterBreak="0">
    <w:nsid w:val="7F7456AA"/>
    <w:multiLevelType w:val="multilevel"/>
    <w:tmpl w:val="04E04272"/>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37"/>
  </w:num>
  <w:num w:numId="2">
    <w:abstractNumId w:val="58"/>
  </w:num>
  <w:num w:numId="3">
    <w:abstractNumId w:val="49"/>
  </w:num>
  <w:num w:numId="4">
    <w:abstractNumId w:val="100"/>
  </w:num>
  <w:num w:numId="5">
    <w:abstractNumId w:val="52"/>
  </w:num>
  <w:num w:numId="6">
    <w:abstractNumId w:val="47"/>
  </w:num>
  <w:num w:numId="7">
    <w:abstractNumId w:val="33"/>
  </w:num>
  <w:num w:numId="8">
    <w:abstractNumId w:val="43"/>
  </w:num>
  <w:num w:numId="9">
    <w:abstractNumId w:val="36"/>
    <w:lvlOverride w:ilvl="0">
      <w:startOverride w:val="1"/>
    </w:lvlOverride>
  </w:num>
  <w:num w:numId="10">
    <w:abstractNumId w:val="113"/>
  </w:num>
  <w:num w:numId="11">
    <w:abstractNumId w:val="0"/>
  </w:num>
  <w:num w:numId="12">
    <w:abstractNumId w:val="50"/>
  </w:num>
  <w:num w:numId="13">
    <w:abstractNumId w:val="78"/>
  </w:num>
  <w:num w:numId="14">
    <w:abstractNumId w:val="61"/>
  </w:num>
  <w:num w:numId="15">
    <w:abstractNumId w:val="32"/>
  </w:num>
  <w:num w:numId="16">
    <w:abstractNumId w:val="19"/>
  </w:num>
  <w:num w:numId="17">
    <w:abstractNumId w:val="71"/>
  </w:num>
  <w:num w:numId="18">
    <w:abstractNumId w:val="105"/>
  </w:num>
  <w:num w:numId="19">
    <w:abstractNumId w:val="75"/>
  </w:num>
  <w:num w:numId="20">
    <w:abstractNumId w:val="35"/>
  </w:num>
  <w:num w:numId="21">
    <w:abstractNumId w:val="107"/>
  </w:num>
  <w:num w:numId="22">
    <w:abstractNumId w:val="106"/>
  </w:num>
  <w:num w:numId="23">
    <w:abstractNumId w:val="59"/>
  </w:num>
  <w:num w:numId="24">
    <w:abstractNumId w:val="2"/>
  </w:num>
  <w:num w:numId="25">
    <w:abstractNumId w:val="31"/>
  </w:num>
  <w:num w:numId="26">
    <w:abstractNumId w:val="108"/>
  </w:num>
  <w:num w:numId="27">
    <w:abstractNumId w:val="16"/>
  </w:num>
  <w:num w:numId="28">
    <w:abstractNumId w:val="46"/>
  </w:num>
  <w:num w:numId="29">
    <w:abstractNumId w:val="94"/>
  </w:num>
  <w:num w:numId="30">
    <w:abstractNumId w:val="54"/>
  </w:num>
  <w:num w:numId="31">
    <w:abstractNumId w:val="6"/>
  </w:num>
  <w:num w:numId="32">
    <w:abstractNumId w:val="26"/>
  </w:num>
  <w:num w:numId="33">
    <w:abstractNumId w:val="53"/>
  </w:num>
  <w:num w:numId="34">
    <w:abstractNumId w:val="101"/>
  </w:num>
  <w:num w:numId="35">
    <w:abstractNumId w:val="24"/>
  </w:num>
  <w:num w:numId="36">
    <w:abstractNumId w:val="48"/>
  </w:num>
  <w:num w:numId="37">
    <w:abstractNumId w:val="88"/>
  </w:num>
  <w:num w:numId="38">
    <w:abstractNumId w:val="109"/>
  </w:num>
  <w:num w:numId="39">
    <w:abstractNumId w:val="104"/>
  </w:num>
  <w:num w:numId="40">
    <w:abstractNumId w:val="27"/>
  </w:num>
  <w:num w:numId="41">
    <w:abstractNumId w:val="80"/>
  </w:num>
  <w:num w:numId="42">
    <w:abstractNumId w:val="79"/>
  </w:num>
  <w:num w:numId="43">
    <w:abstractNumId w:val="93"/>
  </w:num>
  <w:num w:numId="44">
    <w:abstractNumId w:val="7"/>
  </w:num>
  <w:num w:numId="45">
    <w:abstractNumId w:val="62"/>
  </w:num>
  <w:num w:numId="46">
    <w:abstractNumId w:val="12"/>
  </w:num>
  <w:num w:numId="47">
    <w:abstractNumId w:val="9"/>
  </w:num>
  <w:num w:numId="48">
    <w:abstractNumId w:val="18"/>
  </w:num>
  <w:num w:numId="49">
    <w:abstractNumId w:val="83"/>
  </w:num>
  <w:num w:numId="50">
    <w:abstractNumId w:val="82"/>
  </w:num>
  <w:num w:numId="51">
    <w:abstractNumId w:val="110"/>
  </w:num>
  <w:num w:numId="52">
    <w:abstractNumId w:val="14"/>
  </w:num>
  <w:num w:numId="53">
    <w:abstractNumId w:val="103"/>
  </w:num>
  <w:num w:numId="54">
    <w:abstractNumId w:val="3"/>
  </w:num>
  <w:num w:numId="55">
    <w:abstractNumId w:val="4"/>
  </w:num>
  <w:num w:numId="56">
    <w:abstractNumId w:val="87"/>
  </w:num>
  <w:num w:numId="57">
    <w:abstractNumId w:val="85"/>
  </w:num>
  <w:num w:numId="58">
    <w:abstractNumId w:val="89"/>
  </w:num>
  <w:num w:numId="59">
    <w:abstractNumId w:val="72"/>
  </w:num>
  <w:num w:numId="60">
    <w:abstractNumId w:val="22"/>
  </w:num>
  <w:num w:numId="61">
    <w:abstractNumId w:val="8"/>
  </w:num>
  <w:num w:numId="62">
    <w:abstractNumId w:val="5"/>
  </w:num>
  <w:num w:numId="63">
    <w:abstractNumId w:val="41"/>
  </w:num>
  <w:num w:numId="64">
    <w:abstractNumId w:val="17"/>
  </w:num>
  <w:num w:numId="65">
    <w:abstractNumId w:val="15"/>
  </w:num>
  <w:num w:numId="66">
    <w:abstractNumId w:val="10"/>
  </w:num>
  <w:num w:numId="67">
    <w:abstractNumId w:val="29"/>
  </w:num>
  <w:num w:numId="68">
    <w:abstractNumId w:val="73"/>
  </w:num>
  <w:num w:numId="69">
    <w:abstractNumId w:val="98"/>
  </w:num>
  <w:num w:numId="70">
    <w:abstractNumId w:val="65"/>
  </w:num>
  <w:num w:numId="71">
    <w:abstractNumId w:val="97"/>
  </w:num>
  <w:num w:numId="72">
    <w:abstractNumId w:val="44"/>
  </w:num>
  <w:num w:numId="73">
    <w:abstractNumId w:val="92"/>
  </w:num>
  <w:num w:numId="74">
    <w:abstractNumId w:val="55"/>
  </w:num>
  <w:num w:numId="75">
    <w:abstractNumId w:val="68"/>
  </w:num>
  <w:num w:numId="76">
    <w:abstractNumId w:val="67"/>
  </w:num>
  <w:num w:numId="77">
    <w:abstractNumId w:val="34"/>
  </w:num>
  <w:num w:numId="78">
    <w:abstractNumId w:val="66"/>
  </w:num>
  <w:num w:numId="79">
    <w:abstractNumId w:val="42"/>
  </w:num>
  <w:num w:numId="80">
    <w:abstractNumId w:val="77"/>
  </w:num>
  <w:num w:numId="81">
    <w:abstractNumId w:val="28"/>
  </w:num>
  <w:num w:numId="82">
    <w:abstractNumId w:val="21"/>
  </w:num>
  <w:num w:numId="83">
    <w:abstractNumId w:val="76"/>
  </w:num>
  <w:num w:numId="84">
    <w:abstractNumId w:val="95"/>
  </w:num>
  <w:num w:numId="85">
    <w:abstractNumId w:val="111"/>
  </w:num>
  <w:num w:numId="86">
    <w:abstractNumId w:val="45"/>
  </w:num>
  <w:num w:numId="87">
    <w:abstractNumId w:val="1"/>
  </w:num>
  <w:num w:numId="88">
    <w:abstractNumId w:val="91"/>
  </w:num>
  <w:num w:numId="89">
    <w:abstractNumId w:val="86"/>
  </w:num>
  <w:num w:numId="90">
    <w:abstractNumId w:val="60"/>
  </w:num>
  <w:num w:numId="91">
    <w:abstractNumId w:val="84"/>
  </w:num>
  <w:num w:numId="92">
    <w:abstractNumId w:val="96"/>
  </w:num>
  <w:num w:numId="93">
    <w:abstractNumId w:val="23"/>
  </w:num>
  <w:num w:numId="94">
    <w:abstractNumId w:val="74"/>
  </w:num>
  <w:num w:numId="95">
    <w:abstractNumId w:val="63"/>
  </w:num>
  <w:num w:numId="96">
    <w:abstractNumId w:val="70"/>
  </w:num>
  <w:num w:numId="97">
    <w:abstractNumId w:val="38"/>
  </w:num>
  <w:num w:numId="98">
    <w:abstractNumId w:val="30"/>
  </w:num>
  <w:num w:numId="99">
    <w:abstractNumId w:val="25"/>
  </w:num>
  <w:num w:numId="100">
    <w:abstractNumId w:val="56"/>
  </w:num>
  <w:num w:numId="101">
    <w:abstractNumId w:val="112"/>
  </w:num>
  <w:num w:numId="102">
    <w:abstractNumId w:val="99"/>
  </w:num>
  <w:num w:numId="103">
    <w:abstractNumId w:val="69"/>
  </w:num>
  <w:num w:numId="104">
    <w:abstractNumId w:val="40"/>
  </w:num>
  <w:num w:numId="105">
    <w:abstractNumId w:val="57"/>
  </w:num>
  <w:num w:numId="106">
    <w:abstractNumId w:val="51"/>
  </w:num>
  <w:num w:numId="107">
    <w:abstractNumId w:val="102"/>
  </w:num>
  <w:num w:numId="108">
    <w:abstractNumId w:val="39"/>
  </w:num>
  <w:num w:numId="109">
    <w:abstractNumId w:val="64"/>
  </w:num>
  <w:num w:numId="110">
    <w:abstractNumId w:val="13"/>
  </w:num>
  <w:num w:numId="111">
    <w:abstractNumId w:val="11"/>
  </w:num>
  <w:num w:numId="112">
    <w:abstractNumId w:val="20"/>
  </w:num>
  <w:num w:numId="113">
    <w:abstractNumId w:val="90"/>
  </w:num>
  <w:num w:numId="114">
    <w:abstractNumId w:val="81"/>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2059C"/>
    <w:rsid w:val="00022F1E"/>
    <w:rsid w:val="000250B4"/>
    <w:rsid w:val="00032C65"/>
    <w:rsid w:val="00035957"/>
    <w:rsid w:val="000435C4"/>
    <w:rsid w:val="000659FB"/>
    <w:rsid w:val="0006793F"/>
    <w:rsid w:val="00077157"/>
    <w:rsid w:val="00077FE4"/>
    <w:rsid w:val="0008350B"/>
    <w:rsid w:val="000918AF"/>
    <w:rsid w:val="00091AF3"/>
    <w:rsid w:val="00092C17"/>
    <w:rsid w:val="00093BCD"/>
    <w:rsid w:val="00094CCA"/>
    <w:rsid w:val="00095E4D"/>
    <w:rsid w:val="000A024D"/>
    <w:rsid w:val="000A68E5"/>
    <w:rsid w:val="000A7A81"/>
    <w:rsid w:val="000B409E"/>
    <w:rsid w:val="000D4BC7"/>
    <w:rsid w:val="000D7065"/>
    <w:rsid w:val="000F06DB"/>
    <w:rsid w:val="00102F2A"/>
    <w:rsid w:val="00103CCC"/>
    <w:rsid w:val="00117579"/>
    <w:rsid w:val="001210CE"/>
    <w:rsid w:val="001259C3"/>
    <w:rsid w:val="00133353"/>
    <w:rsid w:val="001435FD"/>
    <w:rsid w:val="0015128F"/>
    <w:rsid w:val="001A5734"/>
    <w:rsid w:val="001B0A28"/>
    <w:rsid w:val="001B0AEC"/>
    <w:rsid w:val="001B1EEE"/>
    <w:rsid w:val="001B5E2D"/>
    <w:rsid w:val="001C717D"/>
    <w:rsid w:val="001D0EED"/>
    <w:rsid w:val="001D2756"/>
    <w:rsid w:val="001F3E06"/>
    <w:rsid w:val="001F79A1"/>
    <w:rsid w:val="00200D72"/>
    <w:rsid w:val="00204271"/>
    <w:rsid w:val="00204850"/>
    <w:rsid w:val="00207E4C"/>
    <w:rsid w:val="00215D5F"/>
    <w:rsid w:val="00222C6E"/>
    <w:rsid w:val="002276C4"/>
    <w:rsid w:val="00234F97"/>
    <w:rsid w:val="00250F81"/>
    <w:rsid w:val="00253363"/>
    <w:rsid w:val="00265DBE"/>
    <w:rsid w:val="0026796F"/>
    <w:rsid w:val="00270CFD"/>
    <w:rsid w:val="00281C06"/>
    <w:rsid w:val="00284674"/>
    <w:rsid w:val="002A24BD"/>
    <w:rsid w:val="002A6A63"/>
    <w:rsid w:val="002A6BED"/>
    <w:rsid w:val="002A7B33"/>
    <w:rsid w:val="002B3346"/>
    <w:rsid w:val="002B407F"/>
    <w:rsid w:val="002B539D"/>
    <w:rsid w:val="002E2C75"/>
    <w:rsid w:val="002E39D2"/>
    <w:rsid w:val="002E515F"/>
    <w:rsid w:val="002F498E"/>
    <w:rsid w:val="003079BB"/>
    <w:rsid w:val="00327345"/>
    <w:rsid w:val="00337A59"/>
    <w:rsid w:val="00341841"/>
    <w:rsid w:val="0034211A"/>
    <w:rsid w:val="0034492E"/>
    <w:rsid w:val="003533BD"/>
    <w:rsid w:val="00361E03"/>
    <w:rsid w:val="00374F8C"/>
    <w:rsid w:val="00377A68"/>
    <w:rsid w:val="00384DBD"/>
    <w:rsid w:val="003A07B7"/>
    <w:rsid w:val="003A464C"/>
    <w:rsid w:val="003A5870"/>
    <w:rsid w:val="003B331B"/>
    <w:rsid w:val="003C0B93"/>
    <w:rsid w:val="003C24D0"/>
    <w:rsid w:val="003D273F"/>
    <w:rsid w:val="003D4053"/>
    <w:rsid w:val="003E1B22"/>
    <w:rsid w:val="003E5788"/>
    <w:rsid w:val="003E648F"/>
    <w:rsid w:val="003F7AA9"/>
    <w:rsid w:val="00400A1B"/>
    <w:rsid w:val="00402C3B"/>
    <w:rsid w:val="004058A5"/>
    <w:rsid w:val="004159C3"/>
    <w:rsid w:val="00420141"/>
    <w:rsid w:val="00423950"/>
    <w:rsid w:val="00423CD6"/>
    <w:rsid w:val="00426A6D"/>
    <w:rsid w:val="0043149D"/>
    <w:rsid w:val="0043220B"/>
    <w:rsid w:val="00444DDC"/>
    <w:rsid w:val="00447E72"/>
    <w:rsid w:val="00455573"/>
    <w:rsid w:val="0046445F"/>
    <w:rsid w:val="00494027"/>
    <w:rsid w:val="00497E47"/>
    <w:rsid w:val="004A0E85"/>
    <w:rsid w:val="004A14C5"/>
    <w:rsid w:val="004B17C4"/>
    <w:rsid w:val="004B712B"/>
    <w:rsid w:val="004C74C4"/>
    <w:rsid w:val="004D3F86"/>
    <w:rsid w:val="004D54D5"/>
    <w:rsid w:val="004E74E8"/>
    <w:rsid w:val="004F6BD7"/>
    <w:rsid w:val="0051353C"/>
    <w:rsid w:val="00513FA9"/>
    <w:rsid w:val="00521F9F"/>
    <w:rsid w:val="00526BA4"/>
    <w:rsid w:val="005314B5"/>
    <w:rsid w:val="00564197"/>
    <w:rsid w:val="0056677B"/>
    <w:rsid w:val="0057212B"/>
    <w:rsid w:val="0057796D"/>
    <w:rsid w:val="005867C5"/>
    <w:rsid w:val="0059342B"/>
    <w:rsid w:val="00594B8F"/>
    <w:rsid w:val="0059600F"/>
    <w:rsid w:val="00596720"/>
    <w:rsid w:val="00596F5B"/>
    <w:rsid w:val="005A0324"/>
    <w:rsid w:val="005B77BB"/>
    <w:rsid w:val="005C3159"/>
    <w:rsid w:val="005D01A1"/>
    <w:rsid w:val="005D06C4"/>
    <w:rsid w:val="005D6C54"/>
    <w:rsid w:val="005D71F5"/>
    <w:rsid w:val="005E037A"/>
    <w:rsid w:val="005E3652"/>
    <w:rsid w:val="005E7CF7"/>
    <w:rsid w:val="0061402C"/>
    <w:rsid w:val="00622B37"/>
    <w:rsid w:val="00626D59"/>
    <w:rsid w:val="006338EE"/>
    <w:rsid w:val="00635A85"/>
    <w:rsid w:val="006479D6"/>
    <w:rsid w:val="00662812"/>
    <w:rsid w:val="00666891"/>
    <w:rsid w:val="0067283D"/>
    <w:rsid w:val="006871A8"/>
    <w:rsid w:val="006876DE"/>
    <w:rsid w:val="00693AB3"/>
    <w:rsid w:val="0069449A"/>
    <w:rsid w:val="006A52A9"/>
    <w:rsid w:val="006B4FF9"/>
    <w:rsid w:val="006C6752"/>
    <w:rsid w:val="006C7B32"/>
    <w:rsid w:val="006F2867"/>
    <w:rsid w:val="006F28DE"/>
    <w:rsid w:val="006F2DBB"/>
    <w:rsid w:val="006F4447"/>
    <w:rsid w:val="006F6E42"/>
    <w:rsid w:val="00703DCC"/>
    <w:rsid w:val="0071064B"/>
    <w:rsid w:val="0071605C"/>
    <w:rsid w:val="00723062"/>
    <w:rsid w:val="00725B88"/>
    <w:rsid w:val="007312DA"/>
    <w:rsid w:val="00737C19"/>
    <w:rsid w:val="0074433C"/>
    <w:rsid w:val="00760167"/>
    <w:rsid w:val="007700A2"/>
    <w:rsid w:val="007744B5"/>
    <w:rsid w:val="00775B5D"/>
    <w:rsid w:val="007814A0"/>
    <w:rsid w:val="0078348A"/>
    <w:rsid w:val="00795E28"/>
    <w:rsid w:val="0079727E"/>
    <w:rsid w:val="00797539"/>
    <w:rsid w:val="007A2CFA"/>
    <w:rsid w:val="007A4673"/>
    <w:rsid w:val="007A6F53"/>
    <w:rsid w:val="007B09C9"/>
    <w:rsid w:val="007C44CF"/>
    <w:rsid w:val="007C5926"/>
    <w:rsid w:val="007D2DE8"/>
    <w:rsid w:val="007F6A27"/>
    <w:rsid w:val="00802C43"/>
    <w:rsid w:val="008032D2"/>
    <w:rsid w:val="00826D85"/>
    <w:rsid w:val="00840B74"/>
    <w:rsid w:val="00842C4A"/>
    <w:rsid w:val="00843E1A"/>
    <w:rsid w:val="0084666A"/>
    <w:rsid w:val="008524C4"/>
    <w:rsid w:val="00854592"/>
    <w:rsid w:val="0085687A"/>
    <w:rsid w:val="008579E8"/>
    <w:rsid w:val="0086649B"/>
    <w:rsid w:val="0086735C"/>
    <w:rsid w:val="0088761B"/>
    <w:rsid w:val="00892155"/>
    <w:rsid w:val="008A4FA7"/>
    <w:rsid w:val="008C02FE"/>
    <w:rsid w:val="008C1904"/>
    <w:rsid w:val="008C225C"/>
    <w:rsid w:val="008D3FF0"/>
    <w:rsid w:val="008E1FF0"/>
    <w:rsid w:val="008E27BA"/>
    <w:rsid w:val="008E3618"/>
    <w:rsid w:val="008F5CCB"/>
    <w:rsid w:val="008F65AA"/>
    <w:rsid w:val="00923A8E"/>
    <w:rsid w:val="00926A03"/>
    <w:rsid w:val="00932BE6"/>
    <w:rsid w:val="00932F0B"/>
    <w:rsid w:val="009423EF"/>
    <w:rsid w:val="0094414C"/>
    <w:rsid w:val="00944CBE"/>
    <w:rsid w:val="009472DC"/>
    <w:rsid w:val="00965D35"/>
    <w:rsid w:val="0096615E"/>
    <w:rsid w:val="00992B73"/>
    <w:rsid w:val="00995524"/>
    <w:rsid w:val="009B41C8"/>
    <w:rsid w:val="009B5D07"/>
    <w:rsid w:val="009C03BA"/>
    <w:rsid w:val="009C68E6"/>
    <w:rsid w:val="009C768D"/>
    <w:rsid w:val="009D68F1"/>
    <w:rsid w:val="009E32D8"/>
    <w:rsid w:val="009E4DB4"/>
    <w:rsid w:val="009F4336"/>
    <w:rsid w:val="00A0549F"/>
    <w:rsid w:val="00A24631"/>
    <w:rsid w:val="00A25B67"/>
    <w:rsid w:val="00A264F0"/>
    <w:rsid w:val="00A46514"/>
    <w:rsid w:val="00A51C01"/>
    <w:rsid w:val="00A531F3"/>
    <w:rsid w:val="00A671AB"/>
    <w:rsid w:val="00A7200F"/>
    <w:rsid w:val="00A72C72"/>
    <w:rsid w:val="00A80444"/>
    <w:rsid w:val="00A81BD8"/>
    <w:rsid w:val="00A860E4"/>
    <w:rsid w:val="00AA0A2B"/>
    <w:rsid w:val="00AA12B0"/>
    <w:rsid w:val="00AA1486"/>
    <w:rsid w:val="00AA2ABC"/>
    <w:rsid w:val="00AA685A"/>
    <w:rsid w:val="00AB13BA"/>
    <w:rsid w:val="00AB6B8C"/>
    <w:rsid w:val="00AC11BD"/>
    <w:rsid w:val="00AC15B3"/>
    <w:rsid w:val="00AD0D61"/>
    <w:rsid w:val="00AD6188"/>
    <w:rsid w:val="00B0237D"/>
    <w:rsid w:val="00B02981"/>
    <w:rsid w:val="00B05C59"/>
    <w:rsid w:val="00B07FC0"/>
    <w:rsid w:val="00B12999"/>
    <w:rsid w:val="00B155EA"/>
    <w:rsid w:val="00B3337A"/>
    <w:rsid w:val="00B452B7"/>
    <w:rsid w:val="00B46C92"/>
    <w:rsid w:val="00B47B76"/>
    <w:rsid w:val="00B560E2"/>
    <w:rsid w:val="00B66E7F"/>
    <w:rsid w:val="00B774AF"/>
    <w:rsid w:val="00B81E0A"/>
    <w:rsid w:val="00B85245"/>
    <w:rsid w:val="00B979C4"/>
    <w:rsid w:val="00BA4761"/>
    <w:rsid w:val="00BA6166"/>
    <w:rsid w:val="00BB4499"/>
    <w:rsid w:val="00BE67FB"/>
    <w:rsid w:val="00C004BE"/>
    <w:rsid w:val="00C0065B"/>
    <w:rsid w:val="00C02F2B"/>
    <w:rsid w:val="00C1389F"/>
    <w:rsid w:val="00C13BBB"/>
    <w:rsid w:val="00C25FC9"/>
    <w:rsid w:val="00C35BEF"/>
    <w:rsid w:val="00C41634"/>
    <w:rsid w:val="00C43DE3"/>
    <w:rsid w:val="00C50157"/>
    <w:rsid w:val="00C740BC"/>
    <w:rsid w:val="00C80E14"/>
    <w:rsid w:val="00C8184B"/>
    <w:rsid w:val="00C8317E"/>
    <w:rsid w:val="00C83B00"/>
    <w:rsid w:val="00C911E4"/>
    <w:rsid w:val="00CA3B5E"/>
    <w:rsid w:val="00CA6BFF"/>
    <w:rsid w:val="00CB03AE"/>
    <w:rsid w:val="00CB31AD"/>
    <w:rsid w:val="00CD0E4F"/>
    <w:rsid w:val="00CD47A7"/>
    <w:rsid w:val="00CF1080"/>
    <w:rsid w:val="00CF7017"/>
    <w:rsid w:val="00D10291"/>
    <w:rsid w:val="00D15471"/>
    <w:rsid w:val="00D30AA7"/>
    <w:rsid w:val="00D335C1"/>
    <w:rsid w:val="00D435D9"/>
    <w:rsid w:val="00D44ED7"/>
    <w:rsid w:val="00D47003"/>
    <w:rsid w:val="00D546C7"/>
    <w:rsid w:val="00D63CA5"/>
    <w:rsid w:val="00D77FEF"/>
    <w:rsid w:val="00D9201A"/>
    <w:rsid w:val="00DA6144"/>
    <w:rsid w:val="00DC0974"/>
    <w:rsid w:val="00DC0E4F"/>
    <w:rsid w:val="00DC2BF0"/>
    <w:rsid w:val="00DC4676"/>
    <w:rsid w:val="00DE031B"/>
    <w:rsid w:val="00E11BB3"/>
    <w:rsid w:val="00E22525"/>
    <w:rsid w:val="00E24CA2"/>
    <w:rsid w:val="00E37461"/>
    <w:rsid w:val="00E401A5"/>
    <w:rsid w:val="00E42052"/>
    <w:rsid w:val="00E4277C"/>
    <w:rsid w:val="00E43285"/>
    <w:rsid w:val="00E503E5"/>
    <w:rsid w:val="00E572E9"/>
    <w:rsid w:val="00E57D18"/>
    <w:rsid w:val="00E62DA1"/>
    <w:rsid w:val="00E6328B"/>
    <w:rsid w:val="00E658CA"/>
    <w:rsid w:val="00E70FD8"/>
    <w:rsid w:val="00E83A59"/>
    <w:rsid w:val="00E8652C"/>
    <w:rsid w:val="00E92B55"/>
    <w:rsid w:val="00EA23A6"/>
    <w:rsid w:val="00EA6672"/>
    <w:rsid w:val="00EB1E54"/>
    <w:rsid w:val="00EB38B6"/>
    <w:rsid w:val="00EC663F"/>
    <w:rsid w:val="00EE09D1"/>
    <w:rsid w:val="00EE6E8F"/>
    <w:rsid w:val="00EF22A7"/>
    <w:rsid w:val="00F064B2"/>
    <w:rsid w:val="00F1013B"/>
    <w:rsid w:val="00F24AED"/>
    <w:rsid w:val="00F24BDA"/>
    <w:rsid w:val="00F3477E"/>
    <w:rsid w:val="00F369C0"/>
    <w:rsid w:val="00F42551"/>
    <w:rsid w:val="00F458E9"/>
    <w:rsid w:val="00F50587"/>
    <w:rsid w:val="00F514A0"/>
    <w:rsid w:val="00F51F56"/>
    <w:rsid w:val="00F56F4C"/>
    <w:rsid w:val="00F57788"/>
    <w:rsid w:val="00F72664"/>
    <w:rsid w:val="00F74A5F"/>
    <w:rsid w:val="00F83541"/>
    <w:rsid w:val="00F90667"/>
    <w:rsid w:val="00F957D3"/>
    <w:rsid w:val="00F97A1B"/>
    <w:rsid w:val="00FA7368"/>
    <w:rsid w:val="00FB116B"/>
    <w:rsid w:val="00FC22A2"/>
    <w:rsid w:val="00FD5E25"/>
    <w:rsid w:val="00FD60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2 Спс точк"/>
    <w:basedOn w:val="a"/>
    <w:link w:val="af1"/>
    <w:uiPriority w:val="1"/>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customStyle="1" w:styleId="af1">
    <w:name w:val="Абзац списка Знак"/>
    <w:aliases w:val="2 Спс точк Знак"/>
    <w:link w:val="af0"/>
    <w:uiPriority w:val="34"/>
    <w:locked/>
    <w:rsid w:val="00FD5E25"/>
    <w:rPr>
      <w:rFonts w:ascii="Calibri" w:eastAsia="Calibri" w:hAnsi="Calibri" w:cs="Times New Roman"/>
    </w:rPr>
  </w:style>
  <w:style w:type="paragraph" w:customStyle="1" w:styleId="TableParagraph">
    <w:name w:val="Table Paragraph"/>
    <w:basedOn w:val="a"/>
    <w:uiPriority w:val="1"/>
    <w:qFormat/>
    <w:rsid w:val="00EE6E8F"/>
    <w:pPr>
      <w:widowControl w:val="0"/>
      <w:autoSpaceDE w:val="0"/>
      <w:autoSpaceDN w:val="0"/>
      <w:spacing w:after="0" w:line="240" w:lineRule="auto"/>
    </w:pPr>
    <w:rPr>
      <w:rFonts w:ascii="Times New Roman" w:eastAsia="Times New Roman" w:hAnsi="Times New Roman" w:cs="Times New Roman"/>
    </w:rPr>
  </w:style>
  <w:style w:type="paragraph" w:styleId="aff4">
    <w:name w:val="Revision"/>
    <w:hidden/>
    <w:uiPriority w:val="99"/>
    <w:semiHidden/>
    <w:rsid w:val="00EE6E8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2481">
      <w:bodyDiv w:val="1"/>
      <w:marLeft w:val="0"/>
      <w:marRight w:val="0"/>
      <w:marTop w:val="0"/>
      <w:marBottom w:val="0"/>
      <w:divBdr>
        <w:top w:val="none" w:sz="0" w:space="0" w:color="auto"/>
        <w:left w:val="none" w:sz="0" w:space="0" w:color="auto"/>
        <w:bottom w:val="none" w:sz="0" w:space="0" w:color="auto"/>
        <w:right w:val="none" w:sz="0" w:space="0" w:color="auto"/>
      </w:divBdr>
    </w:div>
    <w:div w:id="31807346">
      <w:bodyDiv w:val="1"/>
      <w:marLeft w:val="0"/>
      <w:marRight w:val="0"/>
      <w:marTop w:val="0"/>
      <w:marBottom w:val="0"/>
      <w:divBdr>
        <w:top w:val="none" w:sz="0" w:space="0" w:color="auto"/>
        <w:left w:val="none" w:sz="0" w:space="0" w:color="auto"/>
        <w:bottom w:val="none" w:sz="0" w:space="0" w:color="auto"/>
        <w:right w:val="none" w:sz="0" w:space="0" w:color="auto"/>
      </w:divBdr>
    </w:div>
    <w:div w:id="32384850">
      <w:bodyDiv w:val="1"/>
      <w:marLeft w:val="0"/>
      <w:marRight w:val="0"/>
      <w:marTop w:val="0"/>
      <w:marBottom w:val="0"/>
      <w:divBdr>
        <w:top w:val="none" w:sz="0" w:space="0" w:color="auto"/>
        <w:left w:val="none" w:sz="0" w:space="0" w:color="auto"/>
        <w:bottom w:val="none" w:sz="0" w:space="0" w:color="auto"/>
        <w:right w:val="none" w:sz="0" w:space="0" w:color="auto"/>
      </w:divBdr>
    </w:div>
    <w:div w:id="33509655">
      <w:bodyDiv w:val="1"/>
      <w:marLeft w:val="0"/>
      <w:marRight w:val="0"/>
      <w:marTop w:val="0"/>
      <w:marBottom w:val="0"/>
      <w:divBdr>
        <w:top w:val="none" w:sz="0" w:space="0" w:color="auto"/>
        <w:left w:val="none" w:sz="0" w:space="0" w:color="auto"/>
        <w:bottom w:val="none" w:sz="0" w:space="0" w:color="auto"/>
        <w:right w:val="none" w:sz="0" w:space="0" w:color="auto"/>
      </w:divBdr>
    </w:div>
    <w:div w:id="89620417">
      <w:bodyDiv w:val="1"/>
      <w:marLeft w:val="0"/>
      <w:marRight w:val="0"/>
      <w:marTop w:val="0"/>
      <w:marBottom w:val="0"/>
      <w:divBdr>
        <w:top w:val="none" w:sz="0" w:space="0" w:color="auto"/>
        <w:left w:val="none" w:sz="0" w:space="0" w:color="auto"/>
        <w:bottom w:val="none" w:sz="0" w:space="0" w:color="auto"/>
        <w:right w:val="none" w:sz="0" w:space="0" w:color="auto"/>
      </w:divBdr>
    </w:div>
    <w:div w:id="175002918">
      <w:bodyDiv w:val="1"/>
      <w:marLeft w:val="0"/>
      <w:marRight w:val="0"/>
      <w:marTop w:val="0"/>
      <w:marBottom w:val="0"/>
      <w:divBdr>
        <w:top w:val="none" w:sz="0" w:space="0" w:color="auto"/>
        <w:left w:val="none" w:sz="0" w:space="0" w:color="auto"/>
        <w:bottom w:val="none" w:sz="0" w:space="0" w:color="auto"/>
        <w:right w:val="none" w:sz="0" w:space="0" w:color="auto"/>
      </w:divBdr>
    </w:div>
    <w:div w:id="233393152">
      <w:bodyDiv w:val="1"/>
      <w:marLeft w:val="0"/>
      <w:marRight w:val="0"/>
      <w:marTop w:val="0"/>
      <w:marBottom w:val="0"/>
      <w:divBdr>
        <w:top w:val="none" w:sz="0" w:space="0" w:color="auto"/>
        <w:left w:val="none" w:sz="0" w:space="0" w:color="auto"/>
        <w:bottom w:val="none" w:sz="0" w:space="0" w:color="auto"/>
        <w:right w:val="none" w:sz="0" w:space="0" w:color="auto"/>
      </w:divBdr>
    </w:div>
    <w:div w:id="274409518">
      <w:bodyDiv w:val="1"/>
      <w:marLeft w:val="0"/>
      <w:marRight w:val="0"/>
      <w:marTop w:val="0"/>
      <w:marBottom w:val="0"/>
      <w:divBdr>
        <w:top w:val="none" w:sz="0" w:space="0" w:color="auto"/>
        <w:left w:val="none" w:sz="0" w:space="0" w:color="auto"/>
        <w:bottom w:val="none" w:sz="0" w:space="0" w:color="auto"/>
        <w:right w:val="none" w:sz="0" w:space="0" w:color="auto"/>
      </w:divBdr>
    </w:div>
    <w:div w:id="437409744">
      <w:bodyDiv w:val="1"/>
      <w:marLeft w:val="0"/>
      <w:marRight w:val="0"/>
      <w:marTop w:val="0"/>
      <w:marBottom w:val="0"/>
      <w:divBdr>
        <w:top w:val="none" w:sz="0" w:space="0" w:color="auto"/>
        <w:left w:val="none" w:sz="0" w:space="0" w:color="auto"/>
        <w:bottom w:val="none" w:sz="0" w:space="0" w:color="auto"/>
        <w:right w:val="none" w:sz="0" w:space="0" w:color="auto"/>
      </w:divBdr>
    </w:div>
    <w:div w:id="440882075">
      <w:bodyDiv w:val="1"/>
      <w:marLeft w:val="0"/>
      <w:marRight w:val="0"/>
      <w:marTop w:val="0"/>
      <w:marBottom w:val="0"/>
      <w:divBdr>
        <w:top w:val="none" w:sz="0" w:space="0" w:color="auto"/>
        <w:left w:val="none" w:sz="0" w:space="0" w:color="auto"/>
        <w:bottom w:val="none" w:sz="0" w:space="0" w:color="auto"/>
        <w:right w:val="none" w:sz="0" w:space="0" w:color="auto"/>
      </w:divBdr>
    </w:div>
    <w:div w:id="445655803">
      <w:bodyDiv w:val="1"/>
      <w:marLeft w:val="0"/>
      <w:marRight w:val="0"/>
      <w:marTop w:val="0"/>
      <w:marBottom w:val="0"/>
      <w:divBdr>
        <w:top w:val="none" w:sz="0" w:space="0" w:color="auto"/>
        <w:left w:val="none" w:sz="0" w:space="0" w:color="auto"/>
        <w:bottom w:val="none" w:sz="0" w:space="0" w:color="auto"/>
        <w:right w:val="none" w:sz="0" w:space="0" w:color="auto"/>
      </w:divBdr>
    </w:div>
    <w:div w:id="484905592">
      <w:bodyDiv w:val="1"/>
      <w:marLeft w:val="0"/>
      <w:marRight w:val="0"/>
      <w:marTop w:val="0"/>
      <w:marBottom w:val="0"/>
      <w:divBdr>
        <w:top w:val="none" w:sz="0" w:space="0" w:color="auto"/>
        <w:left w:val="none" w:sz="0" w:space="0" w:color="auto"/>
        <w:bottom w:val="none" w:sz="0" w:space="0" w:color="auto"/>
        <w:right w:val="none" w:sz="0" w:space="0" w:color="auto"/>
      </w:divBdr>
    </w:div>
    <w:div w:id="613705714">
      <w:bodyDiv w:val="1"/>
      <w:marLeft w:val="0"/>
      <w:marRight w:val="0"/>
      <w:marTop w:val="0"/>
      <w:marBottom w:val="0"/>
      <w:divBdr>
        <w:top w:val="none" w:sz="0" w:space="0" w:color="auto"/>
        <w:left w:val="none" w:sz="0" w:space="0" w:color="auto"/>
        <w:bottom w:val="none" w:sz="0" w:space="0" w:color="auto"/>
        <w:right w:val="none" w:sz="0" w:space="0" w:color="auto"/>
      </w:divBdr>
    </w:div>
    <w:div w:id="643120564">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823592520">
      <w:bodyDiv w:val="1"/>
      <w:marLeft w:val="0"/>
      <w:marRight w:val="0"/>
      <w:marTop w:val="0"/>
      <w:marBottom w:val="0"/>
      <w:divBdr>
        <w:top w:val="none" w:sz="0" w:space="0" w:color="auto"/>
        <w:left w:val="none" w:sz="0" w:space="0" w:color="auto"/>
        <w:bottom w:val="none" w:sz="0" w:space="0" w:color="auto"/>
        <w:right w:val="none" w:sz="0" w:space="0" w:color="auto"/>
      </w:divBdr>
    </w:div>
    <w:div w:id="836000020">
      <w:bodyDiv w:val="1"/>
      <w:marLeft w:val="0"/>
      <w:marRight w:val="0"/>
      <w:marTop w:val="0"/>
      <w:marBottom w:val="0"/>
      <w:divBdr>
        <w:top w:val="none" w:sz="0" w:space="0" w:color="auto"/>
        <w:left w:val="none" w:sz="0" w:space="0" w:color="auto"/>
        <w:bottom w:val="none" w:sz="0" w:space="0" w:color="auto"/>
        <w:right w:val="none" w:sz="0" w:space="0" w:color="auto"/>
      </w:divBdr>
    </w:div>
    <w:div w:id="870605307">
      <w:bodyDiv w:val="1"/>
      <w:marLeft w:val="0"/>
      <w:marRight w:val="0"/>
      <w:marTop w:val="0"/>
      <w:marBottom w:val="0"/>
      <w:divBdr>
        <w:top w:val="none" w:sz="0" w:space="0" w:color="auto"/>
        <w:left w:val="none" w:sz="0" w:space="0" w:color="auto"/>
        <w:bottom w:val="none" w:sz="0" w:space="0" w:color="auto"/>
        <w:right w:val="none" w:sz="0" w:space="0" w:color="auto"/>
      </w:divBdr>
    </w:div>
    <w:div w:id="955866704">
      <w:bodyDiv w:val="1"/>
      <w:marLeft w:val="0"/>
      <w:marRight w:val="0"/>
      <w:marTop w:val="0"/>
      <w:marBottom w:val="0"/>
      <w:divBdr>
        <w:top w:val="none" w:sz="0" w:space="0" w:color="auto"/>
        <w:left w:val="none" w:sz="0" w:space="0" w:color="auto"/>
        <w:bottom w:val="none" w:sz="0" w:space="0" w:color="auto"/>
        <w:right w:val="none" w:sz="0" w:space="0" w:color="auto"/>
      </w:divBdr>
    </w:div>
    <w:div w:id="991561363">
      <w:bodyDiv w:val="1"/>
      <w:marLeft w:val="0"/>
      <w:marRight w:val="0"/>
      <w:marTop w:val="0"/>
      <w:marBottom w:val="0"/>
      <w:divBdr>
        <w:top w:val="none" w:sz="0" w:space="0" w:color="auto"/>
        <w:left w:val="none" w:sz="0" w:space="0" w:color="auto"/>
        <w:bottom w:val="none" w:sz="0" w:space="0" w:color="auto"/>
        <w:right w:val="none" w:sz="0" w:space="0" w:color="auto"/>
      </w:divBdr>
    </w:div>
    <w:div w:id="1044056950">
      <w:bodyDiv w:val="1"/>
      <w:marLeft w:val="0"/>
      <w:marRight w:val="0"/>
      <w:marTop w:val="0"/>
      <w:marBottom w:val="0"/>
      <w:divBdr>
        <w:top w:val="none" w:sz="0" w:space="0" w:color="auto"/>
        <w:left w:val="none" w:sz="0" w:space="0" w:color="auto"/>
        <w:bottom w:val="none" w:sz="0" w:space="0" w:color="auto"/>
        <w:right w:val="none" w:sz="0" w:space="0" w:color="auto"/>
      </w:divBdr>
    </w:div>
    <w:div w:id="1332176739">
      <w:bodyDiv w:val="1"/>
      <w:marLeft w:val="0"/>
      <w:marRight w:val="0"/>
      <w:marTop w:val="0"/>
      <w:marBottom w:val="0"/>
      <w:divBdr>
        <w:top w:val="none" w:sz="0" w:space="0" w:color="auto"/>
        <w:left w:val="none" w:sz="0" w:space="0" w:color="auto"/>
        <w:bottom w:val="none" w:sz="0" w:space="0" w:color="auto"/>
        <w:right w:val="none" w:sz="0" w:space="0" w:color="auto"/>
      </w:divBdr>
    </w:div>
    <w:div w:id="1406224482">
      <w:bodyDiv w:val="1"/>
      <w:marLeft w:val="0"/>
      <w:marRight w:val="0"/>
      <w:marTop w:val="0"/>
      <w:marBottom w:val="0"/>
      <w:divBdr>
        <w:top w:val="none" w:sz="0" w:space="0" w:color="auto"/>
        <w:left w:val="none" w:sz="0" w:space="0" w:color="auto"/>
        <w:bottom w:val="none" w:sz="0" w:space="0" w:color="auto"/>
        <w:right w:val="none" w:sz="0" w:space="0" w:color="auto"/>
      </w:divBdr>
    </w:div>
    <w:div w:id="1450082180">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03354229">
      <w:bodyDiv w:val="1"/>
      <w:marLeft w:val="0"/>
      <w:marRight w:val="0"/>
      <w:marTop w:val="0"/>
      <w:marBottom w:val="0"/>
      <w:divBdr>
        <w:top w:val="none" w:sz="0" w:space="0" w:color="auto"/>
        <w:left w:val="none" w:sz="0" w:space="0" w:color="auto"/>
        <w:bottom w:val="none" w:sz="0" w:space="0" w:color="auto"/>
        <w:right w:val="none" w:sz="0" w:space="0" w:color="auto"/>
      </w:divBdr>
    </w:div>
    <w:div w:id="1656494146">
      <w:bodyDiv w:val="1"/>
      <w:marLeft w:val="0"/>
      <w:marRight w:val="0"/>
      <w:marTop w:val="0"/>
      <w:marBottom w:val="0"/>
      <w:divBdr>
        <w:top w:val="none" w:sz="0" w:space="0" w:color="auto"/>
        <w:left w:val="none" w:sz="0" w:space="0" w:color="auto"/>
        <w:bottom w:val="none" w:sz="0" w:space="0" w:color="auto"/>
        <w:right w:val="none" w:sz="0" w:space="0" w:color="auto"/>
      </w:divBdr>
    </w:div>
    <w:div w:id="171488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b.alpinadigital.ru/ru/library" TargetMode="External"/><Relationship Id="rId13" Type="http://schemas.openxmlformats.org/officeDocument/2006/relationships/hyperlink" Target="http://elib.fa.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arant.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rary.fa.ru/res_mainres.asp?cat=efa" TargetMode="External"/><Relationship Id="rId5" Type="http://schemas.openxmlformats.org/officeDocument/2006/relationships/webSettings" Target="webSettings.xml"/><Relationship Id="rId15" Type="http://schemas.openxmlformats.org/officeDocument/2006/relationships/hyperlink" Target="http://biblioclub.ru/" TargetMode="External"/><Relationship Id="rId10" Type="http://schemas.openxmlformats.org/officeDocument/2006/relationships/hyperlink" Target="http://elibrary.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conomy.gov.ru" TargetMode="External"/><Relationship Id="rId14" Type="http://schemas.openxmlformats.org/officeDocument/2006/relationships/hyperlink" Target="http://www.bo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6401C-6454-4C7C-83AB-78AEFFDF1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29</Pages>
  <Words>7695</Words>
  <Characters>43866</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7</cp:revision>
  <cp:lastPrinted>2023-06-09T11:20:00Z</cp:lastPrinted>
  <dcterms:created xsi:type="dcterms:W3CDTF">2023-06-09T11:17:00Z</dcterms:created>
  <dcterms:modified xsi:type="dcterms:W3CDTF">2023-06-14T07:34:00Z</dcterms:modified>
</cp:coreProperties>
</file>